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56A01" w:rsidRPr="00056A01" w:rsidTr="009D40CC">
        <w:trPr>
          <w:trHeight w:val="524"/>
        </w:trPr>
        <w:tc>
          <w:tcPr>
            <w:tcW w:w="9460" w:type="dxa"/>
            <w:gridSpan w:val="5"/>
          </w:tcPr>
          <w:p w:rsidR="00056A01" w:rsidRPr="00056A01" w:rsidRDefault="00056A01" w:rsidP="00056A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56A01" w:rsidRPr="00056A01" w:rsidRDefault="00056A01" w:rsidP="00056A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56A01" w:rsidRPr="00056A01" w:rsidRDefault="00056A01" w:rsidP="00056A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56A01" w:rsidRPr="00056A01" w:rsidRDefault="00056A01" w:rsidP="00056A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6A01" w:rsidRPr="00056A01" w:rsidTr="009D40CC">
        <w:trPr>
          <w:trHeight w:val="524"/>
        </w:trPr>
        <w:tc>
          <w:tcPr>
            <w:tcW w:w="284" w:type="dxa"/>
            <w:vAlign w:val="bottom"/>
          </w:tcPr>
          <w:p w:rsidR="00056A01" w:rsidRPr="00056A01" w:rsidRDefault="00056A01" w:rsidP="00056A0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6A01" w:rsidRPr="00056A01" w:rsidRDefault="00056A01" w:rsidP="00056A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56A01" w:rsidRPr="00056A01" w:rsidRDefault="00056A01" w:rsidP="00056A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6A01" w:rsidRPr="00056A01" w:rsidRDefault="00056A01" w:rsidP="00056A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6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6A01" w:rsidRPr="00056A01" w:rsidRDefault="00056A01" w:rsidP="00056A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56A01" w:rsidRPr="00056A01" w:rsidTr="009D40CC">
        <w:trPr>
          <w:trHeight w:val="130"/>
        </w:trPr>
        <w:tc>
          <w:tcPr>
            <w:tcW w:w="9460" w:type="dxa"/>
            <w:gridSpan w:val="5"/>
          </w:tcPr>
          <w:p w:rsidR="00056A01" w:rsidRPr="00056A01" w:rsidRDefault="00056A01" w:rsidP="00056A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56A01" w:rsidRPr="00056A01" w:rsidTr="009D40CC">
        <w:tc>
          <w:tcPr>
            <w:tcW w:w="9460" w:type="dxa"/>
            <w:gridSpan w:val="5"/>
          </w:tcPr>
          <w:p w:rsidR="00056A01" w:rsidRPr="00056A01" w:rsidRDefault="00056A01" w:rsidP="00056A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56A01" w:rsidRPr="00056A01" w:rsidRDefault="00056A01" w:rsidP="00056A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56A01" w:rsidRPr="00056A01" w:rsidRDefault="00056A01" w:rsidP="00056A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56A01" w:rsidRPr="00056A01" w:rsidTr="009D40CC">
        <w:tc>
          <w:tcPr>
            <w:tcW w:w="9460" w:type="dxa"/>
            <w:gridSpan w:val="5"/>
          </w:tcPr>
          <w:p w:rsidR="00056A01" w:rsidRPr="00056A01" w:rsidRDefault="00056A01" w:rsidP="00056A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осуществления государственного полномочия Свердловской области </w:t>
            </w:r>
            <w:proofErr w:type="gramStart"/>
            <w:r w:rsidRPr="00056A0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 сфере организации мероприятий при осуществлении деятельности по обращению с животными без владельцев</w:t>
            </w:r>
            <w:proofErr w:type="gramEnd"/>
            <w:r w:rsidRPr="00056A0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на территории городского округа Верхняя Пышма </w:t>
            </w:r>
          </w:p>
        </w:tc>
      </w:tr>
      <w:tr w:rsidR="00056A01" w:rsidRPr="00056A01" w:rsidTr="009D40CC">
        <w:tc>
          <w:tcPr>
            <w:tcW w:w="9460" w:type="dxa"/>
            <w:gridSpan w:val="5"/>
          </w:tcPr>
          <w:p w:rsidR="00056A01" w:rsidRPr="00056A01" w:rsidRDefault="00056A01" w:rsidP="00056A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56A01" w:rsidRPr="00056A01" w:rsidRDefault="00056A01" w:rsidP="00056A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56A01" w:rsidRPr="00056A01" w:rsidRDefault="00056A01" w:rsidP="00056A01">
      <w:pPr>
        <w:widowControl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 пунктом 15 части 1 статьи 16.1 Федерального закона от 06 октября 2003 года № 131-ФЗ «Об общих принципах организации местного самоуправления в Российской Федерации», статьей 8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подпунктом 3 части 1 статьи 3 Закона Свердловской области</w:t>
      </w:r>
      <w:proofErr w:type="gramEnd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03 декабря 2014 года № 110-ОЗ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в сфере организации мероприятий при осуществлении деятельности по обращению с животными без владельцев», руководствуясь Уставом городского округа Верхняя Пышма, администрация городского округа Верхняя Пышма</w:t>
      </w:r>
    </w:p>
    <w:p w:rsidR="00056A01" w:rsidRPr="00056A01" w:rsidRDefault="00056A01" w:rsidP="00056A0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6A0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56A01" w:rsidRPr="00056A01" w:rsidRDefault="00056A01" w:rsidP="00056A01">
      <w:pPr>
        <w:widowControl w:val="0"/>
        <w:numPr>
          <w:ilvl w:val="0"/>
          <w:numId w:val="1"/>
        </w:numPr>
        <w:tabs>
          <w:tab w:val="left" w:pos="1352"/>
        </w:tabs>
        <w:autoSpaceDE w:val="0"/>
        <w:autoSpaceDN w:val="0"/>
        <w:spacing w:after="0" w:line="240" w:lineRule="auto"/>
        <w:ind w:right="106"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A01">
        <w:rPr>
          <w:rFonts w:ascii="Liberation Serif" w:eastAsia="Times New Roman" w:hAnsi="Liberation Serif" w:cs="Times New Roman"/>
          <w:sz w:val="28"/>
          <w:szCs w:val="28"/>
        </w:rPr>
        <w:t xml:space="preserve">Утвердить Порядок осуществления государственного полномочия Свердловской области </w:t>
      </w:r>
      <w:proofErr w:type="gramStart"/>
      <w:r w:rsidRPr="00056A01">
        <w:rPr>
          <w:rFonts w:ascii="Liberation Serif" w:eastAsia="Times New Roman" w:hAnsi="Liberation Serif" w:cs="Times New Roman"/>
          <w:sz w:val="28"/>
          <w:szCs w:val="28"/>
        </w:rPr>
        <w:t>в сфере организации мероприятий при осуществлении деятельности по обращению с животными без владельцев</w:t>
      </w:r>
      <w:proofErr w:type="gramEnd"/>
      <w:r w:rsidRPr="00056A01">
        <w:rPr>
          <w:rFonts w:ascii="Liberation Serif" w:eastAsia="Times New Roman" w:hAnsi="Liberation Serif" w:cs="Times New Roman"/>
          <w:sz w:val="28"/>
          <w:szCs w:val="28"/>
        </w:rPr>
        <w:t xml:space="preserve"> на территории городского округа Верхняя Пышма (прилагается).</w:t>
      </w:r>
    </w:p>
    <w:p w:rsidR="00056A01" w:rsidRPr="00056A01" w:rsidRDefault="00056A01" w:rsidP="00056A01">
      <w:pPr>
        <w:widowControl w:val="0"/>
        <w:numPr>
          <w:ilvl w:val="0"/>
          <w:numId w:val="1"/>
        </w:numPr>
        <w:tabs>
          <w:tab w:val="left" w:pos="0"/>
          <w:tab w:val="left" w:pos="709"/>
        </w:tabs>
        <w:autoSpaceDE w:val="0"/>
        <w:autoSpaceDN w:val="0"/>
        <w:spacing w:after="0" w:line="240" w:lineRule="auto"/>
        <w:ind w:left="0" w:right="106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A01">
        <w:rPr>
          <w:rFonts w:ascii="Liberation Serif" w:eastAsia="Times New Roman" w:hAnsi="Liberation Serif" w:cs="Times New Roman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01 февраля 2022 года № 69 «Об утверждении Порядка осуществления деятельности по обращению </w:t>
      </w:r>
      <w:proofErr w:type="gramStart"/>
      <w:r w:rsidRPr="00056A01">
        <w:rPr>
          <w:rFonts w:ascii="Liberation Serif" w:eastAsia="Times New Roman" w:hAnsi="Liberation Serif" w:cs="Times New Roman"/>
          <w:sz w:val="28"/>
          <w:szCs w:val="28"/>
        </w:rPr>
        <w:t>с</w:t>
      </w:r>
      <w:proofErr w:type="gramEnd"/>
      <w:r w:rsidRPr="00056A01">
        <w:rPr>
          <w:rFonts w:ascii="Liberation Serif" w:eastAsia="Times New Roman" w:hAnsi="Liberation Serif" w:cs="Times New Roman"/>
          <w:sz w:val="28"/>
          <w:szCs w:val="28"/>
        </w:rPr>
        <w:t xml:space="preserve"> животными без владельцев на территории городского округа Верхняя Пышма». </w:t>
      </w:r>
    </w:p>
    <w:p w:rsidR="00056A01" w:rsidRPr="00056A01" w:rsidRDefault="00056A01" w:rsidP="00056A01">
      <w:pPr>
        <w:spacing w:after="0" w:line="240" w:lineRule="auto"/>
        <w:ind w:right="225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(www.movp.ru).</w:t>
      </w:r>
    </w:p>
    <w:p w:rsidR="00056A01" w:rsidRPr="00056A01" w:rsidRDefault="00056A01" w:rsidP="00056A01">
      <w:pPr>
        <w:spacing w:after="0" w:line="240" w:lineRule="auto"/>
        <w:ind w:right="225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</w:t>
      </w:r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хозяйства, транспорта и связи городского округа Верхняя Пышма </w:t>
      </w:r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056A0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056A01" w:rsidRPr="00056A01" w:rsidRDefault="00056A01" w:rsidP="00056A01">
      <w:pPr>
        <w:spacing w:after="0" w:line="240" w:lineRule="auto"/>
        <w:ind w:right="225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right="225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56A01" w:rsidRPr="00056A01" w:rsidTr="009D40CC">
        <w:tc>
          <w:tcPr>
            <w:tcW w:w="6237" w:type="dxa"/>
            <w:vAlign w:val="bottom"/>
          </w:tcPr>
          <w:p w:rsidR="00056A01" w:rsidRPr="00056A01" w:rsidRDefault="00056A01" w:rsidP="00056A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56A01" w:rsidRPr="00056A01" w:rsidRDefault="00056A01" w:rsidP="00056A0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6A0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56A01" w:rsidRPr="00056A01" w:rsidRDefault="00056A01" w:rsidP="00056A0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Default="00056A01"/>
    <w:p w:rsidR="00056A01" w:rsidRPr="00056A01" w:rsidRDefault="00056A01" w:rsidP="00056A0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A01" w:rsidRPr="00C928A4" w:rsidRDefault="00056A01" w:rsidP="00056A0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permStart w:id="1276655778" w:edGrp="everyone"/>
                            <w:r w:rsidRPr="00C928A4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УТВЕРЖДЕН</w:t>
                            </w:r>
                          </w:p>
                          <w:p w:rsidR="00056A01" w:rsidRPr="00C928A4" w:rsidRDefault="00056A01" w:rsidP="00056A0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928A4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056A01" w:rsidRPr="00C928A4" w:rsidRDefault="00056A01" w:rsidP="00056A0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928A4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56A01" w:rsidRPr="00C928A4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76655778"/>
                                <w:p w:rsidR="00056A01" w:rsidRPr="00C928A4" w:rsidRDefault="00056A0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C928A4"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63854352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6A01" w:rsidRPr="00C928A4" w:rsidRDefault="00056A0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Рег.дата  \* MERGEFORMAT </w:instrText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63854352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56A01" w:rsidRPr="00C928A4" w:rsidRDefault="00056A0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C928A4"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2267788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6A01" w:rsidRPr="00C928A4" w:rsidRDefault="00056A0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Рег.№  \* MERGEFORMAT </w:instrText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928A4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1522677885"/>
                                </w:p>
                              </w:tc>
                            </w:tr>
                          </w:tbl>
                          <w:p w:rsidR="00056A01" w:rsidRPr="003C063F" w:rsidRDefault="00056A01" w:rsidP="00056A0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56A01" w:rsidRPr="003C063F" w:rsidRDefault="00056A01" w:rsidP="00056A0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56A01" w:rsidRPr="003C063F" w:rsidRDefault="00056A01" w:rsidP="00056A0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56A01" w:rsidRPr="00C928A4" w:rsidRDefault="00056A01" w:rsidP="00056A0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permStart w:id="1276655778" w:edGrp="everyone"/>
                      <w:r w:rsidRPr="00C928A4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УТВЕРЖДЕН</w:t>
                      </w:r>
                    </w:p>
                    <w:p w:rsidR="00056A01" w:rsidRPr="00C928A4" w:rsidRDefault="00056A01" w:rsidP="00056A0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 w:rsidRPr="00C928A4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постановлением администрации</w:t>
                      </w:r>
                    </w:p>
                    <w:p w:rsidR="00056A01" w:rsidRPr="00C928A4" w:rsidRDefault="00056A01" w:rsidP="00056A0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 w:rsidRPr="00C928A4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56A01" w:rsidRPr="00C928A4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76655778"/>
                          <w:p w:rsidR="00056A01" w:rsidRPr="00C928A4" w:rsidRDefault="00056A0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928A4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63854352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6A01" w:rsidRPr="00C928A4" w:rsidRDefault="00056A0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Рег.дата  \* MERGEFORMAT </w:instrText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63854352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56A01" w:rsidRPr="00C928A4" w:rsidRDefault="00056A0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928A4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2267788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6A01" w:rsidRPr="00C928A4" w:rsidRDefault="00056A0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Рег.№  \* MERGEFORMAT </w:instrText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928A4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1522677885"/>
                          </w:p>
                        </w:tc>
                      </w:tr>
                    </w:tbl>
                    <w:p w:rsidR="00056A01" w:rsidRPr="003C063F" w:rsidRDefault="00056A01" w:rsidP="00056A0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56A01" w:rsidRPr="003C063F" w:rsidRDefault="00056A01" w:rsidP="00056A0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56A01" w:rsidRPr="003C063F" w:rsidRDefault="00056A01" w:rsidP="00056A0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A01" w:rsidRPr="00056A01" w:rsidRDefault="00056A01" w:rsidP="00056A0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/>
          <w:color w:val="000000"/>
          <w:sz w:val="24"/>
          <w:szCs w:val="24"/>
          <w:lang w:eastAsia="ru-RU"/>
        </w:rPr>
        <w:t xml:space="preserve">ПОРЯДОК </w:t>
      </w:r>
      <w:r w:rsidRPr="00056A01">
        <w:rPr>
          <w:rFonts w:ascii="Liberation Serif" w:eastAsia="Calibri" w:hAnsi="Liberation Serif" w:cs="Liberation Serif"/>
          <w:b/>
          <w:color w:val="000000"/>
          <w:sz w:val="24"/>
          <w:szCs w:val="24"/>
          <w:lang w:eastAsia="ru-RU"/>
        </w:rPr>
        <w:br/>
        <w:t xml:space="preserve">осуществления государственного полномочия Свердловской области </w:t>
      </w:r>
      <w:proofErr w:type="gramStart"/>
      <w:r w:rsidRPr="00056A01">
        <w:rPr>
          <w:rFonts w:ascii="Liberation Serif" w:eastAsia="Calibri" w:hAnsi="Liberation Serif" w:cs="Liberation Serif"/>
          <w:b/>
          <w:color w:val="000000"/>
          <w:sz w:val="24"/>
          <w:szCs w:val="24"/>
          <w:lang w:eastAsia="ru-RU"/>
        </w:rPr>
        <w:t>в сфере организации мероприятий при осуществлении деятельности по обращению с животными без владельцев</w:t>
      </w:r>
      <w:proofErr w:type="gramEnd"/>
      <w:r w:rsidRPr="00056A01">
        <w:rPr>
          <w:rFonts w:ascii="Liberation Serif" w:eastAsia="Calibri" w:hAnsi="Liberation Serif" w:cs="Liberation Serif"/>
          <w:b/>
          <w:color w:val="000000"/>
          <w:sz w:val="24"/>
          <w:szCs w:val="24"/>
          <w:lang w:eastAsia="ru-RU"/>
        </w:rPr>
        <w:t xml:space="preserve"> на территории городского округа Верхняя Пышма</w:t>
      </w:r>
    </w:p>
    <w:p w:rsidR="00056A01" w:rsidRPr="00056A01" w:rsidRDefault="00056A01" w:rsidP="00056A01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106" w:firstLine="0"/>
        <w:contextualSpacing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Общие положения</w:t>
      </w:r>
    </w:p>
    <w:p w:rsidR="00056A01" w:rsidRPr="00056A01" w:rsidRDefault="00056A01" w:rsidP="00056A01">
      <w:pPr>
        <w:autoSpaceDE w:val="0"/>
        <w:autoSpaceDN w:val="0"/>
        <w:adjustRightInd w:val="0"/>
        <w:spacing w:after="0" w:line="240" w:lineRule="auto"/>
        <w:ind w:right="106" w:firstLine="709"/>
        <w:contextualSpacing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widowControl w:val="0"/>
        <w:numPr>
          <w:ilvl w:val="1"/>
          <w:numId w:val="3"/>
        </w:numPr>
        <w:tabs>
          <w:tab w:val="left" w:pos="1273"/>
        </w:tabs>
        <w:autoSpaceDE w:val="0"/>
        <w:autoSpaceDN w:val="0"/>
        <w:spacing w:after="0" w:line="240" w:lineRule="auto"/>
        <w:ind w:right="109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Настоящий порядок </w:t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(далее – Порядок) </w:t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регулирует отношения по осуществлению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на территории городского округа Верхняя Пышма.</w:t>
      </w:r>
    </w:p>
    <w:p w:rsidR="00056A01" w:rsidRPr="00056A01" w:rsidRDefault="00056A01" w:rsidP="00056A01">
      <w:pPr>
        <w:widowControl w:val="0"/>
        <w:numPr>
          <w:ilvl w:val="1"/>
          <w:numId w:val="3"/>
        </w:numPr>
        <w:shd w:val="clear" w:color="auto" w:fill="FFFFFF"/>
        <w:tabs>
          <w:tab w:val="left" w:pos="1309"/>
        </w:tabs>
        <w:autoSpaceDE w:val="0"/>
        <w:autoSpaceDN w:val="0"/>
        <w:spacing w:after="0" w:line="240" w:lineRule="auto"/>
        <w:ind w:right="105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Порядок разработан в целях реализации Закона Свердловской области </w:t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от 03 декабря 2014 года № 110-ОЗ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сфере организации мероприятий при осуществлении деятельности по обращению с животными без владельцев» </w:t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(далее – Закон).</w:t>
      </w:r>
    </w:p>
    <w:p w:rsidR="00056A01" w:rsidRPr="00056A01" w:rsidRDefault="00056A01" w:rsidP="00056A01">
      <w:pPr>
        <w:numPr>
          <w:ilvl w:val="1"/>
          <w:numId w:val="3"/>
        </w:numPr>
        <w:shd w:val="clear" w:color="auto" w:fill="FFFFFF"/>
        <w:tabs>
          <w:tab w:val="left" w:pos="1309"/>
          <w:tab w:val="left" w:pos="1431"/>
        </w:tabs>
        <w:autoSpaceDN w:val="0"/>
        <w:spacing w:after="0" w:line="240" w:lineRule="auto"/>
        <w:ind w:right="109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Переданные государственные полномочия Свердловской области сфере организации мероприятий при осуществлении деятельности по обращению с животными без владельцев на территории городского округа Верхняя Пышма осуществляются в соответствии с Федеральным законом от 27 декабря 2018 года № 498-ФЗ </w:t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«Об ответственном обращении с животными и о внесении изменений в отдельные законодательные акты Российской Федерации», постановлением Правительства Свердловской области от 26 февраля 2020 года № 107-ПП</w:t>
      </w:r>
      <w:proofErr w:type="gramEnd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«</w:t>
      </w:r>
      <w:proofErr w:type="gramStart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 утверждении Порядка осуществления деятельности по обращению с животными без владельцев на территории Свердловской области» (далее – Порядок осуществления деятельности по обращению </w:t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с животными без владельцев), постановлением Правительства Свердловской области </w:t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от 26 февраля 2020 года № 108-ПП «Об утверждении Порядка организации деятельности приютов для животных и норм содержания животных в них на территории Свердловской области» (далее – Порядок организации приютов), постановлением Правительства Свердловской</w:t>
      </w:r>
      <w:proofErr w:type="gramEnd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области от 22 сентября 2015  года № 856-ПП «Об утверждении Порядка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владельцев».</w:t>
      </w:r>
    </w:p>
    <w:p w:rsidR="00056A01" w:rsidRPr="00056A01" w:rsidRDefault="00056A01" w:rsidP="00056A01">
      <w:pPr>
        <w:numPr>
          <w:ilvl w:val="1"/>
          <w:numId w:val="3"/>
        </w:numPr>
        <w:shd w:val="clear" w:color="auto" w:fill="FFFFFF"/>
        <w:tabs>
          <w:tab w:val="left" w:pos="1309"/>
          <w:tab w:val="left" w:pos="1431"/>
        </w:tabs>
        <w:autoSpaceDN w:val="0"/>
        <w:spacing w:after="0" w:line="240" w:lineRule="auto"/>
        <w:ind w:right="109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Реализация отдельных функций, связанных с осуществлением переданного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владельцев, осуществляется муниципальным казенным учреждением «Комитет жилищно-коммунального хозяйства» (далее – МКУ «Комитет ЖКХ»).</w:t>
      </w:r>
    </w:p>
    <w:p w:rsidR="00056A01" w:rsidRPr="00056A01" w:rsidRDefault="00056A01" w:rsidP="00056A01">
      <w:pPr>
        <w:numPr>
          <w:ilvl w:val="1"/>
          <w:numId w:val="3"/>
        </w:numPr>
        <w:shd w:val="clear" w:color="auto" w:fill="FFFFFF"/>
        <w:tabs>
          <w:tab w:val="left" w:pos="1276"/>
        </w:tabs>
        <w:autoSpaceDN w:val="0"/>
        <w:spacing w:after="0" w:line="240" w:lineRule="auto"/>
        <w:ind w:right="109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Мероприятия при осуществлении деятельности по обращению с животными без владельцев включают в себя:</w:t>
      </w:r>
    </w:p>
    <w:p w:rsidR="00056A01" w:rsidRPr="00056A01" w:rsidRDefault="00056A01" w:rsidP="00056A01">
      <w:pPr>
        <w:tabs>
          <w:tab w:val="left" w:pos="1431"/>
        </w:tabs>
        <w:spacing w:after="0" w:line="240" w:lineRule="auto"/>
        <w:ind w:right="109"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1) отлов животных без владельцев, их транспортировку, учет,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пристройство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, содержание (в том числе лечение, вакцинацию, стерилизацию, маркирование), возврат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>животных без владельцев, не проявляющих немотивированной агрессивности, на прежние места их обитания;</w:t>
      </w:r>
    </w:p>
    <w:p w:rsidR="00056A01" w:rsidRPr="00056A01" w:rsidRDefault="00056A01" w:rsidP="00056A01">
      <w:pPr>
        <w:tabs>
          <w:tab w:val="left" w:pos="1431"/>
        </w:tabs>
        <w:spacing w:after="0" w:line="240" w:lineRule="auto"/>
        <w:ind w:right="109"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 проектирование, аренда, оборудование и содержание зданий, строений, сооружений для размещения приютов для животных в целях осуществления деятельности по содержанию животных без владельцев.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1.6. Деятельность по обращению с животными без владельцев осуществляется в целях:</w:t>
      </w:r>
    </w:p>
    <w:p w:rsidR="00056A01" w:rsidRPr="00056A01" w:rsidRDefault="00056A01" w:rsidP="00056A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1) предупреждения возникновения эпидемий, эпизоотии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056A01" w:rsidRPr="00056A01" w:rsidRDefault="00056A01" w:rsidP="00056A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 предотвращения причинения вреда здоровью и (или) имуществу граждан, имуществу юридических лиц;</w:t>
      </w:r>
    </w:p>
    <w:p w:rsidR="00056A01" w:rsidRPr="00056A01" w:rsidRDefault="00056A01" w:rsidP="00056A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3) гуманного отношения к животным без владельцев;</w:t>
      </w:r>
    </w:p>
    <w:p w:rsidR="00056A01" w:rsidRPr="00056A01" w:rsidRDefault="00056A01" w:rsidP="00056A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4) предотвращения нанесения ущерба объектам животного мира и среде их обитания;</w:t>
      </w:r>
    </w:p>
    <w:p w:rsidR="00056A01" w:rsidRPr="00056A01" w:rsidRDefault="00056A01" w:rsidP="00056A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5) оказания помощи животным, находящимся в опасном для их жизни состоянии;</w:t>
      </w:r>
    </w:p>
    <w:p w:rsidR="00056A01" w:rsidRPr="00056A01" w:rsidRDefault="00056A01" w:rsidP="00056A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6) возврата потерявшихся животных их владельцам.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1.7. 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056A01" w:rsidRPr="00056A01" w:rsidRDefault="00056A01" w:rsidP="00056A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1.8. МКУ «Комитет ЖКХ» при осуществлении переданного государственного полномочия в сфере организации мероприятий по обращению с животными без владельцев организует размещение на официальном сайте в информационно-телекоммуникационной сети "Интернет" и опубликование в СМИ информации об организациях, осуществляющих деятельность по обращению с животными без владельцев.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</w:pPr>
    </w:p>
    <w:p w:rsidR="00056A01" w:rsidRPr="00056A01" w:rsidRDefault="00056A01" w:rsidP="00056A01">
      <w:pPr>
        <w:tabs>
          <w:tab w:val="left" w:pos="1273"/>
        </w:tabs>
        <w:spacing w:after="0" w:line="240" w:lineRule="auto"/>
        <w:ind w:right="109" w:firstLine="709"/>
        <w:jc w:val="center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2. Финансовое обеспечение мероприятий по осуществлению государственного полномочия Свердловской области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 сфере организации мероприятий при осуществлении деятельности по обращению с животными без владельцев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на территории городского округа Верхняя Пышма</w:t>
      </w:r>
    </w:p>
    <w:p w:rsidR="00056A01" w:rsidRPr="00056A01" w:rsidRDefault="00056A01" w:rsidP="00056A01">
      <w:pPr>
        <w:tabs>
          <w:tab w:val="left" w:pos="1273"/>
        </w:tabs>
        <w:spacing w:after="0" w:line="240" w:lineRule="auto"/>
        <w:ind w:right="109" w:firstLine="709"/>
        <w:jc w:val="center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tabs>
          <w:tab w:val="left" w:pos="0"/>
        </w:tabs>
        <w:spacing w:after="0" w:line="240" w:lineRule="auto"/>
        <w:ind w:right="109"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2.1. Главным администратором доходов и распорядителем бюджетных средств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на при осуществлении государственного полномочия в сфере организации мероприятий по обращению с животными без владельцев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территории городского округа Верхняя Пышма является администрация городского округа Верхняя Пышма (далее – администрация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ГО Верхняя Пышма).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2.2.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Администрация ГО Верхняя Пышма при осуществлении переданного государственного полномочия в сфере организации мероприятий по обращению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 xml:space="preserve">с животными без владельцев, в пределах компетенции, отражает в бюджете городского округа Верхняя Пышма денежные средства, направляемые на осуществление переданного государственного полномочия в сфере организации мероприятий по обращению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 xml:space="preserve">с животными без владельцев, раздельно с денежными средствами, направляемыми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на исполнение других расходных обязательств</w:t>
      </w:r>
      <w:proofErr w:type="gramEnd"/>
    </w:p>
    <w:p w:rsidR="00056A01" w:rsidRPr="00056A01" w:rsidRDefault="00056A01" w:rsidP="00056A01">
      <w:pPr>
        <w:tabs>
          <w:tab w:val="left" w:pos="0"/>
        </w:tabs>
        <w:spacing w:after="0" w:line="240" w:lineRule="auto"/>
        <w:ind w:right="103"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2.3. Получателем бюджетных средств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при осуществлении государственного полномочия в сфере организации мероприятий по обращению с животными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без владельцев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на территории городского округа Верхняя Пышма является МКУ «Комитет ЖКХ». </w:t>
      </w:r>
    </w:p>
    <w:p w:rsidR="00056A01" w:rsidRPr="00056A01" w:rsidRDefault="00056A01" w:rsidP="00056A01">
      <w:pPr>
        <w:tabs>
          <w:tab w:val="left" w:pos="0"/>
        </w:tabs>
        <w:spacing w:after="0" w:line="240" w:lineRule="auto"/>
        <w:ind w:right="103"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2.4. Субвенции, предоставленные из областного бюджета бюджету городского округа Верхняя Пышма на осуществление переданного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(далее – субвенции), расходуются исключительно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на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:</w:t>
      </w:r>
    </w:p>
    <w:p w:rsidR="00056A01" w:rsidRPr="00056A01" w:rsidRDefault="00056A01" w:rsidP="00056A01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проведение мероприятий по обращению с животными без владельцев;</w:t>
      </w:r>
    </w:p>
    <w:p w:rsidR="00056A01" w:rsidRPr="00056A01" w:rsidRDefault="00056A01" w:rsidP="00056A01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обеспечение деятельности по проведению мероприятий по обращению с животными без владельцев.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2.5. МКУ «Комитет ЖКХ» при осуществлении переданного государственного полномочия в сфере организации мероприятий по обращению с животными без владельцев в пределах компетенции: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444444"/>
          <w:shd w:val="clear" w:color="auto" w:fill="FFFFFF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2.5.1. предоставляет органам государственной власти Свердловской области сведения, необходимые для расчета объема средств, передаваемых в соответствии со статьей 5 Закона для осуществления государственного полномочия;</w:t>
      </w:r>
      <w:r w:rsidRPr="00056A01">
        <w:rPr>
          <w:rFonts w:ascii="Liberation Serif" w:eastAsia="Calibri" w:hAnsi="Liberation Serif" w:cs="Liberation Serif"/>
          <w:color w:val="444444"/>
          <w:shd w:val="clear" w:color="auto" w:fill="FFFFFF"/>
        </w:rPr>
        <w:t xml:space="preserve">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2.5.2. организовывает проведение мероприятий по обращению с животными без владельцев в соответствии с Порядком осуществления деятельности по обращению с животными без владельцев, Порядком организации приютов и нормами содержания животных в них;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2.5.3. осуществляет расходы на проведение мероприятий по обращению с животными без владельцев с учетом нормативов затрат на проведение мероприятий по обращению с животными без владельцев, установленных уполномоченным исполнительным органом государственной власти Свердловской области в сфере обращения с животными;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2.5.4. обеспечивает эффективное расходование средств, указанных в части первой пункта 1 статьи 5 Закона, исключительно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на те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цели, на которые предоставлены эти средства;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2.5.5. несет ответственность за подготовку и своевременное представление в органы государственной власти Свердловской области: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2.5.5.1 отчетности об осуществлении государственного полномочия, по установленной Правительством Свердловской области форме:</w:t>
      </w:r>
    </w:p>
    <w:p w:rsidR="00056A01" w:rsidRPr="00056A01" w:rsidRDefault="00056A01" w:rsidP="00056A01">
      <w:pPr>
        <w:spacing w:after="0" w:line="240" w:lineRule="auto"/>
        <w:ind w:right="101"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1) отчета о деятельности по проведению мероприятий в сфере организации мероприятий по обращению с животными без владельцев на территории городского округа Верхняя Пышма;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 отчета о расходовании субвенции на осуществление переданного государственного полномочия в сфере организации мероприятий по обращению с животными без владельцев на территории городского округа Верхняя Пышма.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2.5.5.2. заявки на перечисление субвенций из областного бюджета бюджету городского округа Верхняя Пышма.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2.6. МКУ «Комитет ЖКХ» создает условия для осуществления контроля органами государственной власти Свердловской области в соответствии со статьей 7 Закона за осуществлением переданного государственного полномочия сфере организации мероприятий при осуществлении деятельности по обращению с животными без владельцев, в том числе предоставляет органам государственной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власти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подготовленные в письменной форме разъяснения, иные документы и материалы, необходимые для осуществления такого контроля.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2.7.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В целях обеспечения проведения мероприятий при осуществлении деятельности по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обращению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с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животными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без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владельцев,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указанных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в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подпункте 5 пункта 1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настоящего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</w:rPr>
        <w:t>Порядка,</w:t>
      </w:r>
      <w:r w:rsidRPr="00056A01">
        <w:rPr>
          <w:rFonts w:ascii="Liberation Serif" w:eastAsia="Calibri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МКУ «Комитет ЖКХ» вправе заключать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юридическими лицами, в том числе с некоммерческими организациями, и физическими лицами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,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зарегистрированными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в качестве индивидуальных предпринимателей, обладающими необходимой материально-технической базой,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гражданско-правовые договоры, обеспечивающие реализацию этого государственного полномочия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(далее - исполнители мероприятий).</w:t>
      </w:r>
    </w:p>
    <w:p w:rsidR="00056A01" w:rsidRPr="00056A01" w:rsidRDefault="00056A01" w:rsidP="00056A01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t>3. Условия и порядок деятельности по организации отлова животных без владельцев, транспортировке отловленных животных без владельцев и передаче их в приюты для животных</w:t>
      </w:r>
    </w:p>
    <w:p w:rsidR="00056A01" w:rsidRPr="00056A01" w:rsidRDefault="00056A01" w:rsidP="00056A01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 xml:space="preserve">3.1. Отлову подлежат животные без владельцев в границах населенных пунктов, расположенных на территории городского округа Верхняя Пышма.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3.2. Уполномоченным органом является МКУ «Комитет ЖКХ».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3.3. Отлов животных без владельцев осуществляется в соответствии с заключенным муниципальным контрактом (договором) на основании заказа-наряда на выполнение работ по отлову животных без владельцев, выданного МКУ «Комитет ЖКХ», на основании:</w:t>
      </w:r>
    </w:p>
    <w:p w:rsidR="00056A01" w:rsidRPr="00056A01" w:rsidRDefault="00056A01" w:rsidP="00056A01">
      <w:pPr>
        <w:numPr>
          <w:ilvl w:val="0"/>
          <w:numId w:val="5"/>
        </w:num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056A01">
        <w:rPr>
          <w:rFonts w:ascii="Liberation Serif" w:eastAsia="Times New Roman" w:hAnsi="Liberation Serif" w:cs="Liberation Serif"/>
          <w:sz w:val="24"/>
          <w:szCs w:val="28"/>
          <w:lang w:eastAsia="ru-RU"/>
        </w:rPr>
        <w:t>обращений физических, юридических лиц, поступивших в письменной, устной форме, в форме электронного обращения;</w:t>
      </w:r>
    </w:p>
    <w:p w:rsidR="00056A01" w:rsidRPr="00056A01" w:rsidRDefault="00056A01" w:rsidP="00056A01">
      <w:pPr>
        <w:numPr>
          <w:ilvl w:val="0"/>
          <w:numId w:val="5"/>
        </w:num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056A01">
        <w:rPr>
          <w:rFonts w:ascii="Liberation Serif" w:eastAsia="Times New Roman" w:hAnsi="Liberation Serif" w:cs="Liberation Serif"/>
          <w:sz w:val="24"/>
          <w:szCs w:val="28"/>
          <w:lang w:eastAsia="ru-RU"/>
        </w:rPr>
        <w:t> информации от органов государственной власти, из средств массовой информации, поступившей в адрес органа местного самоуправления в письменной, устной форме, в форме электронного обращения.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3.4. Обращение заявителя об отлове животных без владельцев регистрируется специалистом МКУ «Комитет ЖКХ» в день поступления обращения в журнале учета заявок на отлов животных без владельцев по форме,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согласно </w:t>
      </w:r>
      <w:hyperlink r:id="rId6" w:anchor="1SEME7V" w:history="1">
        <w:r w:rsidRPr="00056A01">
          <w:rPr>
            <w:rFonts w:ascii="Liberation Serif" w:eastAsia="Calibri" w:hAnsi="Liberation Serif" w:cs="Liberation Serif"/>
            <w:color w:val="000000"/>
            <w:sz w:val="24"/>
            <w:szCs w:val="24"/>
            <w:lang w:eastAsia="ru-RU"/>
          </w:rPr>
          <w:t>приложения</w:t>
        </w:r>
        <w:proofErr w:type="gramEnd"/>
        <w:r w:rsidRPr="00056A01">
          <w:rPr>
            <w:rFonts w:ascii="Liberation Serif" w:eastAsia="Calibri" w:hAnsi="Liberation Serif" w:cs="Liberation Serif"/>
            <w:color w:val="000000"/>
            <w:sz w:val="24"/>
            <w:szCs w:val="24"/>
            <w:lang w:eastAsia="ru-RU"/>
          </w:rPr>
          <w:t xml:space="preserve"> N 1</w:t>
        </w:r>
      </w:hyperlink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 к настоящему Порядку (прилагается).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Страницы журнала учета заявок на отлов животных без владельцев должны быть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прошиты и пронумерованы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, количество страниц в журнале должно быть заверено подписью должностного лица уполномоченного органа и печатью уполномоченного органа.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3.5. Заявителям, обратившимся с заявлением об отлове животных без владельцев, в течение тридцати календарных дней со дня регистрации заявления об отлове животных без владельцев сообщается о результатах его рассмотрения.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3.6. Уполномоченный орган обеспечивает защиту персональных данных заявителей в соответствии с законодательством Российской Федерации.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3.7. В течение 1 (одного) рабочего дня, следующего за днем получения обращения, МКУ «Комитет ЖКХ» направляет заказ-наряд в адрес Исполнителя любым доступным способом.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3.8. Отлов животных без владельцев производится Исполнителем в течение 3 (трех) рабочих дней со дня, следующего за днем получения заказа-наряда.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3.9. В отношении агрессивного животного, которое своими действиями создает угрозу или причинило вред жизни и здоровью человека, отлов осуществляется незамедлительно в день поступления заказа-наряда.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3.10. Отлов животных осуществляется, в первую очередь, в отношении агрессивных и (или) испытывающих физические страдания животных, а также на территории объектов социально-культурного назначения, детских дошкольных учреждений, образовательных учреждений, учреждений здравоохранения, городских парков и скверов, местах массового купания людей, спортивных сооружений, рынков.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3.11. Животные без владельцев подлежат отлову гуманными способами с применением разрешенных и сертифицированных для данной цели приспособлений, препаратов и материалов, исключающих возможность нанесения вреда жизни и здоровью животного.</w:t>
      </w:r>
    </w:p>
    <w:p w:rsidR="00056A01" w:rsidRPr="00056A01" w:rsidRDefault="00056A01" w:rsidP="00056A01">
      <w:pPr>
        <w:tabs>
          <w:tab w:val="left" w:pos="1418"/>
          <w:tab w:val="left" w:pos="595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sz w:val="24"/>
          <w:szCs w:val="28"/>
        </w:rPr>
        <w:t>3.12. От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ветственность за действия лиц, допущенных к работе по отлову животных без владельцев, несет Исполнитель. </w:t>
      </w:r>
    </w:p>
    <w:p w:rsidR="00056A01" w:rsidRPr="00056A01" w:rsidRDefault="00056A01" w:rsidP="00056A01">
      <w:pPr>
        <w:tabs>
          <w:tab w:val="left" w:pos="1418"/>
          <w:tab w:val="left" w:pos="595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3.13. При отлове животных без владельцев запрещается:</w:t>
      </w:r>
    </w:p>
    <w:p w:rsidR="00056A01" w:rsidRPr="00056A01" w:rsidRDefault="00056A01" w:rsidP="00056A01">
      <w:pPr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1) отлавливать животных при отсутствии заказа-наряда, полученного от Заказчика;</w:t>
      </w:r>
    </w:p>
    <w:p w:rsidR="00056A01" w:rsidRPr="00056A01" w:rsidRDefault="00056A01" w:rsidP="00056A01">
      <w:pPr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 допускать жестокое обращение с животными;</w:t>
      </w:r>
    </w:p>
    <w:p w:rsidR="00056A01" w:rsidRPr="00056A01" w:rsidRDefault="00056A01" w:rsidP="00056A01">
      <w:pPr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3) производить отлов животных в присутствии детей, за исключением случаев, когда животные представляют общественную опасность;</w:t>
      </w:r>
    </w:p>
    <w:p w:rsidR="00056A01" w:rsidRPr="00056A01" w:rsidRDefault="00056A01" w:rsidP="00056A01">
      <w:pPr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4) отлавливать стерилизованных животных, имеющих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неснимаемые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и несмываемые метки, за исключением случаев, когда эти животные проявляют немотивированную агрессивность в отношении других животных или человека;</w:t>
      </w:r>
    </w:p>
    <w:p w:rsidR="00056A01" w:rsidRPr="00056A01" w:rsidRDefault="00056A01" w:rsidP="00056A01">
      <w:pPr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5) снимать с привязи животных, временно оставленных у входа в организацию, учреждение, предприятие и в других общественных местах;</w:t>
      </w:r>
    </w:p>
    <w:p w:rsidR="00056A01" w:rsidRPr="00056A01" w:rsidRDefault="00056A01" w:rsidP="00056A01">
      <w:pPr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>6) применять вещества, лекарственные средства, способы, технические приспособления, приводящие к увечьям, травмам или гибели животных без владельцев;</w:t>
      </w:r>
    </w:p>
    <w:p w:rsidR="00056A01" w:rsidRPr="00056A01" w:rsidRDefault="00056A01" w:rsidP="00056A01">
      <w:pPr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7) совершать иные действия (бездействие), нарушающие требования законодательства в области обращения с животными.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3.14. Животные подлежат отлову гуманными способами с использованием технических приспособлений (приманок, сеток, ловушек, сачков) и (или) специальных сре</w:t>
      </w:r>
      <w:proofErr w:type="gramStart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дств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вр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еменной иммобилизации (обездвиживающие препараты с дозировкой в соответствии с инструкцией к применяемому препарату), разрешенных к использованию для данных целей, исключающих возможность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травмирования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или гибели отлавливаемых животных. Лица, осуществляющие отлов животных без владельцев, несут ответственность за их жизнь и здоровье.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3.15. Исполнители мероприятий обязаны вести видеозапись процесса отлова животных без владельцев. Для видеозаписи процесса отлова допускается использование цифровой аппаратуры (носимых видеорегистраторов, видеокамер, фотоаппаратов с функцией видеозаписи, прочих устройств, позволяющих осуществлять видеозапись). Полученные при отлове животных видеозаписи приобщаются к акту отлова.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Исполнитель обязан бесплатно представлять по требованию Департамента ветеринарии Свердловской области и иных контролирующих органов копии этой видеозаписи. Срок хранения видеозаписи процесса отлова - не менее трех лет.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3.16. После проведения отлова животных без владельцев Исполнителем в тот же день составляется Акт отлова животных без владельцев, по форме, утвержденной Департаментом ветеринарии Свердловской области, с указанием фактического количества отловленных животных без владельцев и места их отлова.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3.17. Животные без владельцев после отлова подлежат транспортировке и немедленной передаче в приют для животных. Максимальный срок передачи животного без владельца в приют для животных с момента отлова составляет 10 часов.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3.18.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Транспортировка и перевозка отловленных животных без владельцев должна осуществляться в соответствии с требованиями, установленными Порядком осуществления деятельности по обращению с животными без владельцев на территории Свердловской области, при наличии ветеринарных сопроводительных документов, подтверждающих эпизоотическое благополучие территории места отлова животных без владельцев по заразным болезням животных, в том числе по болезням, общим для человека и животных, оформленных в порядке, установленном законодательством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Российской Федерации в области ветеринарии, по согласованным с государственной ветеринарной службой маршрутам, с соблюдением требований по предупреждению возникновения и распространения болезней животных.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Непосредственно после отлова животных без владельцев, для получения ветеринарных сопроводительных документов, Исполнитель обращается в государственные учреждения ветеринарии Свердловской области, подведомственные Департаменту ветеринарии Свердловской области, либо к аттестованным специалистам в области ветеринарии, не являющимися уполномоченными лицами органов и учреждений, входящих в систему Государственной ветеринарной службы Российской Федерации.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3.19. При погрузке, транспортировке и выгрузке отловленных животных без владельцев должны применяться способы и технические приспособления, исключающие возможность причинения увечий, травм или гибели животных.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3.20. При транспортировке животных без владельцев должны использоваться транспортные средства, прицепы и контейнеры, обеспечивающие защиту животных без владельцев от неблагоприятных погодных условий и вентиляцию.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При размещении животных без владельцев в транспортном средстве допускается размещать в одной клетке (отсеке): нескольких животных, однородных по форме, размеру, возрасту, не проявляющих агрессивность по отношению друг к другу; самку с потомством.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 xml:space="preserve">Размер клетки (отсека) для размещения животных без владельцев при их транспортировке должен обеспечивать возможность принятия животным естественного положения, в том числе возможность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ложиться и вставать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. При размещении нескольких животных в одной клетке (отсеке) должна быть обеспечена возможность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вставать и ложиться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всем животным одновременно без причинения вреда друг другу.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3.21. Автотранспортное средство для транспортировки животных без владельцев должно быть: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1)  технически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исправным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 оснащено техническими приспособлениями, обеспечивающими безопасную транспортировку животных без владельцев в приют для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3) с отдельным изолированным от кабины водителя закрытым отсеком для транспортировки животных без владельцев, оборудованным вентиляцией;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4) укомплектовано набором ошейников, поводков, намордников (для их применения в случае необходимости);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5) укомплектовано аптечкой для оказания экстренной помощи человеку, а также животным без владельцев с набором препаратов ветеринарного назначения и лекарственных средств;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6) обеспечено запасом питьевой воды и корма для животных без владельцев;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7) оснащено ясно читаемой надписью со сведениями о юридическом лице (наименование и контактные данные) или индивидуальном предпринимателе (фамилия, имя, отчество (при наличии)), осуществляющих мероприятия по отлову животных без владельцев.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Ежедневно по окончании работ по отлову и транспортировке животных без владельцев кузов автотранспортного средства, а также оборудование и клетки подлежат мойке и дезинфекции.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3.22. Непрерывное нахождение отловленных животных без владельцев в автотранспортном средстве для транспортировки животных без владельцев не должно превышать восьми часов, при этом животным должны предоставляться питьевая вода и корм не реже одного раза каждые четыре часа.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Максимальное допустимое расстояние транспортировки отловленных животных от места отлова до приюта для животных составляет 500 км.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3.23. Исполнители мероприятий обеспечивают ведение учета объема выполненных работ, журнала учета и регистрации отловленных животных без владельцев, карточек учета животных без владельцев и оформление иной документации, предусмотренной настоящим Порядком.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Сведения об объеме выполненных работ представляются в МКУ «Комитет ЖКХ».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 Условия и порядок деятельности по организации содержания животных без владельцев в приюте для животных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4.1. Животное без владельца после отлова помещается в приют для животных (далее – приют), деятельность которого осуществляется в соответствии с Порядком организации приютов.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4.2. В состав услуг по содержанию животных без владельцев в приюте входят: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1) прием животного в приют;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 оформление и ведение документально подтвержденного учета поступивших в приют животных и выбывших из приюта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3) ветеринарное обслуживание животных: осмотр животных, в том числе первичный, специалистом в области ветеринарии; наблюдение животных в период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карантинирования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>животных; профилактические мероприятия, включая обработку от паразитов, вакцинацию животных против бешенства и иных заболеваний, опасных для человека и животных, в том числе ежегодную вакцинацию при постоянном содержании; маркирование животных; стерилизация животных, включая послеоперационный уход за такими животными;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лечение животных (при необходимости), включая необходимые обследования, операции, послеоперационный уход;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4) умерщвление животных в случаях, установленных </w:t>
      </w:r>
      <w:hyperlink r:id="rId7" w:history="1">
        <w:r w:rsidRPr="00056A01">
          <w:rPr>
            <w:rFonts w:ascii="Liberation Serif" w:eastAsia="Calibri" w:hAnsi="Liberation Serif" w:cs="Liberation Serif"/>
            <w:color w:val="000000"/>
            <w:sz w:val="24"/>
            <w:szCs w:val="24"/>
            <w:lang w:eastAsia="ru-RU"/>
          </w:rPr>
          <w:t>частью 11 статьи 16</w:t>
        </w:r>
      </w:hyperlink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Федерального закона от 27 декабря 2018 года № 498-ФЗ, утилизация трупов животных, умерщвленных и погибших (умерших) в приюте, погибших (умерших) при отлове, в соответствии с ветеринарно-санитарным законодательством Российской Федерации;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5) содержание животных в приюте (в том числе кормление, поение, выгул животных и уход за ними, а также уборка, дезинфекция, дезинсекция и дератизация помещений приюта)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6) размещение в информационно-телекоммуникационной сети «Интернет» информации о поступивших в приют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7) поиск владельцев потерявшихся животных и поиск новых владельцев для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8) обеспечение владельцу потерявшегося животного или уполномоченному владельцем такого животного лицу возможности поиска животного путем осмотра содержащихся в приютах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9) возврат потерявшихся животных владельцам или передача поступивших в приют животных новым владельцам;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10) 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контроль за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соблюдением на территории приюта ветеринарно-санитарных требований.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4.3. Проведение профилактических, диагностических и лечебных мероприятий в отношении животных без владельцев должно осуществляться специалистами в области ветеринарии, являющимися работниками приюта, либо в организациях, оказывающих услуги в области ветеринарии, на основании договора об оказании ветеринарных услуг.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4.4. В отношении животных, находящихся в приютах, владельцы приютов и уполномоченные ими лица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несут обязанности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как владельцы животных.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4.5. Содержание животного в приюте оканчивается: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bookmarkStart w:id="0" w:name="sub_10711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1) со дня его возврата на прежнее место обитания;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bookmarkStart w:id="1" w:name="sub_10712"/>
      <w:bookmarkEnd w:id="0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 со дня возврата потерявшегося животного владельцу;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bookmarkStart w:id="2" w:name="sub_10713"/>
      <w:bookmarkEnd w:id="1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3) со дня передачи животного новому владельцу;</w:t>
      </w:r>
    </w:p>
    <w:bookmarkEnd w:id="2"/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4) со дня смерти животного.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4.6. Порядок поступления животных в приют: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4.6.1. 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Отловленные животные без владельцев передаются Исполнителем в приют для животных на основании Акта передачи животного без владельца в приют для животных по форме, утвержденной приказом Департамента ветеринарии Свердловской области от 23.12.2020 № 440 «Об утверждении форм документов, используемых при организации деятельности приютов для животных на территории Свердловской области» (далее – Департаментом ветеринарии Свердловской области).    </w:t>
      </w:r>
      <w:proofErr w:type="gramEnd"/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4.6.2. Каждое животное без владельца в день поступления в приют для животных регистрируется в Журнале учета поступления и движения животных в приюте для животных, по форме, утвержденной Департаментом ветеринарии Свердловской области.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4.6.3. В день поступления животного в приют на него заводится Карточка учета животного без владельца по форме,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№2 к настоящему Порядку (прилагается). Карточка учета животного без владельца, в которой отражается информация о поступлении животного в приют и выбытии животного из приюта, в том числе в случае гибели или смерти животного, а также обо всех мероприятиях, проведенных в отношении животного, подлежит ведению в течение всего времени нахождения животного в приюте.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>4.6.4. Допускается ведение журналов учета, карточек учета животных без владельцев в электронном виде.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4.6.5. Все животные без владельцев, в отношении которых осуществлены процедуры по отлову,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карантинированию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, маркированию, вакцинации, стерилизации и возврату на прежние места их обитания, а также остающиеся на содержании в приюте, подлежат учету и регистрации.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4.6.6. Учет и регистрация животных без владельцев производятся на бумажном и (или) электронном носителях, срок хранения которых составляет три года со дня выбытия из приюта или смерти животного.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4.7. Первичный осмотр животных без владельцев, поступивших в приют: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4.7.1. После поступления в приют отловленные животные без владельцев подлежат освидетельствованию специалистом в области ветеринарии и специалистом-кинологом на предмет наличия (отсутствия) у них немотивированной агрессивности, а также осуществляется оценка состояния здоровья таких животных.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4.7.2.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 ходе первичного осмотра определяется общее состояние здоровья животного без владельца, наличие или отсутствие внешних признаков инфекционных заболеваний, травм, признаков жестокого обращения с животным, наличие у животного признаков принадлежности человеку, позволяющих установить владельца (наличие клейма, электронного чипа или других индивидуальных идентификационных меток), а также устанавливается необходимость оказания животному неотложной ветеринарной помощи.</w:t>
      </w:r>
      <w:proofErr w:type="gramEnd"/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4.7.3. По результатам проведенного осмотра специалист в области ветеринарии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выносит предложения о дальнейшем характере исполняемых ветеринарных услуг в отношении отловленного животного и составляет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Акт осмотра животного без владельца по форме, утвержденной Департаментом ветеринарии Свердловской области. Результаты осмотра заносятся в Карточку учета животного без владельца.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4.8. Оказание неотложной ветеринарной помощи и лечение животных без владельцев в приюте: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4.8.1. Оказание неотложной ветеринарной помощи отловленным животным без владельцев осуществляется на основании результатов первичного осмотра таких животных.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4.8.2. Лечение животных (при необходимости), включая необходимые обследования, операции, послеоперационный уход, проводятся по заключению специалиста в области ветеринарии, и может осуществляться в приюте при наличии необходимого оборудования, лекарственных препаратов, условий и специалиста в области ветеринарии либо в организации, оказывающей услуги в области ветеринарии, с которой владельцем приюта заключен соответствующий договор.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4.8.3. Больные и подозрительные на наличие инфекционных заболеваний животные помещаются в изолятор, если иное не установлено ветеринарным законодательством Российской Федерации.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4.8.4. Запрещается содержание в одном помещении животных, больных незаразными болезнями животных, с животными, больными заразными болезнями животных, или животными, подозреваемыми в заболевании заразными болезнями животных.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4.9.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Карантинирование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животных без владельцев: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4.9.1. После первичного осмотра и оценки состояния здоровья животных без владельцев, а также оказания им неотложной ветеринарной помощи все отловленные животные без владельцев помещаются на карантин в карантинное помещение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на 10 (десять) дней.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4.9.2. Мероприятия по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обязательному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карантинированию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осуществляются под наблюдением специалистов в области ветеринарии.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 Условия и порядок деятельности по вакцинации и стерилизации животных без владельцев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 xml:space="preserve">5.1. После окончания периода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карантинирования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клинически здоровые животные без владельцев вакцинируются против бешенства и иных заболеваний, опасных для человека и животных (с внесением данных в Карточку учета животного без владельца). После проведения вакцинации составляется Акт вакцинации животного без владельца против бешенства по форме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№ 5 к настоящему Порядку (прилагается).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5.2. Вакцинация проводится специалистами в области ветеринарии.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5.3. После вакцинации клинически здоровые животные подлежат стерилизации специалистами в области ветеринарии в ветеринарном пункте приюта.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 случае отсутствия в приюте ветеринарного пункта, оборудованного для проведения хирургических операций, животные для проведения стерилизации направляются в организацию, оказывающую услуги в области ветеринарии, с которой владельцем приюта заключен соответствующий договор.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5.4. Решение о возможности проведения стерилизации каждого животного без владельца принимается специалистом в области ветеринарии по результатам осмотра с учетом возраста, особенностей и физиологического состояния животного.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Стерилизация животного не проводится при наличии ветеринарных показаний, препятствующих проведению указанной операции и (или) при наличии у животного признаков принадлежности человеку.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5.5. Стерилизацию проводят не ранее достижения животным без владельца возраста пяти месяцев. Животное без владельца, не достигшее указанного возраста, стерилизуется по его достижении.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5.6. Перед стерилизацией животного без владельца специалист в области ветеринарии проводит клинический осмотр животного, по результатам которого определяет способ стерилизации и условия проведения операции.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При проведении стерилизации животного без владельца недопустимо жестокое обращение с животным.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5.7. После стерилизации животного без владельца составляется Акт стерилизации животного без владельца в приюте для животных по форме, утвержденной Департаментом ветеринарии Свердловской области. Данные согласно указанному акту вносятся в Карточку учета животного без владельца.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5.8. Животные без владельцев после стерилизации находятся под наблюдением специалиста в области ветеринарии, им обеспечивается послеоперационный уход, длительность которого определяется специалистом в области ветеринарии.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5.9. В период содержания животного без владельца после стерилизации специалист в области ветеринарии должен осуществлять ежедневный клинический осмотр животного. Уход за животным после стерилизации должен осуществляться круглосуточно.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5.10. Выбытие животного из приюта до завершения мероприятий по послеоперационному уходу за животными возможно только в случае возврата потерявшегося животного его владельцу или возврата животного без владельца новому владельцу.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5.11. Биологические материалы, полученные в результате стерилизации животного без владельца, маркируются с указанием идентификационного номера стерилизованного животного,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хранятся и утилизируются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в соответствии с установленными ветеринарными правилами перемещения, хранения, переработки и утилизации биологических отходов.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6. Условия и порядок деятельности по Маркированию животных без владельцев</w:t>
      </w: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неснимаемыми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и несмываемыми метками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6.1. Все животные без владельцев, поступившие в приют (за исключением животных, имеющих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неснимаемые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и несмываемые метки), подлежат обязательному маркированию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неснимаемыми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и несмываемыми метками.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 xml:space="preserve">6.2. Маркирование животных без владельцев осуществляется после освидетельствования на предмет наличия (отсутствия) у них немотивированной агрессивности и проведения мероприятий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карантинирования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, вакцинации и стерилизации.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Допускается проведение маркирования при проведении процедуры стерилизации при отсутствии противопоказаний у животного.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6.3. Маркирование животного без владельца осуществляется одним из следующих способов: путем установки на ухе животного ушной бирки с уникальным идентификационным номером, или путем имплантации ему электронного чипа, содержащего информацию о животном, или комбинацией указанных способов.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Размер ушной бирки должен соответствовать размеру животного. На ушных бирках указываются следующие регистрационные номера: 16ХХХХХ, где 16 – порядковый номер муниципального образования, присвоенный Департаментом ветеринарии Свердловской области, вторая пара цифр – последние 2 цифры года выпуска животного в среду обитания, следующие 3 цифры – порядковый номер выпущенного животного без владельца.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7. Условия и порядок деятельности по умерщвлению животных без владельцев, утилизации образовавшихся биологических отходов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7.1. Животных без владельцев,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животных,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 совместимых с жизнью животного.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7.2. Запрещается умерщвление животных без владельцев способами, приводящими к их гибели от удушья, перегрева, переохлаждения, применения курареподобных препаратов, аммиака и его растворов, препаратов группы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миорелаксантов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, и иными болезненными способами, а также умерщвление животных без владельцев в присутствии несовершеннолетних.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bookmarkStart w:id="3" w:name="sub_1045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7.3. Умерщвление животных без владельцев не должно производиться в помещении, где содержатся животные, запрещается умерщвлять животных без владельцев на виду у других животных.</w:t>
      </w:r>
    </w:p>
    <w:bookmarkEnd w:id="3"/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7.4. Умерщвление животного без владельца должно производиться специалистом в области ветеринарии гуманными методами, гарантирующими быструю и безболезненную смерть.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7.5. До проведения процедуры умерщвления животное без владельца должно содержаться в условиях, которые удовлетворяют его природную потребность в еде, воде, сне, возможности передвижения и двигательной активности.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7.6. По факту умерщвления животного без владельца составляется </w:t>
      </w:r>
      <w:hyperlink r:id="rId8" w:anchor="Par183" w:history="1">
        <w:r w:rsidRPr="00056A01">
          <w:rPr>
            <w:rFonts w:ascii="Liberation Serif" w:eastAsia="Calibri" w:hAnsi="Liberation Serif" w:cs="Liberation Serif"/>
            <w:color w:val="000000"/>
            <w:sz w:val="24"/>
            <w:szCs w:val="24"/>
            <w:lang w:eastAsia="ru-RU"/>
          </w:rPr>
          <w:t>Акт</w:t>
        </w:r>
      </w:hyperlink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умерщвления животного без владельца в приюте для животных по форме, утвержденной Департаментом ветеринарии Свердловской области, с приложением заключения о состоянии животного. Информация об умерщвлении животного без владельца в тот же день вносится в Карточку учета животного без владельца.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7.7. Сбор, хранение, вывоз, утилизация биологических отходов (трупов животных) осуществляются Исполнителем в соответствии с требованиями законодательства Российской Федерации в области ветеринарии.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7.8. Оплата за выполненные работы по умерщвлению животных и утилизации биологических отходов (трупов животных) осуществляется в пределах суммы, предусмотренной на содержание животных без владельцев.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8. Ежедневное содержание животных без владельцев в приюте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>8.1. Содержание животных без владельцев, находящихся в приюте (в том числе выгул, кормление и поение животных, уборка, дезинфекция, дезинсекция и дератизация помещений приюта) должны осуществляться в соответствии с требованиями, установленными главой 9 Порядка организации приютов, в соответствии с ветеринарно-санитарными правилами и учетом индивидуальных особенностей животных, в том числе с учетом следующего: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1) групповые вольеры не должны использоваться для раненых, кормящих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 недопустимо размещение кошек и собак в пределах видимости друг друга;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3) должны выполняться мытье и дезинфекция вольеров, мест для прогулок и подсобных помещений;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4) должны выполняться мытье и дезинфицирование посуды для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5) кормление животных должно осуществляться не менее двух раз в день;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6) должны осуществляться прогулки с животными, при этом запрещается: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- выгул собак, больных или подозреваемых в заболевании заразными болезнями животных;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- выгул собак, содержащихся в карантинном помещении либо изоляторе, на общих площадках для выгула собак, а также за пределами территории приюта;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7) должны соблюдаться необходимые санитарные нормы.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8.2. Содержание животного без владельца в приюте для животных оканчивается в случаях: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1)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возврата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не проявляющего немотивированной агрессивности, вакцинированного, маркированного и стерилизованного животного без владельца на прежнее место обитания;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2) возврата потерявшихся животных их владельцам;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3) передачи вакцинированного и стерилизованного животного третьим лицам на содержание и в пользование с целью последующего приобретения в собственность;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4) передачи животного в собственность новому владельцу, в том числе в муниципальную собственность, в соответствии с законодательством Российской Федерации;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5) умерщвления в случае необходимости прекращения непереносимых физических страданий нежизнеспособного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животного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животного;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6) естественной смерти животного.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 Условия и порядок возврата потерявшихся животных их владельцам, а также поиск новых владельцев поступившим в приюты животным без владельцев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9.1. При обнаружен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ии у о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тловленного животного без владельца регистрационного знака, микрочипа, татуировки, жетона, иной информации о местонахождении владельца отловленного животного сотрудники приюта уведомляют владельца об отлове животного любым доступным способом, а также направляют письменное уведомление о задержании такого животного в МКУ «Комитет ЖКХ».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9.2. В случае невозможности установления владельца животного, имеющего признаки принадлежности человеку, владелец приюта обязан принять следующие меры: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1) не позднее 3 (трех) дней с момента отлова животного заявить об обнаруженном животном в органы внутренних дел или в МКУ «Комитет ЖКХ» для принятия мер по розыску владельца животного; </w:t>
      </w:r>
      <w:proofErr w:type="gramEnd"/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2) не позднее 3 (трех) дней с момента отлова животного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разместить информацию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об отловленном животном, имеющем признаки принадлежности человеку, в информационно-телекоммуникационной сети «Интернет» на сайте приюта.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9.3. Животные, имеющие признаки принадлежности человеку, должны содержаться отдельно от животных без владельцев.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>9.4. Владельцы потерявшихся животных, граждане, добровольцы (волонтеры) вправе обратиться в приют и к Исполнителю за получением достоверной информации об отловленных животных. Указанная информация должна предоставляться бесплатно.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9.5. Сотрудники приюта обязаны обеспечить доступ в течение не менее двух часов в день к местам содержания животных без владельцев для собственников потерявшихся животных, граждан, добровольцев (волонтеров) и лиц, желающих приобрести отловленных животных в собственность, с целью осмотра животных.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Поиск животного в приюте путем осмотра животных, содержащихся в приюте, осуществляется в установленное приютом время, за исключением дней, в которые проводится санитарная обработка или дезинфекция помещений, в соответствии с правилами посещения приюта, установленными владельцем приюта.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9.6. Возврат животного из приюта прежнему владельцу осуществляется при предъявлении документов или иных доказательств, подтверждающих право собственности на животное или иное вещное право на животное (родословная, ветеринарный паспорт и иное). Доказательством права собственности на животное могут являться помимо прочего фотографии и свидетельские показания.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9.7. 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Передача животного прежнему владельцу (новому владельцу) осуществляется по письменному заявлению по форме, согласно </w:t>
      </w:r>
      <w:hyperlink r:id="rId9" w:anchor="1SEME7V" w:history="1">
        <w:r w:rsidRPr="00056A01">
          <w:rPr>
            <w:rFonts w:ascii="Liberation Serif" w:eastAsia="Calibri" w:hAnsi="Liberation Serif" w:cs="Liberation Serif"/>
            <w:color w:val="000000"/>
            <w:sz w:val="24"/>
            <w:szCs w:val="24"/>
            <w:lang w:eastAsia="ru-RU"/>
          </w:rPr>
          <w:t xml:space="preserve">приложения N </w:t>
        </w:r>
      </w:hyperlink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3 к настоящему Порядку (прилагается), с заполнением акта передачи животного из приюта для животных владельцу по форме, согласно </w:t>
      </w:r>
      <w:hyperlink r:id="rId10" w:anchor="1SEME7V" w:history="1">
        <w:r w:rsidRPr="00056A01">
          <w:rPr>
            <w:rFonts w:ascii="Liberation Serif" w:eastAsia="Calibri" w:hAnsi="Liberation Serif" w:cs="Liberation Serif"/>
            <w:color w:val="000000"/>
            <w:sz w:val="24"/>
            <w:szCs w:val="24"/>
            <w:lang w:eastAsia="ru-RU"/>
          </w:rPr>
          <w:t xml:space="preserve">приложения N </w:t>
        </w:r>
      </w:hyperlink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4 к настоящему Порядку (прилагается), в тот же день составляется Акт выбытия животного из приюта для животных по форме, утвержденной Департаментом ветеринарии Свердловской области.</w:t>
      </w:r>
      <w:proofErr w:type="gramEnd"/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Сведения о владельцах животных (новых владельцах животных), которым возвращены отловленные животные (переданы на содержание (в пользование) вносятся в Журнал учета поступления и движения животных в приюте для животных и Карточку учета животного без владельца.</w:t>
      </w:r>
      <w:proofErr w:type="gramEnd"/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9.8. 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При обнаружении владельца животного в период проведения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карантинирования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животное передается владельцу без маркирования и вакцинации против бешенства и иных заболеваний, опасных для человека и животных, в случае, если животное не нападало на других животных и человека, а также в случае отсутствия достоверно установленных специалистом в области ветеринарии тяжелого неизлечимого заболевания животного или неизлечимых последствий острой травмы, несовместимых с жизнью животного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9.9. При возврате животного прежнему владельцу Исполнитель имеет право на возмещение владельцем необходимых расходов, связанных с отловом, транспортировкой, содержанием животного без владельца и проведении ветеринарных мероприятий, в соответствии с требованиями статьи 232 Гражданского кодекса Российской Федерации.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При возврате потерявшегося животного владельцу Исполнитель информирует МКУ «Комитет ЖКХ» о факте возврата, а также предоставляет копию заявления на возврат отловленного животного без владельца в течение 3 (трех) рабочих дней с момента возврата.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9.10. В случае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,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если животное, имеющее признаки принадлежности человеку (в том числе идентифицированное животное), не востребовано владельцем в течение 6 (шести) месяцев с момента отлова или владелец не обнаружен, приобретение права собственности регулируется в соответствии с требованиями статьи 231 Гражданского кодекса Российской Федерации.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9.11. В случае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,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если животное передано владельцу или новому владельцу, а другими лицами предъявлены претензии на владение этим животным, возникающие при этом споры разрешаются в соответствии с действующим законодательством.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9.12. Передавать животных без владельцев физическим лицам и юридическим лицам для использования таких животных в качестве лабораторных животных не допускается.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 xml:space="preserve">10. Условия и порядок возврата животных без владельцев, содержавшихся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в приютах, не проявляющих немотивированной агрессивности, на прежние места их обитания</w:t>
      </w: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10.1. 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Животные без владельцев, не проявляющие немотивированной агрессивности, и в отношении которых завершены мероприятия по </w:t>
      </w:r>
      <w:proofErr w:type="spell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карантинированию</w:t>
      </w:r>
      <w:proofErr w:type="spell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, лечению 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(при необходимости), маркированию, вакцинации и стерилизации, подлежат возврату на прежние места их обитания, за исключением территорий детских дошкольных учреждений, образовательных учреждений, учреждений здравоохранения, городских парков и скверов, мест массового купания людей, спортивных сооружений, рынков.</w:t>
      </w:r>
      <w:proofErr w:type="gramEnd"/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10.2. Транспортировка животных без владельцев к месту прежнего обитания осуществляется согласно пункту 3 настоящего Порядка.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10.3. В день возврата животных без владельцев на прежние места обитания из приюта Исполнителем, осуществляющим отлов животных без владельцев, составляется Акт возврата животных без владельцев на прежнее место обитания и Акт выбытия животного из приюта для животных по формам, утвержденным Департаментом ветеринарии Свердловской области. 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10.4. При возврате животных без владельцев на прежние места их обитания Исполнитель обязан вести видеозапись процесса возврата животных без владельцев. Полученные видеозаписи при возврате животных на прежние места их обитания приобщаются к акту возврата животных без владельцев на прежнее место обитания. </w:t>
      </w:r>
    </w:p>
    <w:p w:rsidR="00056A01" w:rsidRPr="00056A01" w:rsidRDefault="00056A01" w:rsidP="00056A01">
      <w:pPr>
        <w:tabs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Исполнитель обязан бесплатно представлять по требованию Департамента ветеринарии Свердловской области и иных контролирующих органов копии этих видеозаписей. Срок хранения видеозаписи процесса возврата - не менее трех лет.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Возврат животных без владельцев на прежние места их обитания происходит в присутствии специалиста МКУ «Комитет ЖКХ» с предъявлением Исполнителем Акта возврата животных без владельцев на прежнее место обитания. 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11.Размещение в информационно-телекоммуникационной сети «Интернет» информации о поступивших в приют животных</w:t>
      </w: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11.1. Владелец приюта и уполномоченные им лица обеспечивают доступность и открытость информации об отловленных животных без владельцев.</w:t>
      </w:r>
    </w:p>
    <w:p w:rsidR="00056A01" w:rsidRPr="00056A01" w:rsidRDefault="00056A01" w:rsidP="00056A0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11.2. Информация об отловленном животном без владельца с приложением фотографии, даты и места обнаружения в течение 3 (трех) дней с момента поступления животного без владельца в приют для животных размещается на официальных сайтах исполнителей мероприятий и приютов для животных в информационно-телекоммуникационной сети «Интернет». </w:t>
      </w:r>
    </w:p>
    <w:p w:rsidR="00056A01" w:rsidRPr="00056A01" w:rsidRDefault="00056A01" w:rsidP="00056A0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11.3. Основные и дополнительные сведения о поступившем в приют животном без владельца дополнительно могут размещаться в социальных сетях, на сайтах в целях поиска пропавших животных и поиска новых хозяев для животных без владельцев и животных, от права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собственности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на которых владельцы отказались, иных средствах массовой информации.</w:t>
      </w:r>
    </w:p>
    <w:p w:rsidR="00056A01" w:rsidRPr="00056A01" w:rsidRDefault="00056A01" w:rsidP="00056A01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11.4. 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В день оформления выбытия животного из приюта владельцу, новому владельцу, в среду обитания - информация о животном удаляется с сайта приюта, с других поисковых сайтов, из социальных сетей и иных пунктов размещения информации, либо на размещенной о животном информации делается пометка, извещающая о том, что животное возвращено владельцу, либо животному найден новый владелец, либо животное выпущено в среду обитания. </w:t>
      </w:r>
      <w:proofErr w:type="gramEnd"/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lastRenderedPageBreak/>
        <w:t>Приложение № 1</w:t>
      </w:r>
      <w:r w:rsidRPr="00056A01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  <w:lang w:eastAsia="ru-RU"/>
        </w:rPr>
        <w:br/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 Порядку осуществления государственного полномочия Свердловской области </w:t>
      </w:r>
      <w:proofErr w:type="gramStart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сфере организации мероприятий при осуществлении деятельности по обращению с животными без владельцев</w:t>
      </w:r>
      <w:proofErr w:type="gramEnd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территории городского округа Верхняя Пышма</w:t>
      </w:r>
      <w:r w:rsidRPr="00056A01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  <w:lang w:eastAsia="ru-RU"/>
        </w:rPr>
        <w:br/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t>Форма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24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ЖУРНАЛ учета заявок на отлов животных без владельцев</w:t>
      </w: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286"/>
        <w:gridCol w:w="1480"/>
        <w:gridCol w:w="1254"/>
        <w:gridCol w:w="1132"/>
        <w:gridCol w:w="1728"/>
        <w:gridCol w:w="818"/>
        <w:gridCol w:w="1057"/>
      </w:tblGrid>
      <w:tr w:rsidR="00056A01" w:rsidRPr="00056A01" w:rsidTr="009D40C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A01" w:rsidRPr="00056A01" w:rsidTr="009D40C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Дата поступления заявки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Ф.И.О. заявителя (представитель юридического лица, наименование юридического лица)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Описание животного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Местонахождение животного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Дата отлова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Результат отлова</w:t>
            </w:r>
          </w:p>
        </w:tc>
      </w:tr>
      <w:tr w:rsidR="00056A01" w:rsidRPr="00056A01" w:rsidTr="009D40C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56A01" w:rsidRPr="00056A01" w:rsidTr="009D40C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A01" w:rsidRPr="00056A01" w:rsidRDefault="00056A01" w:rsidP="00056A01">
            <w:pP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6A01" w:rsidRPr="00056A01" w:rsidRDefault="00056A01" w:rsidP="00056A01">
      <w:pPr>
        <w:keepNext/>
        <w:spacing w:after="240"/>
        <w:jc w:val="right"/>
        <w:textAlignment w:val="baseline"/>
        <w:outlineLvl w:val="2"/>
        <w:rPr>
          <w:rFonts w:ascii="Liberation Serif" w:eastAsia="Calibri" w:hAnsi="Liberation Serif" w:cs="Liberation Serif"/>
          <w:color w:val="000000"/>
          <w:sz w:val="28"/>
          <w:szCs w:val="28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8"/>
          <w:szCs w:val="28"/>
          <w:lang w:eastAsia="ru-RU"/>
        </w:rPr>
        <w:br/>
      </w:r>
    </w:p>
    <w:p w:rsidR="00056A01" w:rsidRPr="00056A01" w:rsidRDefault="00056A01" w:rsidP="00056A01">
      <w:pPr>
        <w:keepNext/>
        <w:spacing w:after="240"/>
        <w:jc w:val="right"/>
        <w:textAlignment w:val="baseline"/>
        <w:outlineLvl w:val="2"/>
        <w:rPr>
          <w:rFonts w:ascii="Liberation Serif" w:eastAsia="Calibri" w:hAnsi="Liberation Serif" w:cs="Liberation Serif"/>
          <w:color w:val="000000"/>
          <w:sz w:val="28"/>
          <w:szCs w:val="28"/>
          <w:lang w:eastAsia="ru-RU"/>
        </w:rPr>
      </w:pPr>
    </w:p>
    <w:p w:rsidR="00056A01" w:rsidRPr="00056A01" w:rsidRDefault="00056A01" w:rsidP="00056A01">
      <w:pPr>
        <w:keepNext/>
        <w:spacing w:after="240"/>
        <w:jc w:val="right"/>
        <w:textAlignment w:val="baseline"/>
        <w:outlineLvl w:val="2"/>
        <w:rPr>
          <w:rFonts w:ascii="Liberation Serif" w:eastAsia="Calibri" w:hAnsi="Liberation Serif" w:cs="Liberation Serif"/>
          <w:color w:val="000000"/>
          <w:sz w:val="28"/>
          <w:szCs w:val="28"/>
          <w:lang w:eastAsia="ru-RU"/>
        </w:rPr>
      </w:pPr>
    </w:p>
    <w:p w:rsidR="00056A01" w:rsidRPr="00056A01" w:rsidRDefault="00056A01" w:rsidP="00056A01">
      <w:pPr>
        <w:keepNext/>
        <w:spacing w:after="240"/>
        <w:jc w:val="right"/>
        <w:textAlignment w:val="baseline"/>
        <w:outlineLvl w:val="2"/>
        <w:rPr>
          <w:rFonts w:ascii="Liberation Serif" w:eastAsia="Calibri" w:hAnsi="Liberation Serif" w:cs="Liberation Serif"/>
          <w:color w:val="000000"/>
          <w:sz w:val="28"/>
          <w:szCs w:val="28"/>
          <w:lang w:eastAsia="ru-RU"/>
        </w:rPr>
      </w:pPr>
    </w:p>
    <w:p w:rsidR="00056A01" w:rsidRPr="00056A01" w:rsidRDefault="00056A01" w:rsidP="00056A01">
      <w:pPr>
        <w:keepNext/>
        <w:spacing w:after="240"/>
        <w:jc w:val="right"/>
        <w:textAlignment w:val="baseline"/>
        <w:outlineLvl w:val="2"/>
        <w:rPr>
          <w:rFonts w:ascii="Liberation Serif" w:eastAsia="Calibri" w:hAnsi="Liberation Serif" w:cs="Liberation Serif"/>
          <w:color w:val="000000"/>
          <w:sz w:val="28"/>
          <w:szCs w:val="28"/>
          <w:lang w:eastAsia="ru-RU"/>
        </w:rPr>
      </w:pPr>
    </w:p>
    <w:p w:rsidR="00056A01" w:rsidRPr="00056A01" w:rsidRDefault="00056A01" w:rsidP="00056A01">
      <w:pPr>
        <w:rPr>
          <w:rFonts w:ascii="Liberation Serif" w:eastAsia="Calibri" w:hAnsi="Liberation Serif" w:cs="Liberation Serif"/>
          <w:lang w:eastAsia="ru-RU"/>
        </w:rPr>
      </w:pPr>
    </w:p>
    <w:p w:rsidR="00056A01" w:rsidRPr="00056A01" w:rsidRDefault="00056A01" w:rsidP="00056A01">
      <w:pPr>
        <w:rPr>
          <w:rFonts w:ascii="Liberation Serif" w:eastAsia="Calibri" w:hAnsi="Liberation Serif" w:cs="Liberation Serif"/>
          <w:lang w:eastAsia="ru-RU"/>
        </w:rPr>
      </w:pPr>
    </w:p>
    <w:p w:rsidR="00056A01" w:rsidRPr="00056A01" w:rsidRDefault="00056A01" w:rsidP="00056A01">
      <w:pPr>
        <w:rPr>
          <w:rFonts w:ascii="Liberation Serif" w:eastAsia="Calibri" w:hAnsi="Liberation Serif" w:cs="Liberation Serif"/>
          <w:lang w:eastAsia="ru-RU"/>
        </w:rPr>
      </w:pPr>
    </w:p>
    <w:p w:rsidR="00056A01" w:rsidRPr="00056A01" w:rsidRDefault="00056A01" w:rsidP="00056A01">
      <w:pPr>
        <w:rPr>
          <w:rFonts w:ascii="Liberation Serif" w:eastAsia="Calibri" w:hAnsi="Liberation Serif" w:cs="Liberation Serif"/>
          <w:lang w:eastAsia="ru-RU"/>
        </w:rPr>
      </w:pPr>
    </w:p>
    <w:p w:rsidR="00056A01" w:rsidRPr="00056A01" w:rsidRDefault="00056A01" w:rsidP="00056A01">
      <w:pPr>
        <w:rPr>
          <w:rFonts w:ascii="Liberation Serif" w:eastAsia="Calibri" w:hAnsi="Liberation Serif" w:cs="Liberation Serif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ru-RU"/>
        </w:rPr>
        <w:lastRenderedPageBreak/>
        <w:t xml:space="preserve">            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t>Приложение № 2</w:t>
      </w:r>
      <w:r w:rsidRPr="00056A01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  <w:lang w:eastAsia="ru-RU"/>
        </w:rPr>
        <w:br/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 Порядку осуществления государственного полномочия Свердловской области в сфере организации мероприятий при осуществлении деятельности по обращению с животными 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без владельцев на территории городского округа Верхняя Пышма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t>Форма</w:t>
      </w: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eastAsia="ru-RU"/>
        </w:rPr>
      </w:pPr>
    </w:p>
    <w:p w:rsidR="00056A01" w:rsidRPr="00056A01" w:rsidRDefault="00056A01" w:rsidP="00056A01">
      <w:pPr>
        <w:spacing w:after="24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Карточка учета животного без владельца N 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___________________________________________________________________________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           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(наименование организации-исполнителя в соответствии 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                         с заключенным контрактом)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Дата отлова: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Адрес места отлова _______________________________________________________: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видеозапись процесса отлова животного 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                                               (название файла)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вид ___________________ порода _______________________________ пол 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возраст (примерный) _____________ масса ____________ высота в холке 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окрас _______________________________ особые приметы _____________________.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Подписи представителей организации-исполнителя: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______________________________ (____________________)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______________________________ (____________________)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Первичный осмотр: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Ветеринарный врач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_________________________________ (_____________________)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Результаты: _______________________________________________________________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Рекомендации: 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Освидетельствование на предмет наличия (отсутствия)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у животного немотивированной агрессивности "__" ____________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Специалист в области ветеринарии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: __________________ (____________________)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Специалист-кинолог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: ________________________________ (____________________)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Рекомендации: 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Клинический осмотр: "__" _____________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Специалист в области ветеринарии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: __________________ (____________________)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Рекомендации: 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Стерилизация/кастрация: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Проведена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специалистом в области ветеринарии _____________ (______________)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Рекомендации: 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Присвоенный идентификационный номер 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(номер бирки, электронный микрочип, клеймо, иное)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Вакцинация против бешенства: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Вакцина: ___________________________ Серия N 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lastRenderedPageBreak/>
        <w:t>Специалист в области ветеринарии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: _____________________ (_________________)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Выбытие: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Адрес возврата животного без владельца: 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Видеозапись процесса возврата животного без  владельца  на  прежнее   место 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обитания: _________________________________________________________________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                                 (название файла)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Представитель организации-исполнителя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_______________ (___________________)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 xml:space="preserve">В случае возврата животного его владельцу, передачи в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муниципальную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собственность, передачи животного лицу на содержание с целью последующего 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приобретения животного в собственность: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Акт передачи животного N ____ от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Номер микрочипа 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Наименование лица, принявшего животное: 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                    (Ф.И.О., наименование организации)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Адрес лица, принявшего животное: 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Представитель организации-исполнителя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_______________ (___________________)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Лицо, принявшее животное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, _______________________ (_______________________)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br/>
        <w:t>Умерщвление: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Акт умерщвления животного без владельца N ____ от "__" 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Утилизация: "__" __________ 20__ г.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Представитель организации-исполнителя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___________________ (_______________)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Представитель специализированной организации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 (_______________)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sz w:val="24"/>
          <w:szCs w:val="28"/>
          <w:lang w:eastAsia="ru-RU"/>
        </w:rPr>
        <w:lastRenderedPageBreak/>
        <w:t>Приложение № 3</w:t>
      </w:r>
      <w:r w:rsidRPr="00056A01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br/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 Порядку осуществления государственного полномочия Свердловской области </w:t>
      </w:r>
      <w:proofErr w:type="gramStart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сфере организации мероприятий при осуществлении деятельности по обращению с животными без владельцев</w:t>
      </w:r>
      <w:proofErr w:type="gramEnd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территории городского 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округа Верхняя Пышма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t>Форма</w:t>
      </w:r>
    </w:p>
    <w:p w:rsidR="00056A01" w:rsidRPr="00056A01" w:rsidRDefault="00056A01" w:rsidP="00056A01">
      <w:pPr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1003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4961"/>
      </w:tblGrid>
      <w:tr w:rsidR="00056A01" w:rsidRPr="00056A01" w:rsidTr="009D40CC"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(ФИО владельца приюта, наименование приюта)</w:t>
            </w:r>
          </w:p>
        </w:tc>
      </w:tr>
      <w:tr w:rsidR="00056A01" w:rsidRPr="00056A01" w:rsidTr="009D40CC">
        <w:trPr>
          <w:trHeight w:val="1091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от _______________________________________</w:t>
            </w:r>
          </w:p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(ФИО – для физических лиц, наименование организации, ФИО представителя – для юридических лиц)</w:t>
            </w:r>
          </w:p>
        </w:tc>
      </w:tr>
    </w:tbl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ЗАЯВЛЕНИЕ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99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7"/>
        <w:gridCol w:w="2617"/>
        <w:gridCol w:w="1237"/>
        <w:gridCol w:w="2894"/>
      </w:tblGrid>
      <w:tr w:rsidR="00056A01" w:rsidRPr="00056A01" w:rsidTr="009D40CC">
        <w:tc>
          <w:tcPr>
            <w:tcW w:w="702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Прошу передать (вернуть) мне животное, находящееся в приюте:</w:t>
            </w:r>
          </w:p>
        </w:tc>
        <w:tc>
          <w:tcPr>
            <w:tcW w:w="2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собаку/кошку </w:t>
            </w:r>
          </w:p>
        </w:tc>
      </w:tr>
      <w:tr w:rsidR="00056A01" w:rsidRPr="00056A01" w:rsidTr="009D40CC">
        <w:tc>
          <w:tcPr>
            <w:tcW w:w="702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 xml:space="preserve">           (нужное подчеркнуть)</w:t>
            </w:r>
          </w:p>
        </w:tc>
        <w:tc>
          <w:tcPr>
            <w:tcW w:w="2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(нужное подчеркнуть)</w:t>
            </w:r>
          </w:p>
        </w:tc>
      </w:tr>
      <w:tr w:rsidR="00056A01" w:rsidRPr="00056A01" w:rsidTr="009D40CC">
        <w:tc>
          <w:tcPr>
            <w:tcW w:w="702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A01" w:rsidRPr="00056A01" w:rsidTr="009D40CC"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карточка учета животного №</w:t>
            </w:r>
          </w:p>
        </w:tc>
        <w:tc>
          <w:tcPr>
            <w:tcW w:w="261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99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633"/>
        <w:gridCol w:w="418"/>
        <w:gridCol w:w="3153"/>
      </w:tblGrid>
      <w:tr w:rsidR="00056A01" w:rsidRPr="00056A01" w:rsidTr="009D40CC">
        <w:tc>
          <w:tcPr>
            <w:tcW w:w="3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«_____» ___________ 20___ года</w:t>
            </w:r>
          </w:p>
        </w:tc>
        <w:tc>
          <w:tcPr>
            <w:tcW w:w="263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A01" w:rsidRPr="00056A01" w:rsidTr="009D40CC">
        <w:tc>
          <w:tcPr>
            <w:tcW w:w="3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A01" w:rsidRPr="00056A01" w:rsidRDefault="00056A01" w:rsidP="00056A01">
            <w:pPr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56A01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sz w:val="24"/>
          <w:szCs w:val="28"/>
          <w:lang w:eastAsia="ru-RU"/>
        </w:rPr>
        <w:lastRenderedPageBreak/>
        <w:t>Приложение № 4</w:t>
      </w:r>
      <w:r w:rsidRPr="00056A01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br/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 Порядку осуществления государственного полномочия Свердловской области </w:t>
      </w:r>
      <w:proofErr w:type="gramStart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сфере организации мероприятий при осуществлении деятельности по обращению с животными без владельцев</w:t>
      </w:r>
      <w:proofErr w:type="gramEnd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территории городского 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округа Верхняя Пышма</w:t>
      </w: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Ф</w:t>
      </w: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t>орма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АКТ №_____</w:t>
      </w: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передачи животного из приюта для животных владельцу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ab/>
        <w:t xml:space="preserve">                                                                 ___    _________20___года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(место составления)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ab/>
        <w:t xml:space="preserve">                                                                       (дата составления)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(организационно-правовая форма и наименование приюта для животных)</w:t>
      </w: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 лице_________________________________________________________________,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ab/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ab/>
        <w:t xml:space="preserve">                           (должность, ФИО)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передал _________________________________________________________________________</w:t>
      </w: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(наименование принявшего лица: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ФИО гражданина/индивидуального предпринимателя, организационно-правовая форма и наименование юридического лица</w:t>
      </w:r>
    </w:p>
    <w:p w:rsidR="00056A01" w:rsidRPr="00056A01" w:rsidRDefault="00056A01" w:rsidP="00056A01">
      <w:pPr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 собственность (под опеку) животное: 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(пол, кличка, возраст, окрас, размер, номер чипа (клейма), описание)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№ карточки учета животного без владельца 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Данные о стерилизации (кастрации) 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(дата и номер акта о стерилизации)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Данные о вакцинации 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против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______________________________________________________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  (дата, наименование заболевания)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Согласен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/не согласен на обработку персональных данных (ненужное зачеркнуть):</w:t>
      </w:r>
    </w:p>
    <w:p w:rsidR="00056A01" w:rsidRPr="00056A01" w:rsidRDefault="00056A01" w:rsidP="00056A01">
      <w:pPr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_________________________                                    (_________________________________)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         подпись                                                                                            ФИО гражданина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color w:val="000000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lang w:eastAsia="ru-RU"/>
        </w:rPr>
        <w:t>Реквизиты приюта для животных: организационно-правовая форма, наименование, адрес места нахождения и почтовый адрес, ИНН, ОГРН, контактный телефон и/или факс, адрес электронной почты         </w:t>
      </w:r>
    </w:p>
    <w:p w:rsidR="00056A01" w:rsidRPr="00056A01" w:rsidRDefault="00056A01" w:rsidP="00056A01">
      <w:pPr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color w:val="000000"/>
        </w:rPr>
      </w:pPr>
      <w:r w:rsidRPr="00056A01">
        <w:rPr>
          <w:rFonts w:ascii="Liberation Serif" w:eastAsia="Calibri" w:hAnsi="Liberation Serif" w:cs="Liberation Serif"/>
          <w:color w:val="000000"/>
          <w:lang w:eastAsia="ru-RU"/>
        </w:rPr>
        <w:t xml:space="preserve">             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Представитель приюта для животных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______________(_____________________)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        (подпись)                                                                          (ФИО)</w:t>
      </w: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ab/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Реквизиты принявшего лица: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lang w:eastAsia="ru-RU"/>
        </w:rPr>
        <w:t>Для граждан: фамилия, имя, отчество, дата рождения, серия и номер паспорта, когда и кем выдан, код подразделения, адрес регистрации, контактный телефон и адрес электронной почты.</w:t>
      </w:r>
    </w:p>
    <w:p w:rsidR="00056A01" w:rsidRPr="00056A01" w:rsidRDefault="00056A01" w:rsidP="00056A01">
      <w:pPr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color w:val="000000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lang w:eastAsia="ru-RU"/>
        </w:rPr>
        <w:lastRenderedPageBreak/>
        <w:t>Для индивидуальных предпринимателей: фамилия, имя, отчество, дата рождения, серия и номер паспорта, когда и кем выдан, код подразделения, ИНН, ОГРНИП, адрес регистрации, контактный телефон и адрес электронной почты.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lang w:eastAsia="ru-RU"/>
        </w:rPr>
        <w:t>Для юридических лиц: организационно-правовая форма, наименование, адрес места нахождения и почтовый адрес,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lang w:eastAsia="ru-RU"/>
        </w:rPr>
        <w:t>ИНН, ОГРН, контактный телефон и/или факс, адрес электронной почты.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Принявшее лицо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______________(_____________________)</w:t>
      </w:r>
      <w:proofErr w:type="gramEnd"/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                          (подпись)                       (ФИО)  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  <w:bookmarkStart w:id="4" w:name="_GoBack"/>
      <w:bookmarkEnd w:id="4"/>
    </w:p>
    <w:p w:rsidR="00056A01" w:rsidRPr="00056A01" w:rsidRDefault="00056A01" w:rsidP="00056A01">
      <w:pPr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056A01" w:rsidRPr="00056A01" w:rsidRDefault="00056A01" w:rsidP="00056A01">
      <w:pPr>
        <w:spacing w:after="0" w:line="240" w:lineRule="auto"/>
        <w:ind w:left="5103"/>
        <w:textAlignment w:val="baseline"/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</w:pPr>
      <w:r w:rsidRPr="00056A01">
        <w:rPr>
          <w:rFonts w:ascii="Liberation Serif" w:eastAsia="Times New Roman" w:hAnsi="Liberation Serif" w:cs="Liberation Serif"/>
          <w:sz w:val="24"/>
          <w:szCs w:val="28"/>
          <w:lang w:eastAsia="ru-RU"/>
        </w:rPr>
        <w:lastRenderedPageBreak/>
        <w:t>Приложение № 5</w:t>
      </w:r>
      <w:r w:rsidRPr="00056A01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br/>
      </w:r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 Порядку осуществления государственного полномочия Свердловской области </w:t>
      </w:r>
      <w:proofErr w:type="gramStart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сфере организации мероприятий при осуществлении деятельности по обращению с животными без владельцев</w:t>
      </w:r>
      <w:proofErr w:type="gramEnd"/>
      <w:r w:rsidRPr="00056A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территории городского округа Верхняя Пышма</w:t>
      </w:r>
      <w:r w:rsidRPr="00056A01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  <w:lang w:eastAsia="ru-RU"/>
        </w:rPr>
        <w:br/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bCs/>
          <w:color w:val="000000"/>
          <w:sz w:val="24"/>
          <w:szCs w:val="24"/>
          <w:lang w:eastAsia="ru-RU"/>
        </w:rPr>
        <w:t>Форма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before="100" w:beforeAutospacing="1" w:after="0" w:afterAutospacing="1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Акт №____ от «____»________________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г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.</w:t>
      </w:r>
    </w:p>
    <w:p w:rsidR="00056A01" w:rsidRPr="00056A01" w:rsidRDefault="00056A01" w:rsidP="00056A01">
      <w:pPr>
        <w:spacing w:before="100" w:beforeAutospacing="1" w:after="0" w:afterAutospacing="1" w:line="240" w:lineRule="auto"/>
        <w:jc w:val="center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вакцинации животного без владельца против бешенства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Мною, ____________________________________________________________________ 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в присутствии представителя приюта для животных ________________________________________  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проведена подкожно вакцинация животному без владельца карточка учета №_________ против бешенства вакциной _______________________________________________________ 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                                                            (Наименование препарата)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серия __________№ _________</w:t>
      </w:r>
      <w:proofErr w:type="gramStart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изготовленной</w:t>
      </w:r>
      <w:proofErr w:type="gramEnd"/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________________________________________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Во время вакцинации израсходовано ________________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Подписи: 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Специалист в области ветеринарии _________________________________________________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               (ФИО, подпись)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>Представитель приюта для животных_______________________________________________</w:t>
      </w:r>
    </w:p>
    <w:p w:rsidR="00056A01" w:rsidRPr="00056A01" w:rsidRDefault="00056A01" w:rsidP="00056A01">
      <w:pPr>
        <w:spacing w:before="100" w:beforeAutospacing="1" w:after="0" w:afterAutospacing="1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56A01"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  <w:t xml:space="preserve">                               (ФИО, подпись)</w:t>
      </w: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Pr="00056A01" w:rsidRDefault="00056A01" w:rsidP="00056A01">
      <w:pPr>
        <w:spacing w:after="0" w:line="240" w:lineRule="auto"/>
        <w:textAlignment w:val="baseline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</w:p>
    <w:p w:rsidR="00056A01" w:rsidRDefault="00056A01"/>
    <w:sectPr w:rsidR="00056A01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56A0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Вр-405343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56A0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Вр-405343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66306814" w:edGrp="everyone"/>
  <w:p w:rsidR="00AF0248" w:rsidRDefault="00056A01">
    <w:pPr>
      <w:pStyle w:val="a3"/>
      <w:jc w:val="center"/>
    </w:pP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rPr>
        <w:noProof/>
      </w:rPr>
      <w:t>22</w:t>
    </w:r>
    <w:r>
      <w:fldChar w:fldCharType="end"/>
    </w:r>
  </w:p>
  <w:permEnd w:id="366306814"/>
  <w:p w:rsidR="00810AAA" w:rsidRPr="00810AAA" w:rsidRDefault="00056A0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56A01" w:rsidP="00810AAA">
    <w:pPr>
      <w:pStyle w:val="a3"/>
      <w:jc w:val="center"/>
    </w:pPr>
    <w:permStart w:id="1284322682" w:edGrp="everyone"/>
    <w:permEnd w:id="12843226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4F74"/>
    <w:multiLevelType w:val="hybridMultilevel"/>
    <w:tmpl w:val="7764C42E"/>
    <w:lvl w:ilvl="0" w:tplc="04190011">
      <w:start w:val="1"/>
      <w:numFmt w:val="decimal"/>
      <w:lvlText w:val="%1)"/>
      <w:lvlJc w:val="left"/>
      <w:pPr>
        <w:ind w:left="1997" w:hanging="360"/>
      </w:pPr>
    </w:lvl>
    <w:lvl w:ilvl="1" w:tplc="04190019">
      <w:start w:val="1"/>
      <w:numFmt w:val="lowerLetter"/>
      <w:lvlText w:val="%2."/>
      <w:lvlJc w:val="left"/>
      <w:pPr>
        <w:ind w:left="2717" w:hanging="360"/>
      </w:pPr>
    </w:lvl>
    <w:lvl w:ilvl="2" w:tplc="0419001B">
      <w:start w:val="1"/>
      <w:numFmt w:val="lowerRoman"/>
      <w:lvlText w:val="%3."/>
      <w:lvlJc w:val="right"/>
      <w:pPr>
        <w:ind w:left="3437" w:hanging="180"/>
      </w:pPr>
    </w:lvl>
    <w:lvl w:ilvl="3" w:tplc="0419000F">
      <w:start w:val="1"/>
      <w:numFmt w:val="decimal"/>
      <w:lvlText w:val="%4."/>
      <w:lvlJc w:val="left"/>
      <w:pPr>
        <w:ind w:left="4157" w:hanging="360"/>
      </w:pPr>
    </w:lvl>
    <w:lvl w:ilvl="4" w:tplc="04190019">
      <w:start w:val="1"/>
      <w:numFmt w:val="lowerLetter"/>
      <w:lvlText w:val="%5."/>
      <w:lvlJc w:val="left"/>
      <w:pPr>
        <w:ind w:left="4877" w:hanging="360"/>
      </w:pPr>
    </w:lvl>
    <w:lvl w:ilvl="5" w:tplc="0419001B">
      <w:start w:val="1"/>
      <w:numFmt w:val="lowerRoman"/>
      <w:lvlText w:val="%6."/>
      <w:lvlJc w:val="right"/>
      <w:pPr>
        <w:ind w:left="5597" w:hanging="180"/>
      </w:pPr>
    </w:lvl>
    <w:lvl w:ilvl="6" w:tplc="0419000F">
      <w:start w:val="1"/>
      <w:numFmt w:val="decimal"/>
      <w:lvlText w:val="%7."/>
      <w:lvlJc w:val="left"/>
      <w:pPr>
        <w:ind w:left="6317" w:hanging="360"/>
      </w:pPr>
    </w:lvl>
    <w:lvl w:ilvl="7" w:tplc="04190019">
      <w:start w:val="1"/>
      <w:numFmt w:val="lowerLetter"/>
      <w:lvlText w:val="%8."/>
      <w:lvlJc w:val="left"/>
      <w:pPr>
        <w:ind w:left="7037" w:hanging="360"/>
      </w:pPr>
    </w:lvl>
    <w:lvl w:ilvl="8" w:tplc="0419001B">
      <w:start w:val="1"/>
      <w:numFmt w:val="lowerRoman"/>
      <w:lvlText w:val="%9."/>
      <w:lvlJc w:val="right"/>
      <w:pPr>
        <w:ind w:left="7757" w:hanging="180"/>
      </w:pPr>
    </w:lvl>
  </w:abstractNum>
  <w:abstractNum w:abstractNumId="1">
    <w:nsid w:val="1F1066AF"/>
    <w:multiLevelType w:val="hybridMultilevel"/>
    <w:tmpl w:val="394A35D0"/>
    <w:lvl w:ilvl="0" w:tplc="CE7277D2">
      <w:start w:val="1"/>
      <w:numFmt w:val="decimal"/>
      <w:lvlText w:val="%1."/>
      <w:lvlJc w:val="left"/>
      <w:pPr>
        <w:ind w:left="112" w:hanging="530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1" w:tplc="0F16085A">
      <w:numFmt w:val="bullet"/>
      <w:lvlText w:val="•"/>
      <w:lvlJc w:val="left"/>
      <w:pPr>
        <w:ind w:left="1150" w:hanging="530"/>
      </w:pPr>
      <w:rPr>
        <w:lang w:val="ru-RU" w:eastAsia="en-US" w:bidi="ar-SA"/>
      </w:rPr>
    </w:lvl>
    <w:lvl w:ilvl="2" w:tplc="E08E4E14">
      <w:numFmt w:val="bullet"/>
      <w:lvlText w:val="•"/>
      <w:lvlJc w:val="left"/>
      <w:pPr>
        <w:ind w:left="2181" w:hanging="530"/>
      </w:pPr>
      <w:rPr>
        <w:lang w:val="ru-RU" w:eastAsia="en-US" w:bidi="ar-SA"/>
      </w:rPr>
    </w:lvl>
    <w:lvl w:ilvl="3" w:tplc="EEE4203E">
      <w:numFmt w:val="bullet"/>
      <w:lvlText w:val="•"/>
      <w:lvlJc w:val="left"/>
      <w:pPr>
        <w:ind w:left="3211" w:hanging="530"/>
      </w:pPr>
      <w:rPr>
        <w:lang w:val="ru-RU" w:eastAsia="en-US" w:bidi="ar-SA"/>
      </w:rPr>
    </w:lvl>
    <w:lvl w:ilvl="4" w:tplc="5AE09B08">
      <w:numFmt w:val="bullet"/>
      <w:lvlText w:val="•"/>
      <w:lvlJc w:val="left"/>
      <w:pPr>
        <w:ind w:left="4242" w:hanging="530"/>
      </w:pPr>
      <w:rPr>
        <w:lang w:val="ru-RU" w:eastAsia="en-US" w:bidi="ar-SA"/>
      </w:rPr>
    </w:lvl>
    <w:lvl w:ilvl="5" w:tplc="F8349718">
      <w:numFmt w:val="bullet"/>
      <w:lvlText w:val="•"/>
      <w:lvlJc w:val="left"/>
      <w:pPr>
        <w:ind w:left="5273" w:hanging="530"/>
      </w:pPr>
      <w:rPr>
        <w:lang w:val="ru-RU" w:eastAsia="en-US" w:bidi="ar-SA"/>
      </w:rPr>
    </w:lvl>
    <w:lvl w:ilvl="6" w:tplc="F842C65C">
      <w:numFmt w:val="bullet"/>
      <w:lvlText w:val="•"/>
      <w:lvlJc w:val="left"/>
      <w:pPr>
        <w:ind w:left="6303" w:hanging="530"/>
      </w:pPr>
      <w:rPr>
        <w:lang w:val="ru-RU" w:eastAsia="en-US" w:bidi="ar-SA"/>
      </w:rPr>
    </w:lvl>
    <w:lvl w:ilvl="7" w:tplc="29AE7A92">
      <w:numFmt w:val="bullet"/>
      <w:lvlText w:val="•"/>
      <w:lvlJc w:val="left"/>
      <w:pPr>
        <w:ind w:left="7334" w:hanging="530"/>
      </w:pPr>
      <w:rPr>
        <w:lang w:val="ru-RU" w:eastAsia="en-US" w:bidi="ar-SA"/>
      </w:rPr>
    </w:lvl>
    <w:lvl w:ilvl="8" w:tplc="A16671AE">
      <w:numFmt w:val="bullet"/>
      <w:lvlText w:val="•"/>
      <w:lvlJc w:val="left"/>
      <w:pPr>
        <w:ind w:left="8365" w:hanging="530"/>
      </w:pPr>
      <w:rPr>
        <w:lang w:val="ru-RU" w:eastAsia="en-US" w:bidi="ar-SA"/>
      </w:rPr>
    </w:lvl>
  </w:abstractNum>
  <w:abstractNum w:abstractNumId="2">
    <w:nsid w:val="23A76899"/>
    <w:multiLevelType w:val="multilevel"/>
    <w:tmpl w:val="33EA1A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2D890FBC"/>
    <w:multiLevelType w:val="hybridMultilevel"/>
    <w:tmpl w:val="127C828C"/>
    <w:lvl w:ilvl="0" w:tplc="F62C9AAA">
      <w:start w:val="1"/>
      <w:numFmt w:val="decimal"/>
      <w:lvlText w:val="%1)"/>
      <w:lvlJc w:val="left"/>
      <w:pPr>
        <w:ind w:left="112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4A347E49"/>
    <w:multiLevelType w:val="hybridMultilevel"/>
    <w:tmpl w:val="12905BDE"/>
    <w:lvl w:ilvl="0" w:tplc="4C9A2B16">
      <w:start w:val="1"/>
      <w:numFmt w:val="decimal"/>
      <w:lvlText w:val="%1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3E"/>
    <w:rsid w:val="00056A01"/>
    <w:rsid w:val="001D6C88"/>
    <w:rsid w:val="00BF3D3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6A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6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6A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6A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6A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6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6A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6A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AppData/user/Desktop/&#1052;&#1080;&#1085;&#1089;&#1077;&#1083;&#1100;&#1093;&#1086;&#1079;/&#1055;&#1088;&#1086;&#1077;&#1082;&#1090;%20&#1055;&#1086;&#1088;&#1103;&#1076;&#1082;&#1072;%20&#1086;&#1090;&#1083;&#1086;&#1074;&#1072;%20&#1078;&#1080;&#1074;&#1086;&#1090;&#1085;&#1099;&#1093;%20&#1073;&#1077;&#1079;%20&#1074;&#1083;&#1072;&#1076;&#1077;&#1083;&#1100;&#1094;&#1077;&#1074;.doc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yperlink" Target="garantf1://72039416.161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1728298" TargetMode="Externa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617282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172829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8273</Words>
  <Characters>47160</Characters>
  <Application>Microsoft Office Word</Application>
  <DocSecurity>0</DocSecurity>
  <Lines>393</Lines>
  <Paragraphs>110</Paragraphs>
  <ScaleCrop>false</ScaleCrop>
  <Company/>
  <LinksUpToDate>false</LinksUpToDate>
  <CharactersWithSpaces>55323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2022-06-06T08:31:00Z</dcterms:created>
  <dcterms:modified xsi:type="dcterms:W3CDTF">2022-06-06T08:32:00Z</dcterms:modified>
</cp:coreProperties>
</file>