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D721DE" w:rsidRDefault="00E13E44" w:rsidP="00D52495">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D52495">
              <w:rPr>
                <w:rFonts w:ascii="Times New Roman" w:hAnsi="Times New Roman" w:cs="Times New Roman"/>
                <w:sz w:val="26"/>
                <w:szCs w:val="26"/>
              </w:rPr>
              <w:t>1</w:t>
            </w:r>
            <w:r w:rsidR="00A632FD">
              <w:rPr>
                <w:rFonts w:ascii="Times New Roman" w:hAnsi="Times New Roman" w:cs="Times New Roman"/>
                <w:sz w:val="26"/>
                <w:szCs w:val="26"/>
              </w:rPr>
              <w:t>8</w:t>
            </w:r>
            <w:r w:rsidRPr="00D721DE">
              <w:rPr>
                <w:rFonts w:ascii="Times New Roman" w:hAnsi="Times New Roman" w:cs="Times New Roman"/>
                <w:sz w:val="26"/>
                <w:szCs w:val="26"/>
              </w:rPr>
              <w:t>.</w:t>
            </w:r>
            <w:r w:rsidR="00D52495">
              <w:rPr>
                <w:rFonts w:ascii="Times New Roman" w:hAnsi="Times New Roman" w:cs="Times New Roman"/>
                <w:sz w:val="26"/>
                <w:szCs w:val="26"/>
              </w:rPr>
              <w:t>03</w:t>
            </w:r>
            <w:r w:rsidRPr="00D721DE">
              <w:rPr>
                <w:rFonts w:ascii="Times New Roman" w:hAnsi="Times New Roman" w:cs="Times New Roman"/>
                <w:sz w:val="26"/>
                <w:szCs w:val="26"/>
              </w:rPr>
              <w:t>.20</w:t>
            </w:r>
            <w:r w:rsidR="00D52495">
              <w:rPr>
                <w:rFonts w:ascii="Times New Roman" w:hAnsi="Times New Roman" w:cs="Times New Roman"/>
                <w:sz w:val="26"/>
                <w:szCs w:val="26"/>
              </w:rPr>
              <w:t>20</w:t>
            </w:r>
            <w:r w:rsidRPr="00D721DE">
              <w:rPr>
                <w:rFonts w:ascii="Times New Roman" w:hAnsi="Times New Roman" w:cs="Times New Roman"/>
                <w:sz w:val="26"/>
                <w:szCs w:val="26"/>
              </w:rPr>
              <w:t xml:space="preserve"> № </w:t>
            </w:r>
            <w:r w:rsidR="00D52495">
              <w:rPr>
                <w:rFonts w:ascii="Times New Roman" w:hAnsi="Times New Roman" w:cs="Times New Roman"/>
                <w:sz w:val="26"/>
                <w:szCs w:val="26"/>
              </w:rPr>
              <w:t>219</w:t>
            </w:r>
            <w:r w:rsidRPr="00D721DE">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966C86"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122B18" w:rsidRPr="00D721DE">
              <w:rPr>
                <w:rFonts w:ascii="Times New Roman" w:hAnsi="Times New Roman" w:cs="Times New Roman"/>
                <w:sz w:val="26"/>
                <w:szCs w:val="26"/>
              </w:rPr>
              <w:br/>
            </w:r>
            <w:r w:rsidRPr="00966C86">
              <w:rPr>
                <w:rFonts w:ascii="Times New Roman" w:hAnsi="Times New Roman" w:cs="Times New Roman"/>
                <w:sz w:val="26"/>
                <w:szCs w:val="26"/>
              </w:rPr>
              <w:t>ул. Красноармейская, 13, малый зал.</w:t>
            </w:r>
          </w:p>
          <w:p w:rsidR="00122B18" w:rsidRPr="00D721DE" w:rsidRDefault="00D52495" w:rsidP="006C173C">
            <w:pPr>
              <w:jc w:val="both"/>
              <w:rPr>
                <w:rFonts w:ascii="Times New Roman" w:hAnsi="Times New Roman" w:cs="Times New Roman"/>
                <w:sz w:val="26"/>
                <w:szCs w:val="26"/>
              </w:rPr>
            </w:pPr>
            <w:r>
              <w:rPr>
                <w:rFonts w:ascii="Times New Roman" w:hAnsi="Times New Roman" w:cs="Times New Roman"/>
                <w:sz w:val="26"/>
                <w:szCs w:val="26"/>
              </w:rPr>
              <w:t>2</w:t>
            </w:r>
            <w:r w:rsidR="00A632FD">
              <w:rPr>
                <w:rFonts w:ascii="Times New Roman" w:hAnsi="Times New Roman" w:cs="Times New Roman"/>
                <w:sz w:val="26"/>
                <w:szCs w:val="26"/>
              </w:rPr>
              <w:t>1</w:t>
            </w:r>
            <w:r w:rsidR="00573C2C" w:rsidRPr="00966C86">
              <w:rPr>
                <w:rFonts w:ascii="Times New Roman" w:hAnsi="Times New Roman" w:cs="Times New Roman"/>
                <w:sz w:val="26"/>
                <w:szCs w:val="26"/>
              </w:rPr>
              <w:t xml:space="preserve"> </w:t>
            </w:r>
            <w:r>
              <w:rPr>
                <w:rFonts w:ascii="Times New Roman" w:hAnsi="Times New Roman" w:cs="Times New Roman"/>
                <w:sz w:val="26"/>
                <w:szCs w:val="26"/>
              </w:rPr>
              <w:t>апреля</w:t>
            </w:r>
            <w:r w:rsidR="00E13E44" w:rsidRPr="00D721DE">
              <w:rPr>
                <w:rFonts w:ascii="Times New Roman" w:hAnsi="Times New Roman" w:cs="Times New Roman"/>
                <w:sz w:val="26"/>
                <w:szCs w:val="26"/>
              </w:rPr>
              <w:t xml:space="preserve"> 20</w:t>
            </w:r>
            <w:r>
              <w:rPr>
                <w:rFonts w:ascii="Times New Roman" w:hAnsi="Times New Roman" w:cs="Times New Roman"/>
                <w:sz w:val="26"/>
                <w:szCs w:val="26"/>
              </w:rPr>
              <w:t>20</w:t>
            </w:r>
            <w:r w:rsidR="00E13E44" w:rsidRPr="00D721DE">
              <w:rPr>
                <w:rFonts w:ascii="Times New Roman" w:hAnsi="Times New Roman" w:cs="Times New Roman"/>
                <w:sz w:val="26"/>
                <w:szCs w:val="26"/>
              </w:rPr>
              <w:t xml:space="preserve"> года в </w:t>
            </w:r>
            <w:r w:rsidR="002113C9" w:rsidRPr="00D721DE">
              <w:rPr>
                <w:rFonts w:ascii="Times New Roman" w:hAnsi="Times New Roman" w:cs="Times New Roman"/>
                <w:sz w:val="26"/>
                <w:szCs w:val="26"/>
              </w:rPr>
              <w:t>10</w:t>
            </w:r>
            <w:r w:rsidR="00E13E44" w:rsidRPr="00D721DE">
              <w:rPr>
                <w:rFonts w:ascii="Times New Roman" w:hAnsi="Times New Roman" w:cs="Times New Roman"/>
                <w:sz w:val="26"/>
                <w:szCs w:val="26"/>
              </w:rPr>
              <w:t xml:space="preserve"> ч. </w:t>
            </w:r>
            <w:r w:rsidR="002113C9" w:rsidRPr="00D721DE">
              <w:rPr>
                <w:rFonts w:ascii="Times New Roman" w:hAnsi="Times New Roman" w:cs="Times New Roman"/>
                <w:sz w:val="26"/>
                <w:szCs w:val="26"/>
              </w:rPr>
              <w:t>00</w:t>
            </w:r>
            <w:r w:rsidR="00E13E44" w:rsidRPr="00D721DE">
              <w:rPr>
                <w:rFonts w:ascii="Times New Roman" w:hAnsi="Times New Roman" w:cs="Times New Roman"/>
                <w:sz w:val="26"/>
                <w:szCs w:val="26"/>
              </w:rPr>
              <w:t xml:space="preserve"> мин. (по местному времени)</w:t>
            </w:r>
            <w:r w:rsidR="00122B18" w:rsidRPr="00D721DE">
              <w:rPr>
                <w:rFonts w:ascii="Times New Roman" w:hAnsi="Times New Roman" w:cs="Times New Roman"/>
                <w:sz w:val="26"/>
                <w:szCs w:val="26"/>
              </w:rPr>
              <w:t>.</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D721DE">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D721DE" w:rsidRDefault="008060FC" w:rsidP="00371745">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513501" w:rsidRPr="00D721DE">
              <w:rPr>
                <w:rFonts w:ascii="Times New Roman" w:hAnsi="Times New Roman" w:cs="Times New Roman"/>
                <w:sz w:val="26"/>
                <w:szCs w:val="26"/>
              </w:rPr>
              <w:t xml:space="preserve">от № 1 – </w:t>
            </w:r>
            <w:r w:rsidR="007F3929" w:rsidRPr="00D721DE">
              <w:rPr>
                <w:rFonts w:ascii="Times New Roman" w:hAnsi="Times New Roman" w:cs="Times New Roman"/>
                <w:sz w:val="26"/>
                <w:szCs w:val="26"/>
              </w:rPr>
              <w:t xml:space="preserve">предмет аукциона </w:t>
            </w:r>
            <w:r w:rsidR="000B20D5" w:rsidRPr="00D721DE">
              <w:rPr>
                <w:rFonts w:ascii="Times New Roman" w:hAnsi="Times New Roman" w:cs="Times New Roman"/>
                <w:sz w:val="26"/>
                <w:szCs w:val="26"/>
              </w:rPr>
              <w:t>–</w:t>
            </w:r>
            <w:r w:rsidR="007F3929" w:rsidRPr="00D721DE">
              <w:rPr>
                <w:rFonts w:ascii="Times New Roman" w:hAnsi="Times New Roman" w:cs="Times New Roman"/>
                <w:sz w:val="26"/>
                <w:szCs w:val="26"/>
              </w:rPr>
              <w:t xml:space="preserve"> </w:t>
            </w:r>
            <w:r w:rsidR="00122B18" w:rsidRPr="00D721DE">
              <w:rPr>
                <w:rFonts w:ascii="Times New Roman" w:hAnsi="Times New Roman" w:cs="Times New Roman"/>
                <w:sz w:val="26"/>
                <w:szCs w:val="26"/>
              </w:rPr>
              <w:t>право на заключение договора аренды земельного участка</w:t>
            </w:r>
            <w:r w:rsidR="00122B18" w:rsidRPr="00D721DE">
              <w:rPr>
                <w:rFonts w:ascii="Times New Roman" w:hAnsi="Times New Roman" w:cs="Times New Roman"/>
                <w:sz w:val="26"/>
                <w:szCs w:val="26"/>
              </w:rPr>
              <w:br/>
              <w:t>с кадастровым номером 66:36:0108004:12, общей площадью 3</w:t>
            </w:r>
            <w:r w:rsidR="009C4F2E">
              <w:rPr>
                <w:rFonts w:ascii="Times New Roman" w:hAnsi="Times New Roman" w:cs="Times New Roman"/>
                <w:sz w:val="26"/>
                <w:szCs w:val="26"/>
              </w:rPr>
              <w:t> </w:t>
            </w:r>
            <w:r w:rsidR="00122B18" w:rsidRPr="00D721DE">
              <w:rPr>
                <w:rFonts w:ascii="Times New Roman" w:hAnsi="Times New Roman" w:cs="Times New Roman"/>
                <w:sz w:val="26"/>
                <w:szCs w:val="26"/>
              </w:rPr>
              <w:t>613</w:t>
            </w:r>
            <w:r w:rsidR="009C4F2E">
              <w:rPr>
                <w:rFonts w:ascii="Times New Roman" w:hAnsi="Times New Roman" w:cs="Times New Roman"/>
                <w:sz w:val="26"/>
                <w:szCs w:val="26"/>
              </w:rPr>
              <w:t xml:space="preserve"> </w:t>
            </w:r>
            <w:r w:rsidR="00122B18" w:rsidRPr="00D721DE">
              <w:rPr>
                <w:rFonts w:ascii="Times New Roman" w:hAnsi="Times New Roman" w:cs="Times New Roman"/>
                <w:sz w:val="26"/>
                <w:szCs w:val="26"/>
              </w:rPr>
              <w:t xml:space="preserve">кв.м, категория земель: земли населенных пунктов, разрешенное использование: для размещения складских помещений, по адресу: Свердловская область, г. Верхняя Пышма, </w:t>
            </w:r>
            <w:r w:rsidR="00122B18" w:rsidRPr="00D721DE">
              <w:rPr>
                <w:rFonts w:ascii="Times New Roman" w:hAnsi="Times New Roman" w:cs="Times New Roman"/>
                <w:sz w:val="26"/>
                <w:szCs w:val="26"/>
              </w:rPr>
              <w:br/>
              <w:t>ул. Обогатителей, д.8а</w:t>
            </w:r>
            <w:r w:rsidR="00D4718F" w:rsidRPr="00D721DE">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122B1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D52495" w:rsidRPr="00D52495">
              <w:rPr>
                <w:rFonts w:ascii="Times New Roman" w:hAnsi="Times New Roman" w:cs="Times New Roman"/>
                <w:sz w:val="26"/>
                <w:szCs w:val="26"/>
              </w:rPr>
              <w:t>432 200 (четыреста тридцать две тысячи двести)</w:t>
            </w:r>
            <w:r w:rsidR="00122B18" w:rsidRPr="00D721DE">
              <w:rPr>
                <w:rFonts w:ascii="Times New Roman" w:hAnsi="Times New Roman" w:cs="Times New Roman"/>
                <w:sz w:val="26"/>
                <w:szCs w:val="26"/>
              </w:rPr>
              <w:t xml:space="preserve"> рублей</w:t>
            </w:r>
            <w:r w:rsidR="00165037" w:rsidRPr="00D721DE">
              <w:rPr>
                <w:rFonts w:ascii="Times New Roman" w:hAnsi="Times New Roman" w:cs="Times New Roman"/>
                <w:sz w:val="26"/>
                <w:szCs w:val="26"/>
              </w:rPr>
              <w:t xml:space="preserve"> без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5B2E09">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от № 1 – величина повышения начальной цены предмета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аукциона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(«шаг аукциона»)</w:t>
            </w:r>
            <w:r w:rsidR="00B13470" w:rsidRPr="00D721DE">
              <w:rPr>
                <w:rFonts w:ascii="Times New Roman" w:hAnsi="Times New Roman" w:cs="Times New Roman"/>
                <w:sz w:val="26"/>
                <w:szCs w:val="26"/>
              </w:rPr>
              <w:t xml:space="preserve"> </w:t>
            </w:r>
            <w:r w:rsidR="00165037" w:rsidRPr="00D721DE">
              <w:rPr>
                <w:rFonts w:ascii="Times New Roman" w:hAnsi="Times New Roman" w:cs="Times New Roman"/>
                <w:sz w:val="26"/>
                <w:szCs w:val="26"/>
              </w:rPr>
              <w:t xml:space="preserve">составляет </w:t>
            </w:r>
            <w:r w:rsidR="00D52495" w:rsidRPr="00D52495">
              <w:rPr>
                <w:rFonts w:ascii="Times New Roman" w:hAnsi="Times New Roman" w:cs="Times New Roman"/>
                <w:sz w:val="26"/>
                <w:szCs w:val="26"/>
              </w:rPr>
              <w:t>12 966 (двенадцать тысяч девятьсот шестьдесят шесть)</w:t>
            </w:r>
            <w:r w:rsidR="005B2E09">
              <w:rPr>
                <w:rFonts w:ascii="Times New Roman" w:hAnsi="Times New Roman" w:cs="Times New Roman"/>
                <w:sz w:val="26"/>
                <w:szCs w:val="26"/>
              </w:rPr>
              <w:t xml:space="preserve"> </w:t>
            </w:r>
            <w:r w:rsidR="005B258F" w:rsidRPr="00D721DE">
              <w:rPr>
                <w:rFonts w:ascii="Times New Roman" w:hAnsi="Times New Roman" w:cs="Times New Roman"/>
                <w:sz w:val="26"/>
                <w:szCs w:val="26"/>
              </w:rPr>
              <w:t>рублей</w:t>
            </w:r>
            <w:r w:rsidR="00165037"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начала приема 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bookmarkStart w:id="0" w:name="_GoBack"/>
            <w:r w:rsidR="00D52495">
              <w:rPr>
                <w:rFonts w:ascii="Times New Roman" w:hAnsi="Times New Roman" w:cs="Times New Roman"/>
                <w:sz w:val="26"/>
                <w:szCs w:val="26"/>
              </w:rPr>
              <w:t>20</w:t>
            </w:r>
            <w:r w:rsidRPr="00966C86">
              <w:rPr>
                <w:rFonts w:ascii="Times New Roman" w:hAnsi="Times New Roman" w:cs="Times New Roman"/>
                <w:sz w:val="26"/>
                <w:szCs w:val="26"/>
              </w:rPr>
              <w:t xml:space="preserve"> </w:t>
            </w:r>
            <w:r w:rsidR="00D52495">
              <w:rPr>
                <w:rFonts w:ascii="Times New Roman" w:hAnsi="Times New Roman" w:cs="Times New Roman"/>
                <w:sz w:val="26"/>
                <w:szCs w:val="26"/>
              </w:rPr>
              <w:t>марта</w:t>
            </w:r>
            <w:r w:rsidRPr="00D721DE">
              <w:rPr>
                <w:rFonts w:ascii="Times New Roman" w:hAnsi="Times New Roman" w:cs="Times New Roman"/>
                <w:sz w:val="26"/>
                <w:szCs w:val="26"/>
              </w:rPr>
              <w:t xml:space="preserve"> 20</w:t>
            </w:r>
            <w:r w:rsidR="00D52495">
              <w:rPr>
                <w:rFonts w:ascii="Times New Roman" w:hAnsi="Times New Roman" w:cs="Times New Roman"/>
                <w:sz w:val="26"/>
                <w:szCs w:val="26"/>
              </w:rPr>
              <w:t>20</w:t>
            </w:r>
            <w:r w:rsidRPr="00D721DE">
              <w:rPr>
                <w:rFonts w:ascii="Times New Roman" w:hAnsi="Times New Roman" w:cs="Times New Roman"/>
                <w:sz w:val="26"/>
                <w:szCs w:val="26"/>
              </w:rPr>
              <w:t xml:space="preserve"> года, с 10:00.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окончания приема </w:t>
            </w:r>
            <w:bookmarkEnd w:id="0"/>
            <w:r w:rsidRPr="00D721DE">
              <w:rPr>
                <w:rFonts w:ascii="Times New Roman" w:hAnsi="Times New Roman" w:cs="Times New Roman"/>
                <w:sz w:val="26"/>
                <w:szCs w:val="26"/>
              </w:rPr>
              <w:t xml:space="preserve">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r w:rsidR="00D52495">
              <w:rPr>
                <w:rFonts w:ascii="Times New Roman" w:hAnsi="Times New Roman" w:cs="Times New Roman"/>
                <w:sz w:val="26"/>
                <w:szCs w:val="26"/>
              </w:rPr>
              <w:t>20</w:t>
            </w:r>
            <w:r w:rsidRPr="00966C86">
              <w:rPr>
                <w:rFonts w:ascii="Times New Roman" w:hAnsi="Times New Roman" w:cs="Times New Roman"/>
                <w:sz w:val="26"/>
                <w:szCs w:val="26"/>
              </w:rPr>
              <w:t xml:space="preserve"> </w:t>
            </w:r>
            <w:r w:rsidR="00D52495">
              <w:rPr>
                <w:rFonts w:ascii="Times New Roman" w:hAnsi="Times New Roman" w:cs="Times New Roman"/>
                <w:sz w:val="26"/>
                <w:szCs w:val="26"/>
              </w:rPr>
              <w:t>апреля 2020</w:t>
            </w:r>
            <w:r w:rsidRPr="00D721DE">
              <w:rPr>
                <w:rFonts w:ascii="Times New Roman" w:hAnsi="Times New Roman" w:cs="Times New Roman"/>
                <w:sz w:val="26"/>
                <w:szCs w:val="26"/>
              </w:rPr>
              <w:t xml:space="preserve"> года,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D52495">
              <w:rPr>
                <w:rFonts w:ascii="Times New Roman" w:hAnsi="Times New Roman" w:cs="Times New Roman"/>
                <w:sz w:val="26"/>
                <w:szCs w:val="26"/>
              </w:rPr>
              <w:t>20</w:t>
            </w:r>
            <w:r w:rsidRPr="00966C86">
              <w:rPr>
                <w:rFonts w:ascii="Times New Roman" w:hAnsi="Times New Roman" w:cs="Times New Roman"/>
                <w:sz w:val="26"/>
                <w:szCs w:val="26"/>
              </w:rPr>
              <w:t xml:space="preserve"> </w:t>
            </w:r>
            <w:r w:rsidR="00D52495">
              <w:rPr>
                <w:rFonts w:ascii="Times New Roman" w:hAnsi="Times New Roman" w:cs="Times New Roman"/>
                <w:sz w:val="26"/>
                <w:szCs w:val="26"/>
              </w:rPr>
              <w:t>апреля</w:t>
            </w:r>
            <w:r w:rsidRPr="00D721DE">
              <w:rPr>
                <w:rFonts w:ascii="Times New Roman" w:hAnsi="Times New Roman" w:cs="Times New Roman"/>
                <w:sz w:val="26"/>
                <w:szCs w:val="26"/>
              </w:rPr>
              <w:t xml:space="preserve"> 20</w:t>
            </w:r>
            <w:r w:rsidR="00D52495">
              <w:rPr>
                <w:rFonts w:ascii="Times New Roman" w:hAnsi="Times New Roman" w:cs="Times New Roman"/>
                <w:sz w:val="26"/>
                <w:szCs w:val="26"/>
              </w:rPr>
              <w:t>20</w:t>
            </w:r>
            <w:r w:rsidRPr="00D721DE">
              <w:rPr>
                <w:rFonts w:ascii="Times New Roman" w:hAnsi="Times New Roman" w:cs="Times New Roman"/>
                <w:sz w:val="26"/>
                <w:szCs w:val="26"/>
              </w:rPr>
              <w:t xml:space="preserve"> года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14:00 до 16:00 по адресу: Свердловская область,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 xml:space="preserve">(в письменной </w:t>
            </w:r>
            <w:r w:rsidR="00297A45" w:rsidRPr="00D721DE">
              <w:rPr>
                <w:rFonts w:ascii="Times New Roman" w:hAnsi="Times New Roman" w:cs="Times New Roman"/>
                <w:sz w:val="26"/>
                <w:szCs w:val="26"/>
              </w:rPr>
              <w:lastRenderedPageBreak/>
              <w:t>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t>Л</w:t>
            </w:r>
            <w:r w:rsidR="00297A45" w:rsidRPr="00D721DE">
              <w:rPr>
                <w:rFonts w:ascii="Times New Roman" w:hAnsi="Times New Roman" w:cs="Times New Roman"/>
                <w:sz w:val="26"/>
                <w:szCs w:val="26"/>
              </w:rPr>
              <w:t>от № 1 – задаток</w:t>
            </w:r>
            <w:r w:rsidR="00F46991" w:rsidRPr="00D721DE">
              <w:rPr>
                <w:rFonts w:ascii="Times New Roman" w:hAnsi="Times New Roman" w:cs="Times New Roman"/>
                <w:sz w:val="26"/>
                <w:szCs w:val="26"/>
              </w:rPr>
              <w:t xml:space="preserve"> установлен</w:t>
            </w:r>
            <w:r w:rsidR="00297A45" w:rsidRPr="00D721DE">
              <w:rPr>
                <w:rFonts w:ascii="Times New Roman" w:hAnsi="Times New Roman" w:cs="Times New Roman"/>
                <w:sz w:val="26"/>
                <w:szCs w:val="26"/>
              </w:rPr>
              <w:t xml:space="preserve"> в размере </w:t>
            </w:r>
            <w:r w:rsidR="00D52495" w:rsidRPr="00D52495">
              <w:rPr>
                <w:rFonts w:ascii="Times New Roman" w:hAnsi="Times New Roman" w:cs="Times New Roman"/>
                <w:sz w:val="26"/>
                <w:szCs w:val="26"/>
              </w:rPr>
              <w:t xml:space="preserve">432 200 (четыреста тридцать две тысячи двести) </w:t>
            </w:r>
            <w:r w:rsidR="005B258F" w:rsidRPr="00D721DE">
              <w:rPr>
                <w:rFonts w:ascii="Times New Roman" w:hAnsi="Times New Roman" w:cs="Times New Roman"/>
                <w:sz w:val="26"/>
                <w:szCs w:val="26"/>
              </w:rPr>
              <w:t>рублей</w:t>
            </w:r>
            <w:r w:rsidR="00F317B0"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41316F" w:rsidRPr="00D721DE">
              <w:rPr>
                <w:rFonts w:ascii="Times New Roman" w:hAnsi="Times New Roman" w:cs="Times New Roman"/>
                <w:sz w:val="26"/>
                <w:szCs w:val="26"/>
              </w:rPr>
              <w:t>66:36:0108004:12</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C25D91" w:rsidP="009B0664">
            <w:pPr>
              <w:jc w:val="both"/>
              <w:rPr>
                <w:rFonts w:ascii="Times New Roman" w:hAnsi="Times New Roman" w:cs="Times New Roman"/>
                <w:sz w:val="26"/>
                <w:szCs w:val="26"/>
              </w:rPr>
            </w:pPr>
            <w:r w:rsidRPr="00D721DE">
              <w:rPr>
                <w:rFonts w:ascii="Times New Roman" w:hAnsi="Times New Roman" w:cs="Times New Roman"/>
                <w:sz w:val="26"/>
                <w:szCs w:val="26"/>
              </w:rPr>
              <w:t xml:space="preserve">Лот № 1 – срок аренды </w:t>
            </w:r>
            <w:r w:rsidR="009B0664" w:rsidRPr="00D721DE">
              <w:rPr>
                <w:rFonts w:ascii="Times New Roman" w:hAnsi="Times New Roman" w:cs="Times New Roman"/>
                <w:sz w:val="26"/>
                <w:szCs w:val="26"/>
              </w:rPr>
              <w:t>5</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пять</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лет</w:t>
            </w:r>
            <w:r w:rsidRPr="00D721DE">
              <w:rPr>
                <w:rFonts w:ascii="Times New Roman" w:hAnsi="Times New Roman" w:cs="Times New Roman"/>
                <w:sz w:val="26"/>
                <w:szCs w:val="26"/>
              </w:rPr>
              <w:t>.</w:t>
            </w:r>
            <w:r w:rsidR="0051237F" w:rsidRPr="00D721DE">
              <w:rPr>
                <w:rFonts w:ascii="Times New Roman" w:hAnsi="Times New Roman" w:cs="Times New Roman"/>
                <w:sz w:val="26"/>
                <w:szCs w:val="26"/>
              </w:rPr>
              <w:t xml:space="preserve"> </w:t>
            </w: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w:t>
            </w:r>
            <w:r w:rsidRPr="00D721DE">
              <w:rPr>
                <w:rFonts w:ascii="Times New Roman" w:hAnsi="Times New Roman"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lastRenderedPageBreak/>
        <w:t>Приложение № 2</w:t>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t>к документации по проведению торгов</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ДОГОВОР № ____________</w:t>
      </w: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АРЕНДЫ ЗЕМЕЛЬНОГО УЧАСТКА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г. Верхняя Пышма                                                </w:t>
      </w:r>
      <w:r w:rsidR="002E250A" w:rsidRPr="00D721DE">
        <w:rPr>
          <w:rFonts w:ascii="Times New Roman" w:hAnsi="Times New Roman" w:cs="Times New Roman"/>
          <w:sz w:val="26"/>
          <w:szCs w:val="26"/>
        </w:rPr>
        <w:t xml:space="preserve">                               </w:t>
      </w:r>
      <w:r w:rsidRPr="00D721DE">
        <w:rPr>
          <w:rFonts w:ascii="Times New Roman" w:hAnsi="Times New Roman" w:cs="Times New Roman"/>
          <w:sz w:val="26"/>
          <w:szCs w:val="26"/>
        </w:rPr>
        <w:t xml:space="preserve">                __</w:t>
      </w:r>
      <w:proofErr w:type="gramStart"/>
      <w:r w:rsidRPr="00D721DE">
        <w:rPr>
          <w:rFonts w:ascii="Times New Roman" w:hAnsi="Times New Roman" w:cs="Times New Roman"/>
          <w:sz w:val="26"/>
          <w:szCs w:val="26"/>
        </w:rPr>
        <w:t>_._</w:t>
      </w:r>
      <w:proofErr w:type="gramEnd"/>
      <w:r w:rsidRPr="00D721DE">
        <w:rPr>
          <w:rFonts w:ascii="Times New Roman" w:hAnsi="Times New Roman" w:cs="Times New Roman"/>
          <w:sz w:val="26"/>
          <w:szCs w:val="26"/>
        </w:rPr>
        <w:t>__.20</w:t>
      </w:r>
      <w:r w:rsidR="00D52495">
        <w:rPr>
          <w:rFonts w:ascii="Times New Roman" w:hAnsi="Times New Roman" w:cs="Times New Roman"/>
          <w:sz w:val="26"/>
          <w:szCs w:val="26"/>
        </w:rPr>
        <w:t>20</w:t>
      </w:r>
      <w:r w:rsidRPr="00D721DE">
        <w:rPr>
          <w:rFonts w:ascii="Times New Roman" w:hAnsi="Times New Roman" w:cs="Times New Roman"/>
          <w:sz w:val="26"/>
          <w:szCs w:val="26"/>
        </w:rPr>
        <w:t xml:space="preserve"> г.</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widowControl w:val="0"/>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На основании ______________________________________ </w:t>
      </w:r>
      <w:r w:rsidR="00C655F2" w:rsidRPr="00D721DE">
        <w:rPr>
          <w:rFonts w:ascii="Times New Roman" w:hAnsi="Times New Roman" w:cs="Times New Roman"/>
          <w:sz w:val="26"/>
          <w:szCs w:val="26"/>
        </w:rPr>
        <w:t>администрация городского округа Верхняя Пышма</w:t>
      </w:r>
      <w:r w:rsidRPr="00D721DE">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D721DE">
        <w:rPr>
          <w:rFonts w:ascii="Times New Roman" w:hAnsi="Times New Roman" w:cs="Times New Roman"/>
          <w:sz w:val="26"/>
          <w:szCs w:val="26"/>
        </w:rPr>
        <w:t>_______________</w:t>
      </w:r>
      <w:r w:rsidRPr="00D721DE">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(полное наименование организации, Ф.И.О. индивидуального предпринимателя)</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(вид учредительных документов,</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реквизиты Свидетельства о государственной регистрации)</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лице______________________________________________________________________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(Ф.И.О., должность)</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D721DE">
        <w:rPr>
          <w:rFonts w:ascii="Times New Roman" w:hAnsi="Times New Roman" w:cs="Times New Roman"/>
          <w:sz w:val="26"/>
          <w:szCs w:val="26"/>
        </w:rPr>
        <w:t>земельного участка</w:t>
      </w:r>
      <w:r w:rsidRPr="00D721DE">
        <w:rPr>
          <w:rFonts w:ascii="Times New Roman" w:hAnsi="Times New Roman" w:cs="Times New Roman"/>
          <w:sz w:val="26"/>
          <w:szCs w:val="26"/>
        </w:rPr>
        <w:t xml:space="preserve"> (далее – Договор) о нижеследующем:</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1. ПРЕДМЕТ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632FD">
        <w:rPr>
          <w:rFonts w:ascii="Times New Roman" w:hAnsi="Times New Roman" w:cs="Times New Roman"/>
          <w:sz w:val="26"/>
          <w:szCs w:val="26"/>
        </w:rPr>
        <w:t>5</w:t>
      </w:r>
      <w:r w:rsidRPr="00D721DE">
        <w:rPr>
          <w:rFonts w:ascii="Times New Roman" w:hAnsi="Times New Roman" w:cs="Times New Roman"/>
          <w:sz w:val="26"/>
          <w:szCs w:val="26"/>
        </w:rPr>
        <w:t xml:space="preserve"> (</w:t>
      </w:r>
      <w:r w:rsidR="00A632FD">
        <w:rPr>
          <w:rFonts w:ascii="Times New Roman" w:hAnsi="Times New Roman" w:cs="Times New Roman"/>
          <w:sz w:val="26"/>
          <w:szCs w:val="26"/>
        </w:rPr>
        <w:t>пять</w:t>
      </w:r>
      <w:r w:rsidRPr="00D721DE">
        <w:rPr>
          <w:rFonts w:ascii="Times New Roman" w:hAnsi="Times New Roman" w:cs="Times New Roman"/>
          <w:sz w:val="26"/>
          <w:szCs w:val="26"/>
        </w:rPr>
        <w:t xml:space="preserve">) </w:t>
      </w:r>
      <w:r w:rsidR="00A632FD">
        <w:rPr>
          <w:rFonts w:ascii="Times New Roman" w:hAnsi="Times New Roman" w:cs="Times New Roman"/>
          <w:sz w:val="26"/>
          <w:szCs w:val="26"/>
        </w:rPr>
        <w:t>лет</w:t>
      </w:r>
      <w:r w:rsidRPr="00D721DE">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2. УСЛОВИЯ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 Объект договора.</w:t>
      </w: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2.1.1. Объектом по настоящему договору является Участок, расположенный по адресу:</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2.1.2. Общая площадь Участка –кв. м.</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 xml:space="preserve">2.1.3. Категория земель – </w:t>
      </w:r>
      <w:r w:rsidR="005D409F" w:rsidRPr="00D721DE">
        <w:rPr>
          <w:rFonts w:eastAsiaTheme="minorHAnsi"/>
          <w:sz w:val="26"/>
          <w:szCs w:val="26"/>
          <w:lang w:eastAsia="en-US"/>
        </w:rPr>
        <w:t>Земли населённых пунктов</w:t>
      </w:r>
      <w:r w:rsidRPr="00D721DE">
        <w:rPr>
          <w:rFonts w:eastAsiaTheme="minorHAnsi"/>
          <w:sz w:val="26"/>
          <w:szCs w:val="26"/>
          <w:lang w:eastAsia="en-US"/>
        </w:rPr>
        <w:t>.</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2.1.4. Кадастровый номер Участка –.</w:t>
      </w:r>
    </w:p>
    <w:p w:rsidR="00166E22" w:rsidRPr="00D721DE" w:rsidRDefault="005D409F" w:rsidP="00166E22">
      <w:pPr>
        <w:pStyle w:val="a5"/>
        <w:spacing w:before="0" w:beforeAutospacing="0" w:after="0" w:afterAutospacing="0"/>
        <w:ind w:firstLine="567"/>
        <w:jc w:val="both"/>
        <w:rPr>
          <w:color w:val="000000"/>
          <w:sz w:val="26"/>
          <w:szCs w:val="26"/>
        </w:rPr>
      </w:pPr>
      <w:r w:rsidRPr="00D721DE">
        <w:rPr>
          <w:color w:val="000000"/>
          <w:sz w:val="26"/>
          <w:szCs w:val="26"/>
        </w:rPr>
        <w:t>2.1.5</w:t>
      </w:r>
      <w:r w:rsidR="00166E22" w:rsidRPr="00D721DE">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 Арендная плата (периодические арендные платежи), (далее – арендная плата).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2.2.1. Определение размера арендной платы.</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 xml:space="preserve">Размер </w:t>
      </w:r>
      <w:r w:rsidR="005D409F" w:rsidRPr="00D721DE">
        <w:rPr>
          <w:color w:val="000000"/>
          <w:sz w:val="26"/>
          <w:szCs w:val="26"/>
        </w:rPr>
        <w:t xml:space="preserve">ежегодной </w:t>
      </w:r>
      <w:r w:rsidRPr="00D721DE">
        <w:rPr>
          <w:color w:val="000000"/>
          <w:sz w:val="26"/>
          <w:szCs w:val="26"/>
        </w:rPr>
        <w:t xml:space="preserve">арендной платы </w:t>
      </w:r>
      <w:r w:rsidRPr="00D721DE">
        <w:rPr>
          <w:sz w:val="26"/>
          <w:szCs w:val="26"/>
        </w:rPr>
        <w:t xml:space="preserve">определен по результатам торгов и составляет </w:t>
      </w:r>
      <w:r w:rsidRPr="00D721DE">
        <w:rPr>
          <w:color w:val="000000"/>
          <w:sz w:val="26"/>
          <w:szCs w:val="26"/>
        </w:rPr>
        <w:t>(</w:t>
      </w:r>
      <w:r w:rsidR="005D409F" w:rsidRPr="00D721DE">
        <w:rPr>
          <w:color w:val="000000"/>
          <w:sz w:val="26"/>
          <w:szCs w:val="26"/>
        </w:rPr>
        <w:t>____</w:t>
      </w:r>
      <w:r w:rsidRPr="00D721DE">
        <w:rPr>
          <w:color w:val="000000"/>
          <w:sz w:val="26"/>
          <w:szCs w:val="26"/>
        </w:rPr>
        <w:t>) __________(____________________) рублей.</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Задаток, внесенный Арендатором для участия в торгах, не возвращается Арендатору в случае </w:t>
      </w:r>
      <w:proofErr w:type="gramStart"/>
      <w:r w:rsidRPr="00D721DE">
        <w:rPr>
          <w:sz w:val="26"/>
          <w:szCs w:val="26"/>
        </w:rPr>
        <w:t>не внесения</w:t>
      </w:r>
      <w:proofErr w:type="gramEnd"/>
      <w:r w:rsidRPr="00D721DE">
        <w:rPr>
          <w:sz w:val="26"/>
          <w:szCs w:val="26"/>
        </w:rPr>
        <w:t xml:space="preserve"> ежегодной арендной платы в срок, предусмотренный настоящим пунктом.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2.2.2. Уплата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D721DE" w:rsidRDefault="00166E22" w:rsidP="00181AD6">
      <w:pPr>
        <w:pStyle w:val="a5"/>
        <w:spacing w:before="0" w:beforeAutospacing="0" w:after="0" w:afterAutospacing="0"/>
        <w:ind w:firstLine="567"/>
        <w:jc w:val="both"/>
        <w:rPr>
          <w:sz w:val="26"/>
          <w:szCs w:val="26"/>
        </w:rPr>
      </w:pPr>
      <w:r w:rsidRPr="00D721DE">
        <w:rPr>
          <w:sz w:val="26"/>
          <w:szCs w:val="26"/>
        </w:rPr>
        <w:t xml:space="preserve">Датой оплаты Арендатором арендной платы считается дата </w:t>
      </w:r>
      <w:r w:rsidR="008747DB" w:rsidRPr="00D721DE">
        <w:rPr>
          <w:sz w:val="26"/>
          <w:szCs w:val="26"/>
        </w:rPr>
        <w:t>поступления</w:t>
      </w:r>
      <w:r w:rsidRPr="00D721DE">
        <w:rPr>
          <w:sz w:val="26"/>
          <w:szCs w:val="26"/>
        </w:rPr>
        <w:t xml:space="preserve"> денежных средств </w:t>
      </w:r>
      <w:r w:rsidR="008747DB" w:rsidRPr="00D721DE">
        <w:rPr>
          <w:sz w:val="26"/>
          <w:szCs w:val="26"/>
        </w:rPr>
        <w:t>на расчетный счёт Арендодателя.</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1) </w:t>
      </w:r>
      <w:r w:rsidR="00D52495" w:rsidRPr="00D721DE">
        <w:rPr>
          <w:sz w:val="26"/>
          <w:szCs w:val="26"/>
        </w:rPr>
        <w:t>в счет погашения задолженности по пени по настоящему договору</w:t>
      </w:r>
      <w:r w:rsidRPr="00D721DE">
        <w:rPr>
          <w:sz w:val="26"/>
          <w:szCs w:val="26"/>
        </w:rPr>
        <w:t>;</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w:t>
      </w:r>
      <w:r w:rsidR="00D52495">
        <w:rPr>
          <w:sz w:val="26"/>
          <w:szCs w:val="26"/>
        </w:rPr>
        <w:t>)</w:t>
      </w:r>
      <w:r w:rsidR="00D52495" w:rsidRPr="00D52495">
        <w:rPr>
          <w:sz w:val="26"/>
          <w:szCs w:val="26"/>
        </w:rPr>
        <w:t xml:space="preserve"> </w:t>
      </w:r>
      <w:r w:rsidR="00D52495" w:rsidRPr="00D721DE">
        <w:rPr>
          <w:sz w:val="26"/>
          <w:szCs w:val="26"/>
        </w:rPr>
        <w:t>в счет погашения задолженности по штрафам по настоящему договору</w:t>
      </w:r>
      <w:r w:rsidRPr="00D721DE">
        <w:rPr>
          <w:sz w:val="26"/>
          <w:szCs w:val="26"/>
        </w:rPr>
        <w:t>;</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 </w:t>
      </w:r>
      <w:r w:rsidR="00D52495" w:rsidRPr="00D721DE">
        <w:rPr>
          <w:sz w:val="26"/>
          <w:szCs w:val="26"/>
        </w:rPr>
        <w:t>в счет погашения задолженности по арендной плате по настоящему договору</w:t>
      </w:r>
      <w:r w:rsidRPr="00D721DE">
        <w:rPr>
          <w:sz w:val="26"/>
          <w:szCs w:val="26"/>
        </w:rPr>
        <w:t>.</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платежа.</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721DE">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A4165D" w:rsidRPr="00D721DE" w:rsidRDefault="00166E22" w:rsidP="00166E22">
      <w:pPr>
        <w:pStyle w:val="a5"/>
        <w:spacing w:before="0" w:beforeAutospacing="0" w:after="0" w:afterAutospacing="0"/>
        <w:ind w:firstLine="567"/>
        <w:jc w:val="both"/>
        <w:rPr>
          <w:sz w:val="26"/>
          <w:szCs w:val="26"/>
        </w:rPr>
      </w:pPr>
      <w:r w:rsidRPr="00D721DE">
        <w:rPr>
          <w:sz w:val="26"/>
          <w:szCs w:val="26"/>
        </w:rPr>
        <w:t>2.3. Контроль Арендодателя.</w:t>
      </w:r>
      <w:r w:rsidR="00A4165D" w:rsidRPr="00D721DE">
        <w:rPr>
          <w:sz w:val="26"/>
          <w:szCs w:val="26"/>
        </w:rPr>
        <w:t xml:space="preserve"> </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w:t>
      </w:r>
      <w:r w:rsidRPr="00D721DE">
        <w:rPr>
          <w:sz w:val="26"/>
          <w:szCs w:val="26"/>
        </w:rPr>
        <w:lastRenderedPageBreak/>
        <w:t>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2.4. Содержание и использование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использовать Участок в соответствии с пунктом 2.1.5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2.5. Оборот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Арендатор имеет право передать Участок в </w:t>
      </w:r>
      <w:r w:rsidR="00D52495">
        <w:rPr>
          <w:sz w:val="26"/>
          <w:szCs w:val="26"/>
        </w:rPr>
        <w:t xml:space="preserve">субаренду </w:t>
      </w:r>
      <w:r w:rsidRPr="00D721DE">
        <w:rPr>
          <w:sz w:val="26"/>
          <w:szCs w:val="26"/>
        </w:rPr>
        <w:t xml:space="preserve">в пределах срока действия настоящего договора с </w:t>
      </w:r>
      <w:r w:rsidR="00D52495">
        <w:rPr>
          <w:sz w:val="26"/>
          <w:szCs w:val="26"/>
        </w:rPr>
        <w:t xml:space="preserve">письменного </w:t>
      </w:r>
      <w:r w:rsidRPr="00D721DE">
        <w:rPr>
          <w:sz w:val="26"/>
          <w:szCs w:val="26"/>
        </w:rPr>
        <w:t>согласия Арендодателя. При этом к новому правообладателю переходят обязанности, предусмотренные настоящим договором.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 Возврат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D721DE" w:rsidRDefault="00166E22" w:rsidP="00166E22">
      <w:pPr>
        <w:pStyle w:val="a5"/>
        <w:spacing w:before="0" w:beforeAutospacing="0" w:after="0" w:afterAutospacing="0"/>
        <w:ind w:firstLine="567"/>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3. Ответственность Сторон</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3.1. В случае </w:t>
      </w:r>
      <w:proofErr w:type="gramStart"/>
      <w:r w:rsidRPr="00D721DE">
        <w:rPr>
          <w:sz w:val="26"/>
          <w:szCs w:val="26"/>
        </w:rPr>
        <w:t>не внесения</w:t>
      </w:r>
      <w:proofErr w:type="gramEnd"/>
      <w:r w:rsidRPr="00D721DE">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Зачисление платежа в счет уплаты пени осуществляется в порядке, предусмотренном пунктом 2.2.4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3.3. В случае выявления Арендодателем факта использования Арендатором Участка не </w:t>
      </w:r>
      <w:proofErr w:type="gramStart"/>
      <w:r w:rsidRPr="00D721DE">
        <w:rPr>
          <w:sz w:val="26"/>
          <w:szCs w:val="26"/>
        </w:rPr>
        <w:t>в с</w:t>
      </w:r>
      <w:proofErr w:type="gramEnd"/>
      <w:r w:rsidRPr="00D721DE">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lastRenderedPageBreak/>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Для конкурса дополнительно:</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4. Изменение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20"/>
        <w:jc w:val="both"/>
        <w:rPr>
          <w:sz w:val="26"/>
          <w:szCs w:val="26"/>
        </w:rPr>
      </w:pPr>
      <w:r w:rsidRPr="00D721DE">
        <w:rPr>
          <w:sz w:val="26"/>
          <w:szCs w:val="26"/>
        </w:rPr>
        <w:t>Все изменения к настоящему договору, за исключением случаев изменения арендной платы</w:t>
      </w:r>
      <w:r w:rsidRPr="00D721DE">
        <w:rPr>
          <w:bCs/>
          <w:sz w:val="26"/>
          <w:szCs w:val="26"/>
        </w:rPr>
        <w:t xml:space="preserve">, </w:t>
      </w:r>
      <w:r w:rsidRPr="00D721DE">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D721DE" w:rsidRDefault="00166E22" w:rsidP="00166E22">
      <w:pPr>
        <w:pStyle w:val="a5"/>
        <w:spacing w:before="0" w:beforeAutospacing="0" w:after="0" w:afterAutospacing="0"/>
        <w:ind w:firstLine="72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5. Расторжение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5.2. Односторонний отказ Арендодателя от исполнения настоящего договора допускается в случаях:</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 при нарушении Арендатором других условий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конкурсе дополнительно:</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6) невыполнения или нарушения сроков выполнения Арендатором условий, указанных в пункте 7.4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Для одностороннего отказа от исполнения договора достаточно одного из вышеуказанных случаев.</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lastRenderedPageBreak/>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6. Срок действия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pacing w:val="-2"/>
          <w:sz w:val="26"/>
          <w:szCs w:val="26"/>
        </w:rPr>
      </w:pPr>
      <w:r w:rsidRPr="00D721DE">
        <w:rPr>
          <w:spacing w:val="-2"/>
          <w:sz w:val="26"/>
          <w:szCs w:val="26"/>
        </w:rPr>
        <w:t>6.1. Срок действия настоящего договора устанавливается с __.__.20__ г. по __.__.20__ г.</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7. Особые условия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D721DE" w:rsidRDefault="008747DB" w:rsidP="00166E22">
      <w:pPr>
        <w:pStyle w:val="a5"/>
        <w:spacing w:before="0" w:beforeAutospacing="0" w:after="0" w:afterAutospacing="0"/>
        <w:jc w:val="center"/>
        <w:rPr>
          <w:bCs/>
          <w:caps/>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lastRenderedPageBreak/>
        <w:t>8. Заключительные положения</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D721DE" w:rsidRDefault="00166E22" w:rsidP="00166E22">
      <w:pPr>
        <w:pStyle w:val="a5"/>
        <w:spacing w:before="0" w:beforeAutospacing="0" w:after="0" w:afterAutospacing="0"/>
        <w:jc w:val="both"/>
        <w:rPr>
          <w:sz w:val="26"/>
          <w:szCs w:val="26"/>
        </w:rPr>
      </w:pPr>
      <w:r w:rsidRPr="00D721DE">
        <w:rPr>
          <w:sz w:val="26"/>
          <w:szCs w:val="26"/>
        </w:rPr>
        <w:t>Приложения, являющиеся неотъемлемой частью настоящего договора:</w:t>
      </w:r>
    </w:p>
    <w:p w:rsidR="00166E22" w:rsidRPr="00D721DE"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D721DE">
        <w:rPr>
          <w:rFonts w:ascii="Times New Roman" w:hAnsi="Times New Roman" w:cs="Times New Roman"/>
          <w:sz w:val="26"/>
          <w:szCs w:val="26"/>
        </w:rPr>
        <w:t>Акт приема-передачи в аренду земельного участка (Приложение № 1).</w:t>
      </w:r>
    </w:p>
    <w:p w:rsidR="00166E22" w:rsidRPr="00D721DE"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Протокол о результатах аукциона (Приложение № </w:t>
      </w:r>
      <w:r w:rsidR="00EC749D" w:rsidRPr="00D721DE">
        <w:rPr>
          <w:rFonts w:ascii="Times New Roman" w:hAnsi="Times New Roman" w:cs="Times New Roman"/>
          <w:sz w:val="26"/>
          <w:szCs w:val="26"/>
        </w:rPr>
        <w:t>2</w:t>
      </w:r>
      <w:r w:rsidRPr="00D721DE">
        <w:rPr>
          <w:rFonts w:ascii="Times New Roman" w:hAnsi="Times New Roman" w:cs="Times New Roman"/>
          <w:sz w:val="26"/>
          <w:szCs w:val="26"/>
        </w:rPr>
        <w:t>).</w:t>
      </w:r>
    </w:p>
    <w:p w:rsidR="00BD5D6C" w:rsidRPr="00D721DE" w:rsidRDefault="00BD5D6C" w:rsidP="00BD5D6C">
      <w:pPr>
        <w:ind w:left="720"/>
        <w:jc w:val="both"/>
        <w:rPr>
          <w:rFonts w:ascii="Times New Roman" w:hAnsi="Times New Roman" w:cs="Times New Roman"/>
          <w:sz w:val="24"/>
        </w:rPr>
      </w:pPr>
    </w:p>
    <w:p w:rsidR="00BD5D6C" w:rsidRPr="00D721DE" w:rsidRDefault="004767B7" w:rsidP="00BD5D6C">
      <w:pPr>
        <w:ind w:left="360"/>
        <w:jc w:val="center"/>
        <w:rPr>
          <w:rFonts w:ascii="Times New Roman" w:hAnsi="Times New Roman" w:cs="Times New Roman"/>
          <w:sz w:val="24"/>
        </w:rPr>
      </w:pPr>
      <w:r w:rsidRPr="00D721DE">
        <w:rPr>
          <w:rFonts w:ascii="Times New Roman" w:hAnsi="Times New Roman" w:cs="Times New Roman"/>
          <w:sz w:val="24"/>
        </w:rPr>
        <w:t>9</w:t>
      </w:r>
      <w:r w:rsidR="00BD5D6C" w:rsidRPr="00D721DE">
        <w:rPr>
          <w:rFonts w:ascii="Times New Roman" w:hAnsi="Times New Roman" w:cs="Times New Roman"/>
          <w:sz w:val="24"/>
        </w:rPr>
        <w:t>. РЕКВИЗИТЫ И ПОДПИСИ СТОРОН</w:t>
      </w:r>
    </w:p>
    <w:p w:rsidR="00BD5D6C" w:rsidRPr="00D721DE"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D721DE" w:rsidTr="00BD5D6C">
        <w:tc>
          <w:tcPr>
            <w:tcW w:w="4785" w:type="dxa"/>
          </w:tcPr>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Продавец:</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Администрация городского округа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Верхняя Пышма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624090, Свердловская область,</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город Верхняя Пышма, улица Красноармейская, 13,</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ИНН/КПП 6606003882/66</w:t>
            </w:r>
            <w:r w:rsidR="00EA2745" w:rsidRPr="00D721DE">
              <w:rPr>
                <w:rFonts w:ascii="Times New Roman" w:hAnsi="Times New Roman" w:cs="Times New Roman"/>
                <w:sz w:val="28"/>
                <w:szCs w:val="24"/>
              </w:rPr>
              <w:t>8</w:t>
            </w:r>
            <w:r w:rsidRPr="00D721DE">
              <w:rPr>
                <w:rFonts w:ascii="Times New Roman" w:hAnsi="Times New Roman" w:cs="Times New Roman"/>
                <w:sz w:val="28"/>
                <w:szCs w:val="24"/>
              </w:rPr>
              <w:t>601001</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ОГРН 1026600729066</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rsidP="008747DB">
            <w:pPr>
              <w:rPr>
                <w:rFonts w:ascii="Times New Roman" w:hAnsi="Times New Roman" w:cs="Times New Roman"/>
                <w:sz w:val="28"/>
                <w:szCs w:val="24"/>
              </w:rPr>
            </w:pPr>
            <w:r w:rsidRPr="00D721DE">
              <w:rPr>
                <w:rFonts w:ascii="Times New Roman" w:hAnsi="Times New Roman" w:cs="Times New Roman"/>
                <w:sz w:val="28"/>
                <w:szCs w:val="24"/>
              </w:rPr>
              <w:t xml:space="preserve">____________________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 xml:space="preserve">__________________ </w:t>
            </w:r>
          </w:p>
        </w:tc>
      </w:tr>
    </w:tbl>
    <w:p w:rsidR="00BD5D6C" w:rsidRPr="00D721DE" w:rsidRDefault="00BD5D6C" w:rsidP="00BD5D6C">
      <w:pPr>
        <w:tabs>
          <w:tab w:val="left" w:pos="0"/>
        </w:tabs>
        <w:ind w:right="8455"/>
        <w:rPr>
          <w:rFonts w:ascii="Times New Roman" w:hAnsi="Times New Roman" w:cs="Times New Roman"/>
          <w:sz w:val="24"/>
        </w:rPr>
      </w:pPr>
    </w:p>
    <w:p w:rsidR="00BD5D6C" w:rsidRPr="00D721DE" w:rsidRDefault="00BD5D6C" w:rsidP="00BD5D6C">
      <w:pPr>
        <w:pStyle w:val="2"/>
        <w:jc w:val="right"/>
        <w:rPr>
          <w:sz w:val="22"/>
          <w:szCs w:val="20"/>
        </w:rPr>
      </w:pPr>
      <w:r w:rsidRPr="00D721DE">
        <w:rPr>
          <w:sz w:val="28"/>
        </w:rPr>
        <w:br w:type="page"/>
      </w:r>
      <w:r w:rsidRPr="00D721DE">
        <w:rPr>
          <w:sz w:val="22"/>
          <w:szCs w:val="20"/>
        </w:rPr>
        <w:lastRenderedPageBreak/>
        <w:t>Приложение № 1</w:t>
      </w:r>
    </w:p>
    <w:p w:rsidR="00BD5D6C" w:rsidRPr="00D721DE" w:rsidRDefault="00BD5D6C" w:rsidP="00BD5D6C">
      <w:pPr>
        <w:pStyle w:val="2"/>
        <w:jc w:val="right"/>
        <w:rPr>
          <w:sz w:val="22"/>
          <w:szCs w:val="20"/>
        </w:rPr>
      </w:pPr>
      <w:r w:rsidRPr="00D721DE">
        <w:rPr>
          <w:sz w:val="22"/>
          <w:szCs w:val="20"/>
        </w:rPr>
        <w:t>к договору купли-продажи</w:t>
      </w:r>
    </w:p>
    <w:p w:rsidR="00BD5D6C" w:rsidRPr="00D721DE" w:rsidRDefault="00BD5D6C" w:rsidP="00BD5D6C">
      <w:pPr>
        <w:pStyle w:val="2"/>
        <w:jc w:val="right"/>
        <w:rPr>
          <w:sz w:val="22"/>
          <w:szCs w:val="20"/>
        </w:rPr>
      </w:pPr>
      <w:r w:rsidRPr="00D721DE">
        <w:rPr>
          <w:sz w:val="22"/>
          <w:szCs w:val="20"/>
        </w:rPr>
        <w:t xml:space="preserve">земельного участка </w:t>
      </w:r>
    </w:p>
    <w:p w:rsidR="00BD5D6C" w:rsidRPr="00D721DE" w:rsidRDefault="00BD5D6C" w:rsidP="00BD5D6C">
      <w:pPr>
        <w:pStyle w:val="2"/>
        <w:jc w:val="right"/>
        <w:rPr>
          <w:sz w:val="28"/>
        </w:rPr>
      </w:pPr>
      <w:r w:rsidRPr="00D721DE">
        <w:rPr>
          <w:sz w:val="22"/>
          <w:szCs w:val="20"/>
        </w:rPr>
        <w:t xml:space="preserve">от ____________________ </w:t>
      </w: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jc w:val="center"/>
        <w:rPr>
          <w:sz w:val="28"/>
        </w:rPr>
      </w:pPr>
      <w:r w:rsidRPr="00D721DE">
        <w:rPr>
          <w:sz w:val="28"/>
        </w:rPr>
        <w:t>АКТ</w:t>
      </w:r>
    </w:p>
    <w:p w:rsidR="00BD5D6C" w:rsidRPr="00D721DE" w:rsidRDefault="00BD5D6C" w:rsidP="00BD5D6C">
      <w:pPr>
        <w:pStyle w:val="2"/>
        <w:jc w:val="center"/>
        <w:rPr>
          <w:sz w:val="28"/>
        </w:rPr>
      </w:pPr>
      <w:r w:rsidRPr="00D721DE">
        <w:rPr>
          <w:sz w:val="28"/>
        </w:rPr>
        <w:t xml:space="preserve">ПРИЕМА-ПЕРЕДАЧИ ЗЕМЕЛЬНОГО УЧАСТКА </w:t>
      </w:r>
    </w:p>
    <w:p w:rsidR="00BD5D6C" w:rsidRPr="00D721DE" w:rsidRDefault="00BD5D6C" w:rsidP="00BD5D6C">
      <w:pPr>
        <w:pStyle w:val="2"/>
        <w:rPr>
          <w:sz w:val="28"/>
        </w:rPr>
      </w:pPr>
    </w:p>
    <w:p w:rsidR="00BD5D6C" w:rsidRPr="00D721DE" w:rsidRDefault="00BD5D6C" w:rsidP="00BD5D6C">
      <w:pPr>
        <w:jc w:val="both"/>
        <w:rPr>
          <w:rFonts w:ascii="Times New Roman" w:hAnsi="Times New Roman" w:cs="Times New Roman"/>
          <w:sz w:val="24"/>
        </w:rPr>
      </w:pPr>
      <w:r w:rsidRPr="00D721DE">
        <w:rPr>
          <w:rFonts w:ascii="Times New Roman" w:hAnsi="Times New Roman" w:cs="Times New Roman"/>
          <w:sz w:val="24"/>
        </w:rPr>
        <w:t>г. Верхняя Пышма</w:t>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t xml:space="preserve">   ___________ </w:t>
      </w:r>
    </w:p>
    <w:p w:rsidR="00BD5D6C" w:rsidRPr="00D721DE" w:rsidRDefault="00BD5D6C" w:rsidP="00BD5D6C">
      <w:pPr>
        <w:pStyle w:val="2"/>
        <w:rPr>
          <w:sz w:val="28"/>
        </w:rPr>
      </w:pPr>
    </w:p>
    <w:p w:rsidR="00BD5D6C" w:rsidRPr="00D721DE" w:rsidRDefault="00BD5D6C" w:rsidP="007125FA">
      <w:pPr>
        <w:pStyle w:val="21"/>
        <w:spacing w:after="0" w:line="240" w:lineRule="auto"/>
        <w:ind w:left="0" w:firstLine="720"/>
        <w:jc w:val="both"/>
        <w:rPr>
          <w:sz w:val="28"/>
        </w:rPr>
      </w:pPr>
      <w:r w:rsidRPr="00D721DE">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D721DE">
        <w:rPr>
          <w:color w:val="000000"/>
          <w:sz w:val="28"/>
        </w:rPr>
        <w:t>_________</w:t>
      </w:r>
      <w:r w:rsidRPr="00D721DE">
        <w:rPr>
          <w:sz w:val="28"/>
        </w:rPr>
        <w:t xml:space="preserve">, действующего на основании </w:t>
      </w:r>
      <w:r w:rsidR="008747DB" w:rsidRPr="00D721DE">
        <w:rPr>
          <w:sz w:val="28"/>
        </w:rPr>
        <w:t>положения о комитете по управлению имуществом администрации городского округа Верхняя Пышма</w:t>
      </w:r>
      <w:r w:rsidRPr="00D721DE">
        <w:rPr>
          <w:sz w:val="28"/>
        </w:rPr>
        <w:t xml:space="preserve"> (далее – </w:t>
      </w:r>
      <w:r w:rsidR="008747DB" w:rsidRPr="00D721DE">
        <w:rPr>
          <w:sz w:val="28"/>
        </w:rPr>
        <w:t xml:space="preserve">Продавец), с одной стороны, и </w:t>
      </w:r>
      <w:r w:rsidRPr="00D721DE">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D721DE">
        <w:rPr>
          <w:sz w:val="28"/>
        </w:rPr>
        <w:t>аренды</w:t>
      </w:r>
      <w:r w:rsidRPr="00D721DE">
        <w:rPr>
          <w:sz w:val="28"/>
        </w:rPr>
        <w:t xml:space="preserve"> от _______________ </w:t>
      </w:r>
      <w:r w:rsidR="008747DB" w:rsidRPr="00D721DE">
        <w:rPr>
          <w:sz w:val="28"/>
        </w:rPr>
        <w:t>Арендодатель</w:t>
      </w:r>
      <w:r w:rsidRPr="00D721DE">
        <w:rPr>
          <w:sz w:val="28"/>
        </w:rPr>
        <w:t xml:space="preserve"> передал, а </w:t>
      </w:r>
      <w:r w:rsidR="008747DB" w:rsidRPr="00D721DE">
        <w:rPr>
          <w:sz w:val="28"/>
        </w:rPr>
        <w:t>Арендатор</w:t>
      </w:r>
      <w:r w:rsidRPr="00D721DE">
        <w:rPr>
          <w:sz w:val="28"/>
        </w:rPr>
        <w:t xml:space="preserve"> принял следующий земельный участок: земельный </w:t>
      </w:r>
      <w:r w:rsidRPr="00D721DE">
        <w:rPr>
          <w:color w:val="000000"/>
          <w:sz w:val="28"/>
        </w:rPr>
        <w:t xml:space="preserve">участок </w:t>
      </w:r>
      <w:r w:rsidRPr="00D721DE">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D721DE" w:rsidRDefault="00BD5D6C" w:rsidP="00BD5D6C">
      <w:pPr>
        <w:pStyle w:val="ConsNonformat"/>
        <w:ind w:right="-5" w:firstLine="567"/>
        <w:rPr>
          <w:rFonts w:ascii="Times New Roman" w:hAnsi="Times New Roman" w:cs="Times New Roman"/>
          <w:sz w:val="28"/>
          <w:szCs w:val="24"/>
        </w:rPr>
      </w:pPr>
    </w:p>
    <w:p w:rsidR="00BD5D6C" w:rsidRPr="00D721DE"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Продавец передал:</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8747DB" w:rsidP="008747DB">
            <w:pPr>
              <w:rPr>
                <w:rFonts w:ascii="Times New Roman" w:hAnsi="Times New Roman" w:cs="Times New Roman"/>
                <w:sz w:val="28"/>
                <w:szCs w:val="24"/>
              </w:rPr>
            </w:pPr>
            <w:r w:rsidRPr="00D721DE">
              <w:rPr>
                <w:rFonts w:ascii="Times New Roman" w:hAnsi="Times New Roman" w:cs="Times New Roman"/>
                <w:sz w:val="28"/>
                <w:szCs w:val="24"/>
              </w:rPr>
              <w:t>____________________</w:t>
            </w:r>
            <w:r w:rsidR="00BD5D6C" w:rsidRPr="00D721DE">
              <w:rPr>
                <w:rFonts w:ascii="Times New Roman" w:hAnsi="Times New Roman" w:cs="Times New Roman"/>
                <w:sz w:val="28"/>
                <w:szCs w:val="24"/>
              </w:rPr>
              <w:t xml:space="preserve">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 принял:</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D721DE">
              <w:rPr>
                <w:rFonts w:ascii="Times New Roman" w:hAnsi="Times New Roman" w:cs="Times New Roman"/>
                <w:sz w:val="28"/>
                <w:szCs w:val="24"/>
              </w:rPr>
              <w:t>_______________</w:t>
            </w:r>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66C86"/>
    <w:rsid w:val="0099436C"/>
    <w:rsid w:val="009B0664"/>
    <w:rsid w:val="009C4F2E"/>
    <w:rsid w:val="009D0DC9"/>
    <w:rsid w:val="00A2694C"/>
    <w:rsid w:val="00A27610"/>
    <w:rsid w:val="00A36AC1"/>
    <w:rsid w:val="00A4165D"/>
    <w:rsid w:val="00A54CE9"/>
    <w:rsid w:val="00A632FD"/>
    <w:rsid w:val="00A8629F"/>
    <w:rsid w:val="00AC0812"/>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7FA2-EF31-4A11-86A2-767FF896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17</Pages>
  <Words>5140</Words>
  <Characters>29298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53</cp:revision>
  <cp:lastPrinted>2017-03-22T06:00:00Z</cp:lastPrinted>
  <dcterms:created xsi:type="dcterms:W3CDTF">2016-03-22T06:35:00Z</dcterms:created>
  <dcterms:modified xsi:type="dcterms:W3CDTF">2020-03-19T11:25:00Z</dcterms:modified>
</cp:coreProperties>
</file>