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D9" w:rsidRDefault="00E152D9" w:rsidP="00E152D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430D4E">
        <w:rPr>
          <w:sz w:val="28"/>
          <w:szCs w:val="28"/>
        </w:rPr>
        <w:t xml:space="preserve"> </w:t>
      </w:r>
    </w:p>
    <w:p w:rsidR="00E152D9" w:rsidRDefault="00E152D9" w:rsidP="00E152D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152D9" w:rsidRDefault="00E152D9" w:rsidP="00E40BE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Извещение о предоставлении земельного участка </w:t>
      </w:r>
    </w:p>
    <w:p w:rsidR="00E152D9" w:rsidRDefault="00E152D9" w:rsidP="00E152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52D9" w:rsidRDefault="00E152D9" w:rsidP="007802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430D4E">
        <w:rPr>
          <w:sz w:val="28"/>
          <w:szCs w:val="28"/>
        </w:rPr>
        <w:t xml:space="preserve"> статьей 39.18</w:t>
      </w:r>
      <w:r>
        <w:rPr>
          <w:sz w:val="28"/>
          <w:szCs w:val="28"/>
        </w:rPr>
        <w:t xml:space="preserve"> Земельн</w:t>
      </w:r>
      <w:r w:rsidR="00430D4E">
        <w:rPr>
          <w:sz w:val="28"/>
          <w:szCs w:val="28"/>
        </w:rPr>
        <w:t xml:space="preserve">ого кодекса </w:t>
      </w:r>
      <w:r>
        <w:rPr>
          <w:sz w:val="28"/>
          <w:szCs w:val="28"/>
        </w:rPr>
        <w:t>Российской Федерации</w:t>
      </w:r>
      <w:r w:rsidR="00430D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40BEF">
        <w:rPr>
          <w:sz w:val="28"/>
          <w:szCs w:val="28"/>
        </w:rPr>
        <w:t>настоящим</w:t>
      </w:r>
      <w:r>
        <w:rPr>
          <w:sz w:val="28"/>
          <w:szCs w:val="28"/>
        </w:rPr>
        <w:t xml:space="preserve"> извещаем о предоставлении земельного участка: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5812"/>
      </w:tblGrid>
      <w:tr w:rsidR="00E152D9" w:rsidRPr="00B43AFC" w:rsidTr="007802CD">
        <w:trPr>
          <w:trHeight w:val="1565"/>
        </w:trPr>
        <w:tc>
          <w:tcPr>
            <w:tcW w:w="81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Наименование реквизитов извещения в соответствии с Земельным кодексом Российской Федерации</w:t>
            </w:r>
          </w:p>
        </w:tc>
        <w:tc>
          <w:tcPr>
            <w:tcW w:w="5812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Сведения, указываемые в извещении</w:t>
            </w:r>
          </w:p>
        </w:tc>
      </w:tr>
      <w:tr w:rsidR="00E152D9" w:rsidRPr="00B43AFC" w:rsidTr="007802CD">
        <w:trPr>
          <w:trHeight w:val="900"/>
        </w:trPr>
        <w:tc>
          <w:tcPr>
            <w:tcW w:w="817" w:type="dxa"/>
            <w:shd w:val="clear" w:color="auto" w:fill="auto"/>
          </w:tcPr>
          <w:p w:rsidR="00E152D9" w:rsidRPr="00CB2E2A" w:rsidRDefault="007802CD" w:rsidP="007802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возможности предоставления земельного участка с указанием целей этого предоставления</w:t>
            </w:r>
          </w:p>
        </w:tc>
        <w:tc>
          <w:tcPr>
            <w:tcW w:w="5812" w:type="dxa"/>
            <w:shd w:val="clear" w:color="auto" w:fill="auto"/>
          </w:tcPr>
          <w:p w:rsidR="00E152D9" w:rsidRPr="00CB2E2A" w:rsidRDefault="00E152D9" w:rsidP="00430D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предоставляется </w:t>
            </w:r>
            <w:r w:rsidR="007802CD" w:rsidRPr="007802CD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 w:rsidR="00430D4E">
              <w:rPr>
                <w:rFonts w:ascii="Times New Roman" w:hAnsi="Times New Roman" w:cs="Times New Roman"/>
                <w:sz w:val="24"/>
                <w:szCs w:val="24"/>
              </w:rPr>
              <w:t>индивидуальную жилую застройку</w:t>
            </w:r>
          </w:p>
        </w:tc>
      </w:tr>
      <w:tr w:rsidR="00E152D9" w:rsidRPr="00B43AFC" w:rsidTr="007802CD">
        <w:trPr>
          <w:trHeight w:val="900"/>
        </w:trPr>
        <w:tc>
          <w:tcPr>
            <w:tcW w:w="817" w:type="dxa"/>
            <w:shd w:val="clear" w:color="auto" w:fill="auto"/>
          </w:tcPr>
          <w:p w:rsidR="00E152D9" w:rsidRPr="00CB2E2A" w:rsidRDefault="007802CD" w:rsidP="009C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Информация о праве граждан или крестьянских (фермерских) хозяйств, заинтересованных в предоставлении земельного участка для указанных целей,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</w:t>
            </w:r>
          </w:p>
        </w:tc>
        <w:tc>
          <w:tcPr>
            <w:tcW w:w="5812" w:type="dxa"/>
            <w:shd w:val="clear" w:color="auto" w:fill="auto"/>
          </w:tcPr>
          <w:p w:rsidR="00E152D9" w:rsidRPr="00CB2E2A" w:rsidRDefault="00E152D9" w:rsidP="00430D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заинтересованные в предоставлении земельного участка для целей </w:t>
            </w:r>
            <w:r w:rsidR="00430D4E" w:rsidRPr="007802CD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 w:rsidR="00430D4E">
              <w:rPr>
                <w:rFonts w:ascii="Times New Roman" w:hAnsi="Times New Roman" w:cs="Times New Roman"/>
                <w:sz w:val="24"/>
                <w:szCs w:val="24"/>
              </w:rPr>
              <w:t>индивидуальную жилую застройку</w:t>
            </w: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тридцати дней со дня опубликования и размещения извещения, подают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</w:t>
            </w:r>
          </w:p>
        </w:tc>
      </w:tr>
      <w:tr w:rsidR="00E152D9" w:rsidRPr="00B43AFC" w:rsidTr="007802CD">
        <w:trPr>
          <w:trHeight w:val="900"/>
        </w:trPr>
        <w:tc>
          <w:tcPr>
            <w:tcW w:w="817" w:type="dxa"/>
            <w:shd w:val="clear" w:color="auto" w:fill="auto"/>
          </w:tcPr>
          <w:p w:rsidR="00E152D9" w:rsidRPr="00CB2E2A" w:rsidRDefault="007802CD" w:rsidP="009C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Адрес и способ подачи заявлений, указанных </w:t>
            </w:r>
            <w:proofErr w:type="gramStart"/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Земельном</w:t>
            </w:r>
            <w:proofErr w:type="gramEnd"/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</w:p>
        </w:tc>
        <w:tc>
          <w:tcPr>
            <w:tcW w:w="5812" w:type="dxa"/>
            <w:shd w:val="clear" w:color="auto" w:fill="auto"/>
          </w:tcPr>
          <w:p w:rsidR="00E152D9" w:rsidRPr="00CB2E2A" w:rsidRDefault="00E152D9" w:rsidP="007802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Заявления о намерении участвовать в аукционе по продаже земельного участка или аукционе на право заключения договора аренды земельного участка подаются в письменном виде в Комитет по управлению имуществом администрации городского округа Верхняя Пышма по адресу: 62409</w:t>
            </w:r>
            <w:r w:rsidR="00780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, Свердловская область, г. Верхняя Пышма, ул. Красноармейская, 13 </w:t>
            </w:r>
            <w:proofErr w:type="spellStart"/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2C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2D9" w:rsidRPr="00B43AFC" w:rsidTr="007802CD">
        <w:trPr>
          <w:trHeight w:val="635"/>
        </w:trPr>
        <w:tc>
          <w:tcPr>
            <w:tcW w:w="817" w:type="dxa"/>
            <w:shd w:val="clear" w:color="auto" w:fill="auto"/>
          </w:tcPr>
          <w:p w:rsidR="00E152D9" w:rsidRPr="00CB2E2A" w:rsidRDefault="007802CD" w:rsidP="009C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Дата окончания приема указанных заявлений</w:t>
            </w:r>
          </w:p>
        </w:tc>
        <w:tc>
          <w:tcPr>
            <w:tcW w:w="5812" w:type="dxa"/>
            <w:shd w:val="clear" w:color="auto" w:fill="auto"/>
          </w:tcPr>
          <w:p w:rsidR="00E152D9" w:rsidRPr="00CB2E2A" w:rsidRDefault="00E152D9" w:rsidP="006601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Дата окончания приема заявлений, ука</w:t>
            </w:r>
            <w:r w:rsidR="007802CD">
              <w:rPr>
                <w:rFonts w:ascii="Times New Roman" w:hAnsi="Times New Roman" w:cs="Times New Roman"/>
                <w:sz w:val="24"/>
                <w:szCs w:val="24"/>
              </w:rPr>
              <w:t xml:space="preserve">занных в настоящем извещении – </w:t>
            </w:r>
            <w:r w:rsidR="00430D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1F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bookmarkStart w:id="0" w:name="_GoBack"/>
            <w:bookmarkEnd w:id="0"/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 2015 года.</w:t>
            </w:r>
          </w:p>
        </w:tc>
      </w:tr>
      <w:tr w:rsidR="00E152D9" w:rsidRPr="00B43AFC" w:rsidTr="007802CD">
        <w:trPr>
          <w:trHeight w:val="900"/>
        </w:trPr>
        <w:tc>
          <w:tcPr>
            <w:tcW w:w="817" w:type="dxa"/>
            <w:shd w:val="clear" w:color="auto" w:fill="auto"/>
          </w:tcPr>
          <w:p w:rsidR="00E152D9" w:rsidRPr="00CB2E2A" w:rsidRDefault="007802CD" w:rsidP="009C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местоположения земельного участка</w:t>
            </w:r>
          </w:p>
        </w:tc>
        <w:tc>
          <w:tcPr>
            <w:tcW w:w="5812" w:type="dxa"/>
            <w:shd w:val="clear" w:color="auto" w:fill="auto"/>
          </w:tcPr>
          <w:p w:rsidR="00E152D9" w:rsidRPr="00CB2E2A" w:rsidRDefault="00E152D9" w:rsidP="00430D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г. Верхняя Пышма, п. </w:t>
            </w:r>
            <w:r w:rsidR="00430D4E">
              <w:rPr>
                <w:rFonts w:ascii="Times New Roman" w:hAnsi="Times New Roman" w:cs="Times New Roman"/>
                <w:sz w:val="24"/>
                <w:szCs w:val="24"/>
              </w:rPr>
              <w:t>Красный, ул. Лазурная, дом 44</w:t>
            </w:r>
            <w:proofErr w:type="gramEnd"/>
          </w:p>
        </w:tc>
      </w:tr>
      <w:tr w:rsidR="00E152D9" w:rsidRPr="00B43AFC" w:rsidTr="007802CD">
        <w:trPr>
          <w:trHeight w:val="900"/>
        </w:trPr>
        <w:tc>
          <w:tcPr>
            <w:tcW w:w="817" w:type="dxa"/>
            <w:shd w:val="clear" w:color="auto" w:fill="auto"/>
          </w:tcPr>
          <w:p w:rsidR="00E152D9" w:rsidRPr="00CB2E2A" w:rsidRDefault="007802CD" w:rsidP="009C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кадастровый номер и площадь земельного участка в соответствии с данными государственного кадастра недвижимости, за исключением случаев, если испрашиваемый земельный участок предстоит образовать;</w:t>
            </w:r>
          </w:p>
        </w:tc>
        <w:tc>
          <w:tcPr>
            <w:tcW w:w="5812" w:type="dxa"/>
            <w:shd w:val="clear" w:color="auto" w:fill="auto"/>
          </w:tcPr>
          <w:p w:rsidR="00E152D9" w:rsidRPr="00CB2E2A" w:rsidRDefault="00E152D9" w:rsidP="00430D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7802CD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 66:36:</w:t>
            </w:r>
            <w:r w:rsidR="00430D4E">
              <w:rPr>
                <w:rFonts w:ascii="Times New Roman" w:hAnsi="Times New Roman" w:cs="Times New Roman"/>
                <w:sz w:val="24"/>
                <w:szCs w:val="24"/>
              </w:rPr>
              <w:t>1301010:46</w:t>
            </w: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02CD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земельного участка </w:t>
            </w:r>
            <w:r w:rsidR="00430D4E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</w:tr>
      <w:tr w:rsidR="00E152D9" w:rsidRPr="00B43AFC" w:rsidTr="007802CD">
        <w:trPr>
          <w:trHeight w:val="900"/>
        </w:trPr>
        <w:tc>
          <w:tcPr>
            <w:tcW w:w="817" w:type="dxa"/>
            <w:shd w:val="clear" w:color="auto" w:fill="auto"/>
          </w:tcPr>
          <w:p w:rsidR="00E152D9" w:rsidRPr="00CB2E2A" w:rsidRDefault="007802CD" w:rsidP="009C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участка, который предстоит образовать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152D9" w:rsidRPr="00CB2E2A" w:rsidRDefault="00E152D9" w:rsidP="005A3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2D9" w:rsidRPr="00B43AFC" w:rsidTr="007802CD">
        <w:trPr>
          <w:trHeight w:val="900"/>
        </w:trPr>
        <w:tc>
          <w:tcPr>
            <w:tcW w:w="817" w:type="dxa"/>
            <w:shd w:val="clear" w:color="auto" w:fill="auto"/>
          </w:tcPr>
          <w:p w:rsidR="00E152D9" w:rsidRPr="00CB2E2A" w:rsidRDefault="007802CD" w:rsidP="009C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межевания территории, условный номер испрашиваемого земельного участка, а также адрес сайта в информационно-телекоммуникационной сети "Интернет", на котором размещен утвержденный проект;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152D9" w:rsidRPr="00CB2E2A" w:rsidRDefault="00E152D9" w:rsidP="005A3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2D9" w:rsidRPr="00B43AFC" w:rsidTr="007802CD">
        <w:trPr>
          <w:trHeight w:val="900"/>
        </w:trPr>
        <w:tc>
          <w:tcPr>
            <w:tcW w:w="817" w:type="dxa"/>
            <w:shd w:val="clear" w:color="auto" w:fill="auto"/>
          </w:tcPr>
          <w:p w:rsidR="00E152D9" w:rsidRPr="00CB2E2A" w:rsidRDefault="007802CD" w:rsidP="009C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152D9" w:rsidRPr="00CB2E2A" w:rsidRDefault="00E152D9" w:rsidP="005A3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52D9" w:rsidRPr="004A4A19" w:rsidRDefault="00E152D9" w:rsidP="00430D4E">
      <w:pPr>
        <w:rPr>
          <w:sz w:val="28"/>
          <w:szCs w:val="28"/>
        </w:rPr>
      </w:pPr>
    </w:p>
    <w:sectPr w:rsidR="00E152D9" w:rsidRPr="004A4A19" w:rsidSect="007802CD">
      <w:headerReference w:type="default" r:id="rId7"/>
      <w:footerReference w:type="even" r:id="rId8"/>
      <w:footerReference w:type="default" r:id="rId9"/>
      <w:pgSz w:w="11907" w:h="16839" w:code="9"/>
      <w:pgMar w:top="1134" w:right="708" w:bottom="709" w:left="851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79D" w:rsidRDefault="00AB3E4E">
      <w:r>
        <w:separator/>
      </w:r>
    </w:p>
  </w:endnote>
  <w:endnote w:type="continuationSeparator" w:id="0">
    <w:p w:rsidR="0004279D" w:rsidRDefault="00AB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4B" w:rsidRDefault="00E152D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38204B" w:rsidRDefault="006601F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4B" w:rsidRDefault="006601F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79D" w:rsidRDefault="00AB3E4E">
      <w:r>
        <w:separator/>
      </w:r>
    </w:p>
  </w:footnote>
  <w:footnote w:type="continuationSeparator" w:id="0">
    <w:p w:rsidR="0004279D" w:rsidRDefault="00AB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4B" w:rsidRDefault="00E152D9">
    <w:pPr>
      <w:pStyle w:val="a3"/>
      <w:jc w:val="center"/>
      <w:rPr>
        <w:rFonts w:ascii="Arial" w:hAnsi="Arial"/>
      </w:rPr>
    </w:pPr>
    <w:r>
      <w:rPr>
        <w:rStyle w:val="a7"/>
        <w:rFonts w:ascii="Arial" w:hAnsi="Arial"/>
      </w:rPr>
      <w:fldChar w:fldCharType="begin"/>
    </w:r>
    <w:r>
      <w:rPr>
        <w:rStyle w:val="a7"/>
        <w:rFonts w:ascii="Arial" w:hAnsi="Arial"/>
      </w:rPr>
      <w:instrText xml:space="preserve"> PAGE </w:instrText>
    </w:r>
    <w:r>
      <w:rPr>
        <w:rStyle w:val="a7"/>
        <w:rFonts w:ascii="Arial" w:hAnsi="Arial"/>
      </w:rPr>
      <w:fldChar w:fldCharType="separate"/>
    </w:r>
    <w:r w:rsidR="006601FF">
      <w:rPr>
        <w:rStyle w:val="a7"/>
        <w:rFonts w:ascii="Arial" w:hAnsi="Arial"/>
        <w:noProof/>
      </w:rPr>
      <w:t>2</w:t>
    </w:r>
    <w:r>
      <w:rPr>
        <w:rStyle w:val="a7"/>
        <w:rFonts w:ascii="Arial" w:hAnsi="Aria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D9"/>
    <w:rsid w:val="0004279D"/>
    <w:rsid w:val="00430D4E"/>
    <w:rsid w:val="006601FF"/>
    <w:rsid w:val="007802CD"/>
    <w:rsid w:val="009C76C2"/>
    <w:rsid w:val="00AB3E4E"/>
    <w:rsid w:val="00C93DD5"/>
    <w:rsid w:val="00E152D9"/>
    <w:rsid w:val="00E4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2D9"/>
    <w:pPr>
      <w:tabs>
        <w:tab w:val="center" w:pos="4153"/>
        <w:tab w:val="right" w:pos="8306"/>
      </w:tabs>
    </w:pPr>
    <w:rPr>
      <w:rFonts w:ascii="MS Sans Serif" w:hAnsi="MS Sans Serif"/>
    </w:rPr>
  </w:style>
  <w:style w:type="character" w:customStyle="1" w:styleId="a4">
    <w:name w:val="Верхний колонтитул Знак"/>
    <w:basedOn w:val="a0"/>
    <w:link w:val="a3"/>
    <w:rsid w:val="00E152D9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152D9"/>
    <w:pPr>
      <w:tabs>
        <w:tab w:val="center" w:pos="4153"/>
        <w:tab w:val="right" w:pos="8306"/>
      </w:tabs>
    </w:pPr>
    <w:rPr>
      <w:rFonts w:ascii="MS Sans Serif" w:hAnsi="MS Sans Serif"/>
    </w:rPr>
  </w:style>
  <w:style w:type="character" w:customStyle="1" w:styleId="a6">
    <w:name w:val="Нижний колонтитул Знак"/>
    <w:basedOn w:val="a0"/>
    <w:link w:val="a5"/>
    <w:rsid w:val="00E152D9"/>
    <w:rPr>
      <w:rFonts w:ascii="MS Sans Serif" w:eastAsia="Times New Roman" w:hAnsi="MS Sans Serif" w:cs="Times New Roman"/>
      <w:sz w:val="20"/>
      <w:szCs w:val="20"/>
      <w:lang w:eastAsia="ru-RU"/>
    </w:rPr>
  </w:style>
  <w:style w:type="character" w:styleId="a7">
    <w:name w:val="page number"/>
    <w:basedOn w:val="a0"/>
    <w:rsid w:val="00E152D9"/>
  </w:style>
  <w:style w:type="paragraph" w:customStyle="1" w:styleId="ConsPlusNormal">
    <w:name w:val="ConsPlusNormal"/>
    <w:rsid w:val="00E152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2D9"/>
    <w:pPr>
      <w:tabs>
        <w:tab w:val="center" w:pos="4153"/>
        <w:tab w:val="right" w:pos="8306"/>
      </w:tabs>
    </w:pPr>
    <w:rPr>
      <w:rFonts w:ascii="MS Sans Serif" w:hAnsi="MS Sans Serif"/>
    </w:rPr>
  </w:style>
  <w:style w:type="character" w:customStyle="1" w:styleId="a4">
    <w:name w:val="Верхний колонтитул Знак"/>
    <w:basedOn w:val="a0"/>
    <w:link w:val="a3"/>
    <w:rsid w:val="00E152D9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152D9"/>
    <w:pPr>
      <w:tabs>
        <w:tab w:val="center" w:pos="4153"/>
        <w:tab w:val="right" w:pos="8306"/>
      </w:tabs>
    </w:pPr>
    <w:rPr>
      <w:rFonts w:ascii="MS Sans Serif" w:hAnsi="MS Sans Serif"/>
    </w:rPr>
  </w:style>
  <w:style w:type="character" w:customStyle="1" w:styleId="a6">
    <w:name w:val="Нижний колонтитул Знак"/>
    <w:basedOn w:val="a0"/>
    <w:link w:val="a5"/>
    <w:rsid w:val="00E152D9"/>
    <w:rPr>
      <w:rFonts w:ascii="MS Sans Serif" w:eastAsia="Times New Roman" w:hAnsi="MS Sans Serif" w:cs="Times New Roman"/>
      <w:sz w:val="20"/>
      <w:szCs w:val="20"/>
      <w:lang w:eastAsia="ru-RU"/>
    </w:rPr>
  </w:style>
  <w:style w:type="character" w:styleId="a7">
    <w:name w:val="page number"/>
    <w:basedOn w:val="a0"/>
    <w:rsid w:val="00E152D9"/>
  </w:style>
  <w:style w:type="paragraph" w:customStyle="1" w:styleId="ConsPlusNormal">
    <w:name w:val="ConsPlusNormal"/>
    <w:rsid w:val="00E152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Tishkina</dc:creator>
  <cp:lastModifiedBy>Vakhrushev</cp:lastModifiedBy>
  <cp:revision>4</cp:revision>
  <cp:lastPrinted>2015-05-28T06:40:00Z</cp:lastPrinted>
  <dcterms:created xsi:type="dcterms:W3CDTF">2015-08-07T11:22:00Z</dcterms:created>
  <dcterms:modified xsi:type="dcterms:W3CDTF">2015-08-13T04:49:00Z</dcterms:modified>
</cp:coreProperties>
</file>