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6E3411" w:rsidRPr="006E3411" w:rsidTr="00A81885">
        <w:trPr>
          <w:trHeight w:val="524"/>
        </w:trPr>
        <w:tc>
          <w:tcPr>
            <w:tcW w:w="9460" w:type="dxa"/>
            <w:gridSpan w:val="5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6E3411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6E3411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E3411" w:rsidRPr="006E3411" w:rsidRDefault="006E3411" w:rsidP="006E341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6E3411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E3411" w:rsidRPr="006E3411" w:rsidRDefault="006E3411" w:rsidP="006E341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IIZD4V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E3411" w:rsidRPr="006E3411" w:rsidTr="00A81885">
        <w:trPr>
          <w:trHeight w:val="524"/>
        </w:trPr>
        <w:tc>
          <w:tcPr>
            <w:tcW w:w="284" w:type="dxa"/>
            <w:vAlign w:val="bottom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6E3411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6E3411">
              <w:rPr>
                <w:rFonts w:ascii="Liberation Serif" w:hAnsi="Liberation Serif"/>
              </w:rPr>
              <w:fldChar w:fldCharType="begin"/>
            </w:r>
            <w:r w:rsidRPr="006E3411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6E3411">
              <w:rPr>
                <w:rFonts w:ascii="Liberation Serif" w:hAnsi="Liberation Serif"/>
              </w:rPr>
              <w:fldChar w:fldCharType="separate"/>
            </w:r>
            <w:r w:rsidRPr="006E3411">
              <w:rPr>
                <w:rFonts w:ascii="Liberation Serif" w:hAnsi="Liberation Serif"/>
              </w:rPr>
              <w:t xml:space="preserve"> </w:t>
            </w:r>
            <w:r w:rsidRPr="006E3411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06.05.2020</w:t>
            </w:r>
          </w:p>
        </w:tc>
        <w:tc>
          <w:tcPr>
            <w:tcW w:w="425" w:type="dxa"/>
            <w:vAlign w:val="bottom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6E3411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376</w:t>
            </w:r>
            <w:bookmarkStart w:id="0" w:name="_GoBack"/>
            <w:bookmarkEnd w:id="0"/>
            <w:r w:rsidRPr="006E3411">
              <w:rPr>
                <w:rFonts w:ascii="Liberation Serif" w:hAnsi="Liberation Serif"/>
              </w:rPr>
              <w:fldChar w:fldCharType="begin"/>
            </w:r>
            <w:r w:rsidRPr="006E3411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6E3411">
              <w:rPr>
                <w:rFonts w:ascii="Liberation Serif" w:hAnsi="Liberation Serif"/>
              </w:rPr>
              <w:fldChar w:fldCharType="separate"/>
            </w:r>
            <w:r w:rsidRPr="006E3411">
              <w:rPr>
                <w:rFonts w:ascii="Liberation Serif" w:hAnsi="Liberation Serif"/>
              </w:rPr>
              <w:t xml:space="preserve"> </w:t>
            </w:r>
            <w:r w:rsidRPr="006E3411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E3411" w:rsidRPr="006E3411" w:rsidRDefault="006E3411" w:rsidP="006E34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E3411" w:rsidRPr="006E3411" w:rsidTr="00A81885">
        <w:trPr>
          <w:trHeight w:val="130"/>
        </w:trPr>
        <w:tc>
          <w:tcPr>
            <w:tcW w:w="9460" w:type="dxa"/>
            <w:gridSpan w:val="5"/>
          </w:tcPr>
          <w:p w:rsidR="006E3411" w:rsidRPr="006E3411" w:rsidRDefault="006E3411" w:rsidP="006E341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E3411" w:rsidRPr="006E3411" w:rsidTr="00A81885">
        <w:tc>
          <w:tcPr>
            <w:tcW w:w="9460" w:type="dxa"/>
            <w:gridSpan w:val="5"/>
          </w:tcPr>
          <w:p w:rsidR="006E3411" w:rsidRPr="006E3411" w:rsidRDefault="006E3411" w:rsidP="006E3411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6E3411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E3411" w:rsidRPr="006E3411" w:rsidRDefault="006E3411" w:rsidP="006E341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6E3411" w:rsidRPr="006E3411" w:rsidRDefault="006E3411" w:rsidP="006E341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6E3411" w:rsidRPr="006E3411" w:rsidTr="00A81885">
        <w:tc>
          <w:tcPr>
            <w:tcW w:w="9460" w:type="dxa"/>
            <w:gridSpan w:val="5"/>
          </w:tcPr>
          <w:p w:rsidR="006E3411" w:rsidRPr="006E3411" w:rsidRDefault="006E3411" w:rsidP="006E341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6E3411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 административного регламента предоставления муниципальной услуги «Выдача градостроительных планов земельных участков»</w:t>
            </w:r>
          </w:p>
        </w:tc>
      </w:tr>
      <w:tr w:rsidR="006E3411" w:rsidRPr="006E3411" w:rsidTr="00A81885">
        <w:tc>
          <w:tcPr>
            <w:tcW w:w="9460" w:type="dxa"/>
            <w:gridSpan w:val="5"/>
          </w:tcPr>
          <w:p w:rsidR="006E3411" w:rsidRPr="006E3411" w:rsidRDefault="006E3411" w:rsidP="006E341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E3411" w:rsidRPr="006E3411" w:rsidRDefault="006E3411" w:rsidP="006E341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E3411" w:rsidRPr="006E3411" w:rsidRDefault="006E3411" w:rsidP="006E3411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6E3411">
        <w:rPr>
          <w:rFonts w:ascii="Liberation Serif" w:hAnsi="Liberation Serif"/>
          <w:sz w:val="27"/>
          <w:szCs w:val="27"/>
        </w:rPr>
        <w:t>Руководствуясь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Верхняя Пышма от 20.01.2020 № 38 «</w:t>
      </w:r>
      <w:r w:rsidRPr="006E3411">
        <w:rPr>
          <w:rFonts w:ascii="Liberation Serif" w:hAnsi="Liberation Serif" w:cs="Liberation Serif"/>
          <w:sz w:val="27"/>
          <w:szCs w:val="27"/>
        </w:rPr>
        <w:t>О разработке и утверждении административных регламентов предоставления муниципальных услуг на территории городского округа Верхняя Пышма</w:t>
      </w:r>
      <w:r w:rsidRPr="006E3411">
        <w:rPr>
          <w:rFonts w:ascii="Liberation Serif" w:hAnsi="Liberation Serif"/>
          <w:sz w:val="27"/>
          <w:szCs w:val="27"/>
        </w:rPr>
        <w:t>», Уставом городского округа Верхняя Пышма</w:t>
      </w:r>
      <w:proofErr w:type="gramEnd"/>
      <w:r w:rsidRPr="006E3411">
        <w:rPr>
          <w:rFonts w:ascii="Liberation Serif" w:hAnsi="Liberation Serif"/>
          <w:sz w:val="27"/>
          <w:szCs w:val="27"/>
        </w:rPr>
        <w:t>, администрация городского округа Верхняя Пышма</w:t>
      </w:r>
    </w:p>
    <w:p w:rsidR="006E3411" w:rsidRPr="006E3411" w:rsidRDefault="006E3411" w:rsidP="006E341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6E3411">
        <w:rPr>
          <w:rFonts w:ascii="Liberation Serif" w:hAnsi="Liberation Serif"/>
          <w:b/>
          <w:sz w:val="28"/>
          <w:szCs w:val="28"/>
        </w:rPr>
        <w:t>ПОСТАНОВЛЯЕТ:</w:t>
      </w:r>
    </w:p>
    <w:p w:rsidR="006E3411" w:rsidRPr="006E3411" w:rsidRDefault="006E3411" w:rsidP="006E3411">
      <w:pPr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E3411">
        <w:rPr>
          <w:rFonts w:ascii="Liberation Serif" w:hAnsi="Liberation Serif"/>
          <w:sz w:val="27"/>
          <w:szCs w:val="27"/>
        </w:rPr>
        <w:t xml:space="preserve">Утвердить прилагаемый к настоящему постановлению административный регламент предоставления муниципальной услуги </w:t>
      </w:r>
      <w:r w:rsidRPr="006E3411">
        <w:rPr>
          <w:rFonts w:ascii="Liberation Serif" w:eastAsia="Calibri" w:hAnsi="Liberation Serif"/>
          <w:sz w:val="27"/>
          <w:szCs w:val="27"/>
        </w:rPr>
        <w:t>«</w:t>
      </w:r>
      <w:r w:rsidRPr="006E3411">
        <w:rPr>
          <w:rFonts w:ascii="Liberation Serif" w:hAnsi="Liberation Serif"/>
          <w:sz w:val="27"/>
          <w:szCs w:val="27"/>
        </w:rPr>
        <w:t>Выдача градостроительных планов земельных участков»</w:t>
      </w:r>
      <w:r w:rsidRPr="006E3411">
        <w:rPr>
          <w:rFonts w:ascii="Liberation Serif" w:eastAsia="Calibri" w:hAnsi="Liberation Serif"/>
          <w:sz w:val="27"/>
          <w:szCs w:val="27"/>
        </w:rPr>
        <w:t>.</w:t>
      </w:r>
    </w:p>
    <w:p w:rsidR="006E3411" w:rsidRPr="006E3411" w:rsidRDefault="006E3411" w:rsidP="006E3411">
      <w:pPr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E3411">
        <w:rPr>
          <w:rFonts w:ascii="Liberation Serif" w:hAnsi="Liberation Serif"/>
          <w:sz w:val="27"/>
          <w:szCs w:val="27"/>
        </w:rPr>
        <w:t>Признать утратившим силу постановление администрации городского округа Верхняя Пышма: от 28.09.2018 № 875 «Об утверждении административного регламента предоставления муниципальной услуги «Выдача градостроительного плана земельного участка на территории городского округа Верхняя Пышма».</w:t>
      </w:r>
    </w:p>
    <w:p w:rsidR="006E3411" w:rsidRPr="006E3411" w:rsidRDefault="006E3411" w:rsidP="006E3411">
      <w:pPr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E3411">
        <w:rPr>
          <w:rFonts w:ascii="Liberation Serif" w:hAnsi="Liberation Serif"/>
          <w:sz w:val="27"/>
          <w:szCs w:val="27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6E3411">
        <w:rPr>
          <w:rFonts w:ascii="Liberation Serif" w:hAnsi="Liberation Serif"/>
          <w:sz w:val="27"/>
          <w:szCs w:val="27"/>
        </w:rPr>
        <w:t>.р</w:t>
      </w:r>
      <w:proofErr w:type="gramEnd"/>
      <w:r w:rsidRPr="006E3411">
        <w:rPr>
          <w:rFonts w:ascii="Liberation Serif" w:hAnsi="Liberation Serif"/>
          <w:sz w:val="27"/>
          <w:szCs w:val="27"/>
        </w:rPr>
        <w:t xml:space="preserve">ф) и разместить на официальном сайте городского округа Верхняя Пышма. </w:t>
      </w:r>
    </w:p>
    <w:p w:rsidR="006E3411" w:rsidRPr="006E3411" w:rsidRDefault="006E3411" w:rsidP="006E3411">
      <w:pPr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6E3411">
        <w:rPr>
          <w:rFonts w:ascii="Liberation Serif" w:hAnsi="Liberation Serif"/>
          <w:sz w:val="27"/>
          <w:szCs w:val="27"/>
        </w:rPr>
        <w:t>Контроль за</w:t>
      </w:r>
      <w:proofErr w:type="gramEnd"/>
      <w:r w:rsidRPr="006E3411">
        <w:rPr>
          <w:rFonts w:ascii="Liberation Serif" w:hAnsi="Liberation Serif"/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Николишина В.Н.</w:t>
      </w:r>
    </w:p>
    <w:p w:rsidR="006E3411" w:rsidRPr="006E3411" w:rsidRDefault="006E3411" w:rsidP="006E3411">
      <w:pPr>
        <w:jc w:val="both"/>
        <w:rPr>
          <w:rFonts w:ascii="Liberation Serif" w:hAnsi="Liberation Serif"/>
          <w:sz w:val="28"/>
          <w:szCs w:val="28"/>
        </w:rPr>
      </w:pPr>
    </w:p>
    <w:p w:rsidR="006E3411" w:rsidRPr="006E3411" w:rsidRDefault="006E3411" w:rsidP="006E3411">
      <w:pPr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6E3411" w:rsidRPr="006E3411" w:rsidTr="00A81885">
        <w:tc>
          <w:tcPr>
            <w:tcW w:w="6237" w:type="dxa"/>
            <w:vAlign w:val="bottom"/>
          </w:tcPr>
          <w:p w:rsidR="006E3411" w:rsidRPr="006E3411" w:rsidRDefault="006E3411" w:rsidP="006E3411">
            <w:pPr>
              <w:rPr>
                <w:rFonts w:ascii="Liberation Serif" w:hAnsi="Liberation Serif"/>
                <w:sz w:val="27"/>
                <w:szCs w:val="27"/>
              </w:rPr>
            </w:pPr>
            <w:r w:rsidRPr="006E3411">
              <w:rPr>
                <w:rFonts w:ascii="Liberation Serif" w:hAnsi="Liberation Serif"/>
                <w:sz w:val="27"/>
                <w:szCs w:val="27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E3411" w:rsidRPr="006E3411" w:rsidRDefault="006E3411" w:rsidP="006E3411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6E3411">
              <w:rPr>
                <w:rFonts w:ascii="Liberation Serif" w:hAnsi="Liberation Serif"/>
                <w:sz w:val="27"/>
                <w:szCs w:val="27"/>
              </w:rPr>
              <w:t>И.В. Соломин</w:t>
            </w:r>
          </w:p>
        </w:tc>
      </w:tr>
    </w:tbl>
    <w:p w:rsidR="006E3411" w:rsidRPr="006E3411" w:rsidRDefault="006E3411" w:rsidP="006E3411">
      <w:pPr>
        <w:snapToGrid w:val="0"/>
        <w:rPr>
          <w:rFonts w:ascii="Liberation Serif" w:hAnsi="Liberation Serif"/>
          <w:sz w:val="20"/>
          <w:szCs w:val="20"/>
        </w:rPr>
      </w:pPr>
    </w:p>
    <w:p w:rsidR="004373A4" w:rsidRPr="006E3411" w:rsidRDefault="004373A4" w:rsidP="006E3411"/>
    <w:sectPr w:rsidR="004373A4" w:rsidRPr="006E3411" w:rsidSect="009F48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1A" w:rsidRDefault="00550D1A" w:rsidP="00EA4E11">
      <w:r>
        <w:separator/>
      </w:r>
    </w:p>
  </w:endnote>
  <w:endnote w:type="continuationSeparator" w:id="0">
    <w:p w:rsidR="00550D1A" w:rsidRDefault="00550D1A" w:rsidP="00EA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550D1A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Вр-264991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550D1A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Вр-264991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1A" w:rsidRDefault="00550D1A" w:rsidP="00EA4E11">
      <w:r>
        <w:separator/>
      </w:r>
    </w:p>
  </w:footnote>
  <w:footnote w:type="continuationSeparator" w:id="0">
    <w:p w:rsidR="00550D1A" w:rsidRDefault="00550D1A" w:rsidP="00EA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370163478" w:edGrp="everyone"/>
  <w:p w:rsidR="00AF0248" w:rsidRDefault="00550D1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3411">
      <w:rPr>
        <w:noProof/>
      </w:rPr>
      <w:t>2</w:t>
    </w:r>
    <w:r>
      <w:fldChar w:fldCharType="end"/>
    </w:r>
  </w:p>
  <w:permEnd w:id="1370163478"/>
  <w:p w:rsidR="00810AAA" w:rsidRPr="00810AAA" w:rsidRDefault="00550D1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550D1A" w:rsidP="00810AAA">
    <w:pPr>
      <w:pStyle w:val="a3"/>
      <w:jc w:val="center"/>
    </w:pPr>
    <w:permStart w:id="1790007604" w:edGrp="everyone"/>
    <w:permEnd w:id="179000760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183"/>
    <w:multiLevelType w:val="hybridMultilevel"/>
    <w:tmpl w:val="E9BEE6BA"/>
    <w:lvl w:ilvl="0" w:tplc="A9CED7A2">
      <w:start w:val="1"/>
      <w:numFmt w:val="decimal"/>
      <w:lvlText w:val="%1."/>
      <w:lvlJc w:val="left"/>
      <w:pPr>
        <w:ind w:left="139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AE2938"/>
    <w:multiLevelType w:val="multilevel"/>
    <w:tmpl w:val="877C38C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color w:val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E11"/>
    <w:rsid w:val="004373A4"/>
    <w:rsid w:val="00550D1A"/>
    <w:rsid w:val="00633E42"/>
    <w:rsid w:val="006E3411"/>
    <w:rsid w:val="00797E63"/>
    <w:rsid w:val="00EA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6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E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4E11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EA4E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4E11"/>
    <w:rPr>
      <w:lang w:eastAsia="ru-RU"/>
    </w:rPr>
  </w:style>
  <w:style w:type="paragraph" w:customStyle="1" w:styleId="ConsNormal">
    <w:name w:val="ConsNormal"/>
    <w:rsid w:val="00797E63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6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E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4E11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EA4E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4E11"/>
    <w:rPr>
      <w:lang w:eastAsia="ru-RU"/>
    </w:rPr>
  </w:style>
  <w:style w:type="paragraph" w:customStyle="1" w:styleId="ConsNormal">
    <w:name w:val="ConsNormal"/>
    <w:rsid w:val="00797E63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2020-05-07T04:07:00Z</dcterms:created>
  <dcterms:modified xsi:type="dcterms:W3CDTF">2020-05-07T04:07:00Z</dcterms:modified>
</cp:coreProperties>
</file>