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342C23" w:rsidTr="00342C23">
        <w:trPr>
          <w:trHeight w:val="524"/>
        </w:trPr>
        <w:tc>
          <w:tcPr>
            <w:tcW w:w="9460" w:type="dxa"/>
            <w:gridSpan w:val="5"/>
            <w:hideMark/>
          </w:tcPr>
          <w:p w:rsidR="00342C23" w:rsidRDefault="00342C2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42C23" w:rsidRDefault="00342C2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42C23" w:rsidRDefault="00342C2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42C23" w:rsidRDefault="00342C2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80592D" wp14:editId="24E9CD1F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BFgiYq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42C23" w:rsidTr="00342C23">
        <w:trPr>
          <w:trHeight w:val="524"/>
        </w:trPr>
        <w:tc>
          <w:tcPr>
            <w:tcW w:w="284" w:type="dxa"/>
            <w:vAlign w:val="bottom"/>
            <w:hideMark/>
          </w:tcPr>
          <w:p w:rsidR="00342C23" w:rsidRDefault="00342C23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42C23" w:rsidRDefault="00342C2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01.06.2020</w:t>
            </w: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342C23" w:rsidRDefault="00342C2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42C23" w:rsidRDefault="00342C2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448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42C23" w:rsidRDefault="00342C2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42C23" w:rsidTr="00342C23">
        <w:trPr>
          <w:trHeight w:val="130"/>
        </w:trPr>
        <w:tc>
          <w:tcPr>
            <w:tcW w:w="9460" w:type="dxa"/>
            <w:gridSpan w:val="5"/>
          </w:tcPr>
          <w:p w:rsidR="00342C23" w:rsidRDefault="00342C23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42C23" w:rsidTr="00342C23">
        <w:tc>
          <w:tcPr>
            <w:tcW w:w="9460" w:type="dxa"/>
            <w:gridSpan w:val="5"/>
          </w:tcPr>
          <w:p w:rsidR="00342C23" w:rsidRPr="00342C23" w:rsidRDefault="00342C23">
            <w:pPr>
              <w:rPr>
                <w:rFonts w:ascii="Liberation Serif" w:hAnsi="Liberation Serif"/>
                <w:sz w:val="20"/>
                <w:szCs w:val="28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42C23" w:rsidRPr="00342C23" w:rsidRDefault="00342C23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42C23" w:rsidRPr="00342C23" w:rsidRDefault="00342C23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42C23" w:rsidTr="00342C23">
        <w:tc>
          <w:tcPr>
            <w:tcW w:w="9460" w:type="dxa"/>
            <w:gridSpan w:val="5"/>
            <w:hideMark/>
          </w:tcPr>
          <w:p w:rsidR="00342C23" w:rsidRDefault="00342C2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Реестр муниципальных услуг, предоставляемых в городском округе Верхняя Пышма, утвержденный постановлением администрации городского округа Верхняя Пышма от 22.07.2019 № 847</w:t>
            </w:r>
          </w:p>
        </w:tc>
      </w:tr>
      <w:tr w:rsidR="00342C23" w:rsidTr="00342C23">
        <w:tc>
          <w:tcPr>
            <w:tcW w:w="9460" w:type="dxa"/>
            <w:gridSpan w:val="5"/>
          </w:tcPr>
          <w:p w:rsidR="00342C23" w:rsidRDefault="00342C2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42C23" w:rsidRDefault="00342C2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42C23" w:rsidRDefault="00342C23" w:rsidP="00342C2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частью 7 статьи 11 Федерального закона от 27.07.2010 </w:t>
      </w:r>
      <w:r>
        <w:rPr>
          <w:rFonts w:ascii="Liberation Serif" w:hAnsi="Liberation Serif"/>
          <w:sz w:val="28"/>
          <w:szCs w:val="28"/>
        </w:rPr>
        <w:br/>
        <w:t>№ 210-ФЗ «Об организации предоставления государственных и муниципальных услуг», постановлением администрации городского округа Верхняя Пышма от 26.05.2016 № 667 «Об утверждении Порядка формирования и ведения реестра муниципальных услуг городского округа Верхняя Пышма», в целях актуализации сведений о предоставляемых муниципальных услугах в городском округе Верхняя Пышма, руководствуясь Уставом городского округа Верхняя Пышма</w:t>
      </w:r>
      <w:proofErr w:type="gramEnd"/>
      <w:r>
        <w:rPr>
          <w:rFonts w:ascii="Liberation Serif" w:hAnsi="Liberation Serif"/>
          <w:sz w:val="28"/>
          <w:szCs w:val="28"/>
        </w:rPr>
        <w:t>, администрация городского округа Верхняя Пышма</w:t>
      </w:r>
    </w:p>
    <w:p w:rsidR="00342C23" w:rsidRDefault="00342C23" w:rsidP="00342C23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342C23" w:rsidRDefault="00342C23" w:rsidP="00342C23">
      <w:pPr>
        <w:widowControl w:val="0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Внести изменения в Реестр муниципальных услуг, предоставляемых в городском округе Верхняя Пышма, утвержденный постановлением администрации городского округа Верхняя Пышма от 22.07.2019 № 847, дополнив строками 7.6, 7.7 согласно приложению к настоящему постановлению.</w:t>
      </w:r>
    </w:p>
    <w:p w:rsidR="00342C23" w:rsidRDefault="00342C23" w:rsidP="00342C23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ф) и на официальном сайте городского округа Верхняя Пышма.</w:t>
      </w:r>
    </w:p>
    <w:p w:rsidR="00342C23" w:rsidRDefault="00342C23" w:rsidP="00342C23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экономике и финансам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Ряжкину</w:t>
      </w:r>
      <w:proofErr w:type="spellEnd"/>
      <w:r>
        <w:rPr>
          <w:rFonts w:ascii="Liberation Serif" w:hAnsi="Liberation Serif"/>
          <w:sz w:val="28"/>
          <w:szCs w:val="28"/>
        </w:rPr>
        <w:t xml:space="preserve"> М.С.</w:t>
      </w:r>
    </w:p>
    <w:p w:rsidR="00342C23" w:rsidRDefault="00342C23" w:rsidP="00342C23">
      <w:pPr>
        <w:widowControl w:val="0"/>
        <w:tabs>
          <w:tab w:val="left" w:pos="1134"/>
        </w:tabs>
        <w:jc w:val="both"/>
        <w:rPr>
          <w:rFonts w:ascii="Liberation Serif" w:hAnsi="Liberation Serif"/>
          <w:sz w:val="28"/>
          <w:szCs w:val="28"/>
        </w:rPr>
      </w:pPr>
    </w:p>
    <w:p w:rsidR="00342C23" w:rsidRDefault="00342C23" w:rsidP="00342C23">
      <w:pPr>
        <w:widowControl w:val="0"/>
        <w:tabs>
          <w:tab w:val="left" w:pos="1134"/>
        </w:tabs>
        <w:jc w:val="both"/>
        <w:rPr>
          <w:rFonts w:ascii="Liberation Serif" w:hAnsi="Liberation Serif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42C23" w:rsidTr="00342C23">
        <w:tc>
          <w:tcPr>
            <w:tcW w:w="6237" w:type="dxa"/>
            <w:vAlign w:val="bottom"/>
            <w:hideMark/>
          </w:tcPr>
          <w:p w:rsidR="00342C23" w:rsidRDefault="00342C2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342C23" w:rsidRDefault="00342C23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 В. Соломин</w:t>
            </w:r>
          </w:p>
        </w:tc>
      </w:tr>
    </w:tbl>
    <w:p w:rsidR="00342C23" w:rsidRDefault="00342C23" w:rsidP="00342C23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6C1" w:rsidRDefault="00DD36C1" w:rsidP="00342C23">
      <w:r>
        <w:separator/>
      </w:r>
    </w:p>
  </w:endnote>
  <w:endnote w:type="continuationSeparator" w:id="0">
    <w:p w:rsidR="00DD36C1" w:rsidRDefault="00DD36C1" w:rsidP="0034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6C1" w:rsidRDefault="00DD36C1" w:rsidP="00342C23">
      <w:r>
        <w:separator/>
      </w:r>
    </w:p>
  </w:footnote>
  <w:footnote w:type="continuationSeparator" w:id="0">
    <w:p w:rsidR="00DD36C1" w:rsidRDefault="00DD36C1" w:rsidP="00342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1B5C"/>
    <w:multiLevelType w:val="multilevel"/>
    <w:tmpl w:val="AE12998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C23"/>
    <w:rsid w:val="00342C23"/>
    <w:rsid w:val="004373A4"/>
    <w:rsid w:val="00633E42"/>
    <w:rsid w:val="00DD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2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C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2C23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42C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2C23"/>
    <w:rPr>
      <w:lang w:eastAsia="ru-RU"/>
    </w:rPr>
  </w:style>
  <w:style w:type="paragraph" w:customStyle="1" w:styleId="ConsNormal">
    <w:name w:val="ConsNormal"/>
    <w:rsid w:val="00342C23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2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C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2C23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42C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2C23"/>
    <w:rPr>
      <w:lang w:eastAsia="ru-RU"/>
    </w:rPr>
  </w:style>
  <w:style w:type="paragraph" w:customStyle="1" w:styleId="ConsNormal">
    <w:name w:val="ConsNormal"/>
    <w:rsid w:val="00342C23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2020-06-10T11:10:00Z</dcterms:created>
  <dcterms:modified xsi:type="dcterms:W3CDTF">2020-06-10T11:12:00Z</dcterms:modified>
</cp:coreProperties>
</file>