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67" w:type="dxa"/>
        <w:tblLayout w:type="fixed"/>
        <w:tblLook w:val="04A0" w:firstRow="1" w:lastRow="0" w:firstColumn="1" w:lastColumn="0" w:noHBand="0" w:noVBand="1"/>
      </w:tblPr>
      <w:tblGrid>
        <w:gridCol w:w="236"/>
        <w:gridCol w:w="236"/>
        <w:gridCol w:w="236"/>
        <w:gridCol w:w="236"/>
        <w:gridCol w:w="236"/>
        <w:gridCol w:w="236"/>
        <w:gridCol w:w="236"/>
        <w:gridCol w:w="13315"/>
      </w:tblGrid>
      <w:tr w:rsidR="009E2CB1" w:rsidRPr="0012019E" w:rsidTr="009E2CB1">
        <w:trPr>
          <w:trHeight w:val="1399"/>
        </w:trPr>
        <w:tc>
          <w:tcPr>
            <w:tcW w:w="36" w:type="dxa"/>
            <w:tcBorders>
              <w:top w:val="nil"/>
              <w:left w:val="nil"/>
              <w:bottom w:val="nil"/>
              <w:right w:val="nil"/>
            </w:tcBorders>
            <w:shd w:val="clear" w:color="auto" w:fill="auto"/>
            <w:vAlign w:val="bottom"/>
            <w:hideMark/>
          </w:tcPr>
          <w:p w:rsidR="009E2CB1" w:rsidRPr="0012019E" w:rsidRDefault="009E2CB1">
            <w:pPr>
              <w:contextualSpacing w:val="0"/>
              <w:rPr>
                <w:rFonts w:ascii="Liberation Serif" w:hAnsi="Liberation Serif"/>
              </w:rPr>
            </w:pPr>
          </w:p>
        </w:tc>
        <w:tc>
          <w:tcPr>
            <w:tcW w:w="36" w:type="dxa"/>
            <w:tcBorders>
              <w:top w:val="nil"/>
              <w:left w:val="nil"/>
              <w:bottom w:val="nil"/>
              <w:right w:val="nil"/>
            </w:tcBorders>
            <w:shd w:val="clear" w:color="auto" w:fill="auto"/>
            <w:vAlign w:val="bottom"/>
            <w:hideMark/>
          </w:tcPr>
          <w:p w:rsidR="009E2CB1" w:rsidRPr="0012019E" w:rsidRDefault="009E2CB1">
            <w:pPr>
              <w:jc w:val="right"/>
              <w:rPr>
                <w:rFonts w:ascii="Liberation Serif" w:hAnsi="Liberation Serif"/>
                <w:sz w:val="20"/>
                <w:szCs w:val="20"/>
              </w:rPr>
            </w:pPr>
          </w:p>
        </w:tc>
        <w:tc>
          <w:tcPr>
            <w:tcW w:w="36" w:type="dxa"/>
            <w:tcBorders>
              <w:top w:val="nil"/>
              <w:left w:val="nil"/>
              <w:bottom w:val="nil"/>
              <w:right w:val="nil"/>
            </w:tcBorders>
            <w:shd w:val="clear" w:color="auto" w:fill="auto"/>
            <w:vAlign w:val="bottom"/>
            <w:hideMark/>
          </w:tcPr>
          <w:p w:rsidR="009E2CB1" w:rsidRPr="0012019E" w:rsidRDefault="009E2CB1">
            <w:pPr>
              <w:jc w:val="right"/>
              <w:rPr>
                <w:rFonts w:ascii="Liberation Serif" w:hAnsi="Liberation Serif"/>
                <w:sz w:val="20"/>
                <w:szCs w:val="20"/>
              </w:rPr>
            </w:pPr>
          </w:p>
        </w:tc>
        <w:tc>
          <w:tcPr>
            <w:tcW w:w="36" w:type="dxa"/>
            <w:tcBorders>
              <w:top w:val="nil"/>
              <w:left w:val="nil"/>
              <w:bottom w:val="nil"/>
              <w:right w:val="nil"/>
            </w:tcBorders>
            <w:shd w:val="clear" w:color="auto" w:fill="auto"/>
            <w:vAlign w:val="bottom"/>
            <w:hideMark/>
          </w:tcPr>
          <w:p w:rsidR="009E2CB1" w:rsidRPr="0012019E" w:rsidRDefault="009E2CB1">
            <w:pPr>
              <w:jc w:val="right"/>
              <w:rPr>
                <w:rFonts w:ascii="Liberation Serif" w:hAnsi="Liberation Serif"/>
                <w:sz w:val="20"/>
                <w:szCs w:val="20"/>
              </w:rPr>
            </w:pPr>
          </w:p>
        </w:tc>
        <w:tc>
          <w:tcPr>
            <w:tcW w:w="36" w:type="dxa"/>
            <w:tcBorders>
              <w:top w:val="nil"/>
              <w:left w:val="nil"/>
              <w:bottom w:val="nil"/>
              <w:right w:val="nil"/>
            </w:tcBorders>
            <w:shd w:val="clear" w:color="auto" w:fill="auto"/>
            <w:vAlign w:val="bottom"/>
            <w:hideMark/>
          </w:tcPr>
          <w:p w:rsidR="009E2CB1" w:rsidRPr="0012019E" w:rsidRDefault="009E2CB1">
            <w:pPr>
              <w:jc w:val="right"/>
              <w:rPr>
                <w:rFonts w:ascii="Liberation Serif" w:hAnsi="Liberation Serif"/>
                <w:sz w:val="20"/>
                <w:szCs w:val="20"/>
              </w:rPr>
            </w:pPr>
          </w:p>
        </w:tc>
        <w:tc>
          <w:tcPr>
            <w:tcW w:w="36" w:type="dxa"/>
            <w:tcBorders>
              <w:top w:val="nil"/>
              <w:left w:val="nil"/>
              <w:bottom w:val="nil"/>
              <w:right w:val="nil"/>
            </w:tcBorders>
            <w:shd w:val="clear" w:color="auto" w:fill="auto"/>
            <w:vAlign w:val="bottom"/>
            <w:hideMark/>
          </w:tcPr>
          <w:p w:rsidR="009E2CB1" w:rsidRPr="0012019E" w:rsidRDefault="009E2CB1">
            <w:pPr>
              <w:jc w:val="right"/>
              <w:rPr>
                <w:rFonts w:ascii="Liberation Serif" w:hAnsi="Liberation Serif"/>
                <w:sz w:val="20"/>
                <w:szCs w:val="20"/>
              </w:rPr>
            </w:pPr>
          </w:p>
        </w:tc>
        <w:tc>
          <w:tcPr>
            <w:tcW w:w="36" w:type="dxa"/>
            <w:tcBorders>
              <w:top w:val="nil"/>
              <w:left w:val="nil"/>
              <w:bottom w:val="nil"/>
              <w:right w:val="nil"/>
            </w:tcBorders>
            <w:shd w:val="clear" w:color="auto" w:fill="auto"/>
            <w:vAlign w:val="bottom"/>
            <w:hideMark/>
          </w:tcPr>
          <w:p w:rsidR="009E2CB1" w:rsidRPr="0012019E" w:rsidRDefault="009E2CB1">
            <w:pPr>
              <w:jc w:val="right"/>
              <w:rPr>
                <w:rFonts w:ascii="Liberation Serif" w:hAnsi="Liberation Serif"/>
                <w:sz w:val="20"/>
                <w:szCs w:val="20"/>
              </w:rPr>
            </w:pPr>
          </w:p>
        </w:tc>
        <w:tc>
          <w:tcPr>
            <w:tcW w:w="16005" w:type="dxa"/>
            <w:tcBorders>
              <w:top w:val="nil"/>
              <w:left w:val="nil"/>
              <w:bottom w:val="nil"/>
              <w:right w:val="nil"/>
            </w:tcBorders>
            <w:shd w:val="clear" w:color="auto" w:fill="auto"/>
            <w:noWrap/>
            <w:vAlign w:val="center"/>
            <w:hideMark/>
          </w:tcPr>
          <w:p w:rsidR="0012019E" w:rsidRDefault="009E2CB1">
            <w:pPr>
              <w:jc w:val="right"/>
              <w:rPr>
                <w:rFonts w:ascii="Liberation Serif" w:hAnsi="Liberation Serif" w:cs="Arial"/>
                <w:sz w:val="24"/>
                <w:szCs w:val="24"/>
              </w:rPr>
            </w:pPr>
            <w:r w:rsidRPr="0012019E">
              <w:rPr>
                <w:rFonts w:ascii="Liberation Serif" w:hAnsi="Liberation Serif" w:cs="Arial"/>
                <w:sz w:val="24"/>
                <w:szCs w:val="24"/>
              </w:rPr>
              <w:t>Приложение</w:t>
            </w:r>
            <w:r w:rsidR="0012019E">
              <w:rPr>
                <w:rFonts w:ascii="Liberation Serif" w:hAnsi="Liberation Serif" w:cs="Arial"/>
                <w:sz w:val="24"/>
                <w:szCs w:val="24"/>
              </w:rPr>
              <w:t xml:space="preserve"> № 2 к муниципальной программе </w:t>
            </w:r>
          </w:p>
          <w:p w:rsidR="0012019E" w:rsidRDefault="009E2CB1">
            <w:pPr>
              <w:jc w:val="right"/>
              <w:rPr>
                <w:rFonts w:ascii="Liberation Serif" w:hAnsi="Liberation Serif" w:cs="Arial"/>
                <w:sz w:val="24"/>
                <w:szCs w:val="24"/>
              </w:rPr>
            </w:pPr>
            <w:r w:rsidRPr="0012019E">
              <w:rPr>
                <w:rFonts w:ascii="Liberation Serif" w:hAnsi="Liberation Serif" w:cs="Arial"/>
                <w:sz w:val="24"/>
                <w:szCs w:val="24"/>
              </w:rPr>
              <w:t xml:space="preserve">«Совершенствование </w:t>
            </w:r>
            <w:proofErr w:type="gramStart"/>
            <w:r w:rsidRPr="0012019E">
              <w:rPr>
                <w:rFonts w:ascii="Liberation Serif" w:hAnsi="Liberation Serif" w:cs="Arial"/>
                <w:sz w:val="24"/>
                <w:szCs w:val="24"/>
              </w:rPr>
              <w:t>социально-экономической</w:t>
            </w:r>
            <w:proofErr w:type="gramEnd"/>
            <w:r w:rsidRPr="0012019E">
              <w:rPr>
                <w:rFonts w:ascii="Liberation Serif" w:hAnsi="Liberation Serif" w:cs="Arial"/>
                <w:sz w:val="24"/>
                <w:szCs w:val="24"/>
              </w:rPr>
              <w:t xml:space="preserve"> политики </w:t>
            </w:r>
          </w:p>
          <w:p w:rsidR="009E2CB1" w:rsidRPr="0012019E" w:rsidRDefault="009E2CB1">
            <w:pPr>
              <w:jc w:val="right"/>
              <w:rPr>
                <w:rFonts w:ascii="Liberation Serif" w:hAnsi="Liberation Serif" w:cs="Arial"/>
                <w:sz w:val="24"/>
                <w:szCs w:val="24"/>
              </w:rPr>
            </w:pPr>
            <w:bookmarkStart w:id="0" w:name="_GoBack"/>
            <w:bookmarkEnd w:id="0"/>
            <w:r w:rsidRPr="0012019E">
              <w:rPr>
                <w:rFonts w:ascii="Liberation Serif" w:hAnsi="Liberation Serif" w:cs="Arial"/>
                <w:sz w:val="24"/>
                <w:szCs w:val="24"/>
              </w:rPr>
              <w:t>на территории городского округа Верхняя Пышма до 2024 года»</w:t>
            </w:r>
          </w:p>
        </w:tc>
      </w:tr>
      <w:tr w:rsidR="009E2CB1" w:rsidRPr="0012019E" w:rsidTr="009E2CB1">
        <w:trPr>
          <w:trHeight w:val="510"/>
        </w:trPr>
        <w:tc>
          <w:tcPr>
            <w:tcW w:w="16257" w:type="dxa"/>
            <w:gridSpan w:val="8"/>
            <w:tcBorders>
              <w:top w:val="nil"/>
              <w:left w:val="nil"/>
              <w:bottom w:val="nil"/>
              <w:right w:val="nil"/>
            </w:tcBorders>
            <w:shd w:val="clear" w:color="auto" w:fill="auto"/>
            <w:noWrap/>
            <w:vAlign w:val="bottom"/>
            <w:hideMark/>
          </w:tcPr>
          <w:p w:rsidR="009E2CB1" w:rsidRPr="0012019E" w:rsidRDefault="009E2CB1">
            <w:pPr>
              <w:jc w:val="center"/>
              <w:rPr>
                <w:rFonts w:ascii="Liberation Serif" w:hAnsi="Liberation Serif"/>
                <w:b/>
                <w:bCs/>
                <w:sz w:val="22"/>
              </w:rPr>
            </w:pPr>
            <w:r w:rsidRPr="0012019E">
              <w:rPr>
                <w:rFonts w:ascii="Liberation Serif" w:hAnsi="Liberation Serif"/>
                <w:b/>
                <w:bCs/>
                <w:sz w:val="22"/>
              </w:rPr>
              <w:t>ПЛАН МЕРОПРИЯТИЙ</w:t>
            </w:r>
          </w:p>
        </w:tc>
      </w:tr>
      <w:tr w:rsidR="009E2CB1" w:rsidRPr="0012019E" w:rsidTr="009E2CB1">
        <w:trPr>
          <w:trHeight w:val="285"/>
        </w:trPr>
        <w:tc>
          <w:tcPr>
            <w:tcW w:w="16257" w:type="dxa"/>
            <w:gridSpan w:val="8"/>
            <w:tcBorders>
              <w:top w:val="nil"/>
              <w:left w:val="nil"/>
              <w:bottom w:val="nil"/>
              <w:right w:val="nil"/>
            </w:tcBorders>
            <w:shd w:val="clear" w:color="auto" w:fill="auto"/>
            <w:noWrap/>
            <w:vAlign w:val="bottom"/>
            <w:hideMark/>
          </w:tcPr>
          <w:p w:rsidR="009E2CB1" w:rsidRPr="0012019E" w:rsidRDefault="009E2CB1">
            <w:pPr>
              <w:jc w:val="center"/>
              <w:rPr>
                <w:rFonts w:ascii="Liberation Serif" w:hAnsi="Liberation Serif"/>
                <w:b/>
                <w:bCs/>
                <w:sz w:val="22"/>
              </w:rPr>
            </w:pPr>
            <w:r w:rsidRPr="0012019E">
              <w:rPr>
                <w:rFonts w:ascii="Liberation Serif" w:hAnsi="Liberation Serif"/>
                <w:b/>
                <w:bCs/>
                <w:sz w:val="22"/>
              </w:rPr>
              <w:t>по выполнению муниципальной программы</w:t>
            </w:r>
          </w:p>
        </w:tc>
      </w:tr>
      <w:tr w:rsidR="009E2CB1" w:rsidRPr="0012019E" w:rsidTr="009E2CB1">
        <w:trPr>
          <w:trHeight w:val="510"/>
        </w:trPr>
        <w:tc>
          <w:tcPr>
            <w:tcW w:w="16257" w:type="dxa"/>
            <w:gridSpan w:val="8"/>
            <w:tcBorders>
              <w:top w:val="nil"/>
              <w:left w:val="nil"/>
              <w:bottom w:val="nil"/>
              <w:right w:val="nil"/>
            </w:tcBorders>
            <w:shd w:val="clear" w:color="auto" w:fill="auto"/>
            <w:hideMark/>
          </w:tcPr>
          <w:p w:rsidR="009E2CB1" w:rsidRPr="0012019E" w:rsidRDefault="009E2CB1">
            <w:pPr>
              <w:jc w:val="center"/>
              <w:rPr>
                <w:rFonts w:ascii="Liberation Serif" w:hAnsi="Liberation Serif"/>
                <w:b/>
                <w:bCs/>
                <w:sz w:val="22"/>
              </w:rPr>
            </w:pPr>
            <w:r w:rsidRPr="0012019E">
              <w:rPr>
                <w:rFonts w:ascii="Liberation Serif" w:hAnsi="Liberation Serif"/>
                <w:b/>
                <w:bCs/>
                <w:sz w:val="22"/>
              </w:rPr>
              <w:t>«Совершенствование социально-экономической политики на территории городского округа Верхняя Пышма до 2024 года»</w:t>
            </w:r>
          </w:p>
        </w:tc>
      </w:tr>
    </w:tbl>
    <w:p w:rsidR="00EA2F42" w:rsidRPr="0012019E" w:rsidRDefault="00EA2F42" w:rsidP="009E2CB1">
      <w:pPr>
        <w:spacing w:after="0" w:line="240" w:lineRule="auto"/>
        <w:rPr>
          <w:rFonts w:ascii="Liberation Serif" w:hAnsi="Liberation Serif"/>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6"/>
        <w:gridCol w:w="2787"/>
        <w:gridCol w:w="1399"/>
        <w:gridCol w:w="1396"/>
        <w:gridCol w:w="1396"/>
        <w:gridCol w:w="1396"/>
        <w:gridCol w:w="1396"/>
        <w:gridCol w:w="1310"/>
        <w:gridCol w:w="1310"/>
        <w:gridCol w:w="1811"/>
      </w:tblGrid>
      <w:tr w:rsidR="009E2CB1" w:rsidRPr="0012019E" w:rsidTr="009E2CB1">
        <w:trPr>
          <w:cantSplit/>
          <w:trHeight w:val="255"/>
        </w:trPr>
        <w:tc>
          <w:tcPr>
            <w:tcW w:w="766" w:type="dxa"/>
            <w:vMerge w:val="restart"/>
            <w:shd w:val="clear" w:color="auto" w:fill="auto"/>
            <w:hideMark/>
          </w:tcPr>
          <w:p w:rsidR="009E2CB1" w:rsidRPr="0012019E" w:rsidRDefault="009E2CB1">
            <w:pPr>
              <w:contextualSpacing w:val="0"/>
              <w:jc w:val="center"/>
              <w:rPr>
                <w:rFonts w:ascii="Liberation Serif" w:hAnsi="Liberation Serif"/>
                <w:b/>
                <w:bCs/>
                <w:sz w:val="20"/>
                <w:szCs w:val="20"/>
              </w:rPr>
            </w:pPr>
            <w:r w:rsidRPr="0012019E">
              <w:rPr>
                <w:rFonts w:ascii="Liberation Serif" w:hAnsi="Liberation Serif"/>
                <w:b/>
                <w:bCs/>
                <w:sz w:val="20"/>
                <w:szCs w:val="20"/>
              </w:rPr>
              <w:t>№ строки</w:t>
            </w:r>
          </w:p>
        </w:tc>
        <w:tc>
          <w:tcPr>
            <w:tcW w:w="2787" w:type="dxa"/>
            <w:vMerge w:val="restart"/>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Наименование мероприятия/Источники расходов на финансирование</w:t>
            </w:r>
          </w:p>
        </w:tc>
        <w:tc>
          <w:tcPr>
            <w:tcW w:w="9603" w:type="dxa"/>
            <w:gridSpan w:val="7"/>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Объёмы расходов на выполнение мероприятия за счёт всех источников ресурсного обеспечения, тыс. руб.</w:t>
            </w:r>
          </w:p>
        </w:tc>
        <w:tc>
          <w:tcPr>
            <w:tcW w:w="1811" w:type="dxa"/>
            <w:vMerge w:val="restart"/>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Номера целевых показателей, на достижение которых направлены мероприятия</w:t>
            </w:r>
          </w:p>
        </w:tc>
      </w:tr>
      <w:tr w:rsidR="009E2CB1" w:rsidRPr="0012019E" w:rsidTr="009E2CB1">
        <w:trPr>
          <w:cantSplit/>
          <w:trHeight w:val="1125"/>
        </w:trPr>
        <w:tc>
          <w:tcPr>
            <w:tcW w:w="766" w:type="dxa"/>
            <w:vMerge/>
            <w:vAlign w:val="center"/>
            <w:hideMark/>
          </w:tcPr>
          <w:p w:rsidR="009E2CB1" w:rsidRPr="0012019E" w:rsidRDefault="009E2CB1">
            <w:pPr>
              <w:rPr>
                <w:rFonts w:ascii="Liberation Serif" w:hAnsi="Liberation Serif"/>
                <w:b/>
                <w:bCs/>
                <w:sz w:val="20"/>
                <w:szCs w:val="20"/>
              </w:rPr>
            </w:pPr>
          </w:p>
        </w:tc>
        <w:tc>
          <w:tcPr>
            <w:tcW w:w="2787" w:type="dxa"/>
            <w:vMerge/>
            <w:vAlign w:val="center"/>
            <w:hideMark/>
          </w:tcPr>
          <w:p w:rsidR="009E2CB1" w:rsidRPr="0012019E" w:rsidRDefault="009E2CB1">
            <w:pPr>
              <w:rPr>
                <w:rFonts w:ascii="Liberation Serif" w:hAnsi="Liberation Serif"/>
                <w:b/>
                <w:bCs/>
                <w:sz w:val="20"/>
                <w:szCs w:val="20"/>
              </w:rPr>
            </w:pPr>
          </w:p>
        </w:tc>
        <w:tc>
          <w:tcPr>
            <w:tcW w:w="1399" w:type="dxa"/>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всего</w:t>
            </w:r>
          </w:p>
        </w:tc>
        <w:tc>
          <w:tcPr>
            <w:tcW w:w="1396" w:type="dxa"/>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2019</w:t>
            </w:r>
          </w:p>
        </w:tc>
        <w:tc>
          <w:tcPr>
            <w:tcW w:w="1396" w:type="dxa"/>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2020</w:t>
            </w:r>
          </w:p>
        </w:tc>
        <w:tc>
          <w:tcPr>
            <w:tcW w:w="1396" w:type="dxa"/>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2021</w:t>
            </w:r>
          </w:p>
        </w:tc>
        <w:tc>
          <w:tcPr>
            <w:tcW w:w="1396" w:type="dxa"/>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2022</w:t>
            </w:r>
          </w:p>
        </w:tc>
        <w:tc>
          <w:tcPr>
            <w:tcW w:w="1310" w:type="dxa"/>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2023</w:t>
            </w:r>
          </w:p>
        </w:tc>
        <w:tc>
          <w:tcPr>
            <w:tcW w:w="1310" w:type="dxa"/>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2024</w:t>
            </w:r>
          </w:p>
        </w:tc>
        <w:tc>
          <w:tcPr>
            <w:tcW w:w="1811" w:type="dxa"/>
            <w:vMerge/>
            <w:vAlign w:val="center"/>
            <w:hideMark/>
          </w:tcPr>
          <w:p w:rsidR="009E2CB1" w:rsidRPr="0012019E" w:rsidRDefault="009E2CB1">
            <w:pPr>
              <w:rPr>
                <w:rFonts w:ascii="Liberation Serif" w:hAnsi="Liberation Serif"/>
                <w:b/>
                <w:bCs/>
                <w:sz w:val="20"/>
                <w:szCs w:val="20"/>
              </w:rPr>
            </w:pPr>
          </w:p>
        </w:tc>
      </w:tr>
    </w:tbl>
    <w:p w:rsidR="009E2CB1" w:rsidRPr="0012019E" w:rsidRDefault="009E2CB1">
      <w:pPr>
        <w:rPr>
          <w:rFonts w:ascii="Liberation Serif" w:hAnsi="Liberation Serif"/>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6"/>
        <w:gridCol w:w="2787"/>
        <w:gridCol w:w="1399"/>
        <w:gridCol w:w="1396"/>
        <w:gridCol w:w="1396"/>
        <w:gridCol w:w="1396"/>
        <w:gridCol w:w="1396"/>
        <w:gridCol w:w="1310"/>
        <w:gridCol w:w="1310"/>
        <w:gridCol w:w="1811"/>
      </w:tblGrid>
      <w:tr w:rsidR="009E2CB1" w:rsidRPr="0012019E" w:rsidTr="009E2CB1">
        <w:trPr>
          <w:cantSplit/>
          <w:trHeight w:val="255"/>
          <w:tblHeader/>
        </w:trPr>
        <w:tc>
          <w:tcPr>
            <w:tcW w:w="766" w:type="dxa"/>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1</w:t>
            </w:r>
          </w:p>
        </w:tc>
        <w:tc>
          <w:tcPr>
            <w:tcW w:w="2787" w:type="dxa"/>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2</w:t>
            </w:r>
          </w:p>
        </w:tc>
        <w:tc>
          <w:tcPr>
            <w:tcW w:w="1399" w:type="dxa"/>
            <w:tcBorders>
              <w:bottom w:val="single" w:sz="4" w:space="0" w:color="auto"/>
            </w:tcBorders>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3</w:t>
            </w:r>
          </w:p>
        </w:tc>
        <w:tc>
          <w:tcPr>
            <w:tcW w:w="1396" w:type="dxa"/>
            <w:tcBorders>
              <w:bottom w:val="single" w:sz="4" w:space="0" w:color="auto"/>
            </w:tcBorders>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4</w:t>
            </w:r>
          </w:p>
        </w:tc>
        <w:tc>
          <w:tcPr>
            <w:tcW w:w="1396" w:type="dxa"/>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5</w:t>
            </w:r>
          </w:p>
        </w:tc>
        <w:tc>
          <w:tcPr>
            <w:tcW w:w="1396" w:type="dxa"/>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6</w:t>
            </w:r>
          </w:p>
        </w:tc>
        <w:tc>
          <w:tcPr>
            <w:tcW w:w="1396" w:type="dxa"/>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7</w:t>
            </w:r>
          </w:p>
        </w:tc>
        <w:tc>
          <w:tcPr>
            <w:tcW w:w="1310" w:type="dxa"/>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8</w:t>
            </w:r>
          </w:p>
        </w:tc>
        <w:tc>
          <w:tcPr>
            <w:tcW w:w="1310" w:type="dxa"/>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9</w:t>
            </w:r>
          </w:p>
        </w:tc>
        <w:tc>
          <w:tcPr>
            <w:tcW w:w="1811" w:type="dxa"/>
            <w:shd w:val="clear" w:color="auto" w:fill="auto"/>
            <w:hideMark/>
          </w:tcPr>
          <w:p w:rsidR="009E2CB1" w:rsidRPr="0012019E" w:rsidRDefault="009E2CB1">
            <w:pPr>
              <w:jc w:val="center"/>
              <w:rPr>
                <w:rFonts w:ascii="Liberation Serif" w:hAnsi="Liberation Serif"/>
                <w:b/>
                <w:bCs/>
                <w:sz w:val="20"/>
                <w:szCs w:val="20"/>
              </w:rPr>
            </w:pPr>
            <w:r w:rsidRPr="0012019E">
              <w:rPr>
                <w:rFonts w:ascii="Liberation Serif" w:hAnsi="Liberation Serif"/>
                <w:b/>
                <w:bCs/>
                <w:sz w:val="20"/>
                <w:szCs w:val="20"/>
              </w:rPr>
              <w:t>10</w:t>
            </w:r>
          </w:p>
        </w:tc>
      </w:tr>
      <w:tr w:rsidR="009E2CB1" w:rsidRPr="0012019E" w:rsidTr="009E2CB1">
        <w:trPr>
          <w:cantSplit/>
          <w:trHeight w:val="1020"/>
        </w:trPr>
        <w:tc>
          <w:tcPr>
            <w:tcW w:w="766" w:type="dxa"/>
            <w:shd w:val="clear" w:color="000000" w:fill="FFFFFF"/>
            <w:hideMark/>
          </w:tcPr>
          <w:p w:rsidR="009E2CB1" w:rsidRPr="0012019E" w:rsidRDefault="009E2CB1" w:rsidP="009E2CB1">
            <w:pPr>
              <w:rPr>
                <w:rFonts w:ascii="Liberation Serif" w:hAnsi="Liberation Serif"/>
                <w:b/>
                <w:bCs/>
                <w:color w:val="000000"/>
                <w:sz w:val="20"/>
                <w:szCs w:val="20"/>
              </w:rPr>
            </w:pPr>
            <w:r w:rsidRPr="0012019E">
              <w:rPr>
                <w:rFonts w:ascii="Liberation Serif" w:hAnsi="Liberation Serif"/>
                <w:b/>
                <w:bCs/>
                <w:color w:val="000000"/>
                <w:sz w:val="20"/>
                <w:szCs w:val="20"/>
              </w:rPr>
              <w:t>1</w:t>
            </w:r>
          </w:p>
        </w:tc>
        <w:tc>
          <w:tcPr>
            <w:tcW w:w="2787" w:type="dxa"/>
            <w:shd w:val="clear" w:color="000000" w:fill="FFFFFF"/>
            <w:hideMark/>
          </w:tcPr>
          <w:p w:rsidR="009E2CB1" w:rsidRPr="0012019E" w:rsidRDefault="009E2CB1" w:rsidP="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МУНИЦИПАЛЬНОЙ ПРОГРАММЕ, В ТОМ ЧИСЛЕ:</w:t>
            </w:r>
          </w:p>
        </w:tc>
        <w:tc>
          <w:tcPr>
            <w:tcW w:w="1399" w:type="dxa"/>
            <w:tcBorders>
              <w:top w:val="single" w:sz="4" w:space="0" w:color="auto"/>
              <w:left w:val="nil"/>
              <w:bottom w:val="single" w:sz="4" w:space="0" w:color="auto"/>
              <w:right w:val="single" w:sz="4" w:space="0" w:color="auto"/>
            </w:tcBorders>
            <w:shd w:val="clear" w:color="auto" w:fill="auto"/>
            <w:hideMark/>
          </w:tcPr>
          <w:p w:rsidR="009E2CB1" w:rsidRPr="0012019E" w:rsidRDefault="009E2CB1" w:rsidP="009E2CB1">
            <w:pPr>
              <w:jc w:val="right"/>
              <w:rPr>
                <w:rFonts w:ascii="Liberation Serif" w:hAnsi="Liberation Serif"/>
                <w:b/>
                <w:color w:val="000000"/>
                <w:sz w:val="20"/>
                <w:szCs w:val="20"/>
              </w:rPr>
            </w:pPr>
            <w:r w:rsidRPr="0012019E">
              <w:rPr>
                <w:rFonts w:ascii="Liberation Serif" w:hAnsi="Liberation Serif"/>
                <w:b/>
                <w:color w:val="000000"/>
                <w:sz w:val="20"/>
                <w:szCs w:val="20"/>
              </w:rPr>
              <w:t>1 486 024,5</w:t>
            </w:r>
          </w:p>
        </w:tc>
        <w:tc>
          <w:tcPr>
            <w:tcW w:w="1396" w:type="dxa"/>
            <w:tcBorders>
              <w:top w:val="single" w:sz="4" w:space="0" w:color="auto"/>
              <w:left w:val="single" w:sz="4" w:space="0" w:color="auto"/>
              <w:bottom w:val="single" w:sz="4" w:space="0" w:color="auto"/>
              <w:right w:val="nil"/>
            </w:tcBorders>
            <w:shd w:val="clear" w:color="auto" w:fill="auto"/>
            <w:hideMark/>
          </w:tcPr>
          <w:p w:rsidR="009E2CB1" w:rsidRPr="0012019E" w:rsidRDefault="009E2CB1" w:rsidP="009E2CB1">
            <w:pPr>
              <w:jc w:val="right"/>
              <w:rPr>
                <w:rFonts w:ascii="Liberation Serif" w:hAnsi="Liberation Serif"/>
                <w:b/>
                <w:color w:val="000000"/>
                <w:sz w:val="20"/>
                <w:szCs w:val="20"/>
              </w:rPr>
            </w:pPr>
            <w:r w:rsidRPr="0012019E">
              <w:rPr>
                <w:rFonts w:ascii="Liberation Serif" w:hAnsi="Liberation Serif"/>
                <w:b/>
                <w:color w:val="000000"/>
                <w:sz w:val="20"/>
                <w:szCs w:val="20"/>
              </w:rPr>
              <w:t>254 475,5</w:t>
            </w:r>
          </w:p>
        </w:tc>
        <w:tc>
          <w:tcPr>
            <w:tcW w:w="1396" w:type="dxa"/>
            <w:shd w:val="clear" w:color="000000" w:fill="FFFFFF"/>
            <w:hideMark/>
          </w:tcPr>
          <w:p w:rsidR="009E2CB1" w:rsidRPr="0012019E" w:rsidRDefault="009E2CB1" w:rsidP="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313 535,7</w:t>
            </w:r>
          </w:p>
        </w:tc>
        <w:tc>
          <w:tcPr>
            <w:tcW w:w="1396" w:type="dxa"/>
            <w:shd w:val="clear" w:color="000000" w:fill="FFFFFF"/>
            <w:hideMark/>
          </w:tcPr>
          <w:p w:rsidR="009E2CB1" w:rsidRPr="0012019E" w:rsidRDefault="009E2CB1" w:rsidP="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251 297,1</w:t>
            </w:r>
          </w:p>
        </w:tc>
        <w:tc>
          <w:tcPr>
            <w:tcW w:w="1396" w:type="dxa"/>
            <w:shd w:val="clear" w:color="000000" w:fill="FFFFFF"/>
            <w:hideMark/>
          </w:tcPr>
          <w:p w:rsidR="009E2CB1" w:rsidRPr="0012019E" w:rsidRDefault="009E2CB1" w:rsidP="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254 018,8</w:t>
            </w:r>
          </w:p>
        </w:tc>
        <w:tc>
          <w:tcPr>
            <w:tcW w:w="1310" w:type="dxa"/>
            <w:shd w:val="clear" w:color="000000" w:fill="FFFFFF"/>
            <w:hideMark/>
          </w:tcPr>
          <w:p w:rsidR="009E2CB1" w:rsidRPr="0012019E" w:rsidRDefault="009E2CB1" w:rsidP="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204 819,6</w:t>
            </w:r>
          </w:p>
        </w:tc>
        <w:tc>
          <w:tcPr>
            <w:tcW w:w="1310" w:type="dxa"/>
            <w:shd w:val="clear" w:color="000000" w:fill="FFFFFF"/>
            <w:hideMark/>
          </w:tcPr>
          <w:p w:rsidR="009E2CB1" w:rsidRPr="0012019E" w:rsidRDefault="009E2CB1" w:rsidP="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207 877,7</w:t>
            </w:r>
          </w:p>
        </w:tc>
        <w:tc>
          <w:tcPr>
            <w:tcW w:w="1811" w:type="dxa"/>
            <w:shd w:val="clear" w:color="000000" w:fill="FFFFFF"/>
            <w:hideMark/>
          </w:tcPr>
          <w:p w:rsidR="009E2CB1" w:rsidRPr="0012019E" w:rsidRDefault="009E2CB1" w:rsidP="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2</w:t>
            </w:r>
          </w:p>
        </w:tc>
        <w:tc>
          <w:tcPr>
            <w:tcW w:w="2787"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федеральный бюджет</w:t>
            </w:r>
          </w:p>
        </w:tc>
        <w:tc>
          <w:tcPr>
            <w:tcW w:w="1399" w:type="dxa"/>
            <w:tcBorders>
              <w:top w:val="single" w:sz="4" w:space="0" w:color="auto"/>
              <w:left w:val="nil"/>
              <w:bottom w:val="single" w:sz="4" w:space="0" w:color="auto"/>
              <w:right w:val="single" w:sz="4" w:space="0" w:color="auto"/>
            </w:tcBorders>
            <w:shd w:val="clear" w:color="auto" w:fill="auto"/>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4 035,4</w:t>
            </w:r>
          </w:p>
        </w:tc>
        <w:tc>
          <w:tcPr>
            <w:tcW w:w="1396" w:type="dxa"/>
            <w:tcBorders>
              <w:top w:val="single" w:sz="4" w:space="0" w:color="auto"/>
              <w:left w:val="single" w:sz="4" w:space="0" w:color="auto"/>
              <w:bottom w:val="single" w:sz="4" w:space="0" w:color="auto"/>
              <w:right w:val="nil"/>
            </w:tcBorders>
            <w:shd w:val="clear" w:color="auto" w:fill="auto"/>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2 193,9</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1 413,0</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72,7</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315,2</w:t>
            </w:r>
          </w:p>
        </w:tc>
        <w:tc>
          <w:tcPr>
            <w:tcW w:w="1310"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20,3</w:t>
            </w:r>
          </w:p>
        </w:tc>
        <w:tc>
          <w:tcPr>
            <w:tcW w:w="1310"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20,3</w:t>
            </w:r>
          </w:p>
        </w:tc>
        <w:tc>
          <w:tcPr>
            <w:tcW w:w="1811"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3</w:t>
            </w:r>
          </w:p>
        </w:tc>
        <w:tc>
          <w:tcPr>
            <w:tcW w:w="2787"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областной бюджет</w:t>
            </w:r>
          </w:p>
        </w:tc>
        <w:tc>
          <w:tcPr>
            <w:tcW w:w="1399" w:type="dxa"/>
            <w:tcBorders>
              <w:top w:val="single" w:sz="4" w:space="0" w:color="auto"/>
              <w:left w:val="nil"/>
              <w:bottom w:val="single" w:sz="4" w:space="0" w:color="auto"/>
              <w:right w:val="single" w:sz="4" w:space="0" w:color="auto"/>
            </w:tcBorders>
            <w:shd w:val="clear" w:color="auto" w:fill="auto"/>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5 094,3</w:t>
            </w:r>
          </w:p>
        </w:tc>
        <w:tc>
          <w:tcPr>
            <w:tcW w:w="1396" w:type="dxa"/>
            <w:tcBorders>
              <w:top w:val="single" w:sz="4" w:space="0" w:color="auto"/>
              <w:left w:val="single" w:sz="4" w:space="0" w:color="auto"/>
              <w:bottom w:val="single" w:sz="4" w:space="0" w:color="auto"/>
              <w:right w:val="nil"/>
            </w:tcBorders>
            <w:shd w:val="clear" w:color="auto" w:fill="auto"/>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2 170,4</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1 080,0</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554,4</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516,5</w:t>
            </w:r>
          </w:p>
        </w:tc>
        <w:tc>
          <w:tcPr>
            <w:tcW w:w="1310"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386,5</w:t>
            </w:r>
          </w:p>
        </w:tc>
        <w:tc>
          <w:tcPr>
            <w:tcW w:w="1310"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386,5</w:t>
            </w:r>
          </w:p>
        </w:tc>
        <w:tc>
          <w:tcPr>
            <w:tcW w:w="1811"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4</w:t>
            </w:r>
          </w:p>
        </w:tc>
        <w:tc>
          <w:tcPr>
            <w:tcW w:w="2787"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tcBorders>
              <w:top w:val="single" w:sz="4" w:space="0" w:color="auto"/>
              <w:left w:val="nil"/>
              <w:bottom w:val="single" w:sz="4" w:space="0" w:color="auto"/>
              <w:right w:val="single" w:sz="4" w:space="0" w:color="auto"/>
            </w:tcBorders>
            <w:shd w:val="clear" w:color="auto" w:fill="auto"/>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1 476 894,8</w:t>
            </w:r>
          </w:p>
        </w:tc>
        <w:tc>
          <w:tcPr>
            <w:tcW w:w="1396" w:type="dxa"/>
            <w:tcBorders>
              <w:top w:val="single" w:sz="4" w:space="0" w:color="auto"/>
              <w:left w:val="single" w:sz="4" w:space="0" w:color="auto"/>
              <w:bottom w:val="single" w:sz="4" w:space="0" w:color="auto"/>
              <w:right w:val="nil"/>
            </w:tcBorders>
            <w:shd w:val="clear" w:color="auto" w:fill="auto"/>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250 111,2</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311 042,7</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250 670,0</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253 187,1</w:t>
            </w:r>
          </w:p>
        </w:tc>
        <w:tc>
          <w:tcPr>
            <w:tcW w:w="1310"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204 412,8</w:t>
            </w:r>
          </w:p>
        </w:tc>
        <w:tc>
          <w:tcPr>
            <w:tcW w:w="1310"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207 470,9</w:t>
            </w:r>
          </w:p>
        </w:tc>
        <w:tc>
          <w:tcPr>
            <w:tcW w:w="1811"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rsidP="009E2CB1">
            <w:pPr>
              <w:rPr>
                <w:rFonts w:ascii="Liberation Serif" w:hAnsi="Liberation Serif"/>
                <w:b/>
                <w:bCs/>
                <w:color w:val="000000"/>
                <w:sz w:val="20"/>
                <w:szCs w:val="20"/>
              </w:rPr>
            </w:pPr>
            <w:r w:rsidRPr="0012019E">
              <w:rPr>
                <w:rFonts w:ascii="Liberation Serif" w:hAnsi="Liberation Serif"/>
                <w:b/>
                <w:bCs/>
                <w:color w:val="000000"/>
                <w:sz w:val="20"/>
                <w:szCs w:val="20"/>
              </w:rPr>
              <w:t>5</w:t>
            </w:r>
          </w:p>
        </w:tc>
        <w:tc>
          <w:tcPr>
            <w:tcW w:w="2787" w:type="dxa"/>
            <w:shd w:val="clear" w:color="000000" w:fill="FFFFFF"/>
            <w:hideMark/>
          </w:tcPr>
          <w:p w:rsidR="009E2CB1" w:rsidRPr="0012019E" w:rsidRDefault="009E2CB1" w:rsidP="009E2CB1">
            <w:pPr>
              <w:rPr>
                <w:rFonts w:ascii="Liberation Serif" w:hAnsi="Liberation Serif"/>
                <w:b/>
                <w:bCs/>
                <w:color w:val="000000"/>
                <w:sz w:val="20"/>
                <w:szCs w:val="20"/>
              </w:rPr>
            </w:pPr>
            <w:r w:rsidRPr="0012019E">
              <w:rPr>
                <w:rFonts w:ascii="Liberation Serif" w:hAnsi="Liberation Serif"/>
                <w:b/>
                <w:bCs/>
                <w:color w:val="000000"/>
                <w:sz w:val="20"/>
                <w:szCs w:val="20"/>
              </w:rPr>
              <w:t>Прочие нужды</w:t>
            </w:r>
          </w:p>
        </w:tc>
        <w:tc>
          <w:tcPr>
            <w:tcW w:w="1399" w:type="dxa"/>
            <w:shd w:val="clear" w:color="000000" w:fill="FFFFFF"/>
            <w:hideMark/>
          </w:tcPr>
          <w:p w:rsidR="009E2CB1" w:rsidRPr="0012019E" w:rsidRDefault="009E2CB1" w:rsidP="009E2CB1">
            <w:pPr>
              <w:jc w:val="right"/>
              <w:rPr>
                <w:rFonts w:ascii="Liberation Serif" w:hAnsi="Liberation Serif"/>
                <w:b/>
                <w:color w:val="000000"/>
                <w:sz w:val="20"/>
                <w:szCs w:val="20"/>
              </w:rPr>
            </w:pPr>
            <w:r w:rsidRPr="0012019E">
              <w:rPr>
                <w:rFonts w:ascii="Liberation Serif" w:hAnsi="Liberation Serif"/>
                <w:b/>
                <w:color w:val="000000"/>
                <w:sz w:val="20"/>
                <w:szCs w:val="20"/>
              </w:rPr>
              <w:t>1 486 024,5</w:t>
            </w:r>
          </w:p>
        </w:tc>
        <w:tc>
          <w:tcPr>
            <w:tcW w:w="1396" w:type="dxa"/>
            <w:shd w:val="clear" w:color="000000" w:fill="FFFFFF"/>
            <w:hideMark/>
          </w:tcPr>
          <w:p w:rsidR="009E2CB1" w:rsidRPr="0012019E" w:rsidRDefault="009E2CB1" w:rsidP="009E2CB1">
            <w:pPr>
              <w:jc w:val="right"/>
              <w:rPr>
                <w:rFonts w:ascii="Liberation Serif" w:hAnsi="Liberation Serif"/>
                <w:b/>
                <w:color w:val="000000"/>
                <w:sz w:val="20"/>
                <w:szCs w:val="20"/>
              </w:rPr>
            </w:pPr>
            <w:r w:rsidRPr="0012019E">
              <w:rPr>
                <w:rFonts w:ascii="Liberation Serif" w:hAnsi="Liberation Serif"/>
                <w:b/>
                <w:color w:val="000000"/>
                <w:sz w:val="20"/>
                <w:szCs w:val="20"/>
              </w:rPr>
              <w:t>254 475,5</w:t>
            </w:r>
          </w:p>
        </w:tc>
        <w:tc>
          <w:tcPr>
            <w:tcW w:w="1396" w:type="dxa"/>
            <w:shd w:val="clear" w:color="000000" w:fill="FFFFFF"/>
            <w:hideMark/>
          </w:tcPr>
          <w:p w:rsidR="009E2CB1" w:rsidRPr="0012019E" w:rsidRDefault="009E2CB1" w:rsidP="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313 535,7</w:t>
            </w:r>
          </w:p>
        </w:tc>
        <w:tc>
          <w:tcPr>
            <w:tcW w:w="1396" w:type="dxa"/>
            <w:shd w:val="clear" w:color="000000" w:fill="FFFFFF"/>
            <w:hideMark/>
          </w:tcPr>
          <w:p w:rsidR="009E2CB1" w:rsidRPr="0012019E" w:rsidRDefault="009E2CB1" w:rsidP="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251 297,1</w:t>
            </w:r>
          </w:p>
        </w:tc>
        <w:tc>
          <w:tcPr>
            <w:tcW w:w="1396" w:type="dxa"/>
            <w:shd w:val="clear" w:color="000000" w:fill="FFFFFF"/>
            <w:hideMark/>
          </w:tcPr>
          <w:p w:rsidR="009E2CB1" w:rsidRPr="0012019E" w:rsidRDefault="009E2CB1" w:rsidP="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254 018,8</w:t>
            </w:r>
          </w:p>
        </w:tc>
        <w:tc>
          <w:tcPr>
            <w:tcW w:w="1310" w:type="dxa"/>
            <w:shd w:val="clear" w:color="000000" w:fill="FFFFFF"/>
            <w:hideMark/>
          </w:tcPr>
          <w:p w:rsidR="009E2CB1" w:rsidRPr="0012019E" w:rsidRDefault="009E2CB1" w:rsidP="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204 819,6</w:t>
            </w:r>
          </w:p>
        </w:tc>
        <w:tc>
          <w:tcPr>
            <w:tcW w:w="1310" w:type="dxa"/>
            <w:shd w:val="clear" w:color="000000" w:fill="FFFFFF"/>
            <w:hideMark/>
          </w:tcPr>
          <w:p w:rsidR="009E2CB1" w:rsidRPr="0012019E" w:rsidRDefault="009E2CB1" w:rsidP="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207 877,7</w:t>
            </w:r>
          </w:p>
        </w:tc>
        <w:tc>
          <w:tcPr>
            <w:tcW w:w="1811" w:type="dxa"/>
            <w:shd w:val="clear" w:color="000000" w:fill="FFFFFF"/>
            <w:hideMark/>
          </w:tcPr>
          <w:p w:rsidR="009E2CB1" w:rsidRPr="0012019E" w:rsidRDefault="009E2CB1" w:rsidP="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6</w:t>
            </w:r>
          </w:p>
        </w:tc>
        <w:tc>
          <w:tcPr>
            <w:tcW w:w="2787"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федеральный бюджет</w:t>
            </w:r>
          </w:p>
        </w:tc>
        <w:tc>
          <w:tcPr>
            <w:tcW w:w="1399"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4 035,4</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2 193,9</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1 413,0</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72,7</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315,2</w:t>
            </w:r>
          </w:p>
        </w:tc>
        <w:tc>
          <w:tcPr>
            <w:tcW w:w="1310"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20,3</w:t>
            </w:r>
          </w:p>
        </w:tc>
        <w:tc>
          <w:tcPr>
            <w:tcW w:w="1310"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20,3</w:t>
            </w:r>
          </w:p>
        </w:tc>
        <w:tc>
          <w:tcPr>
            <w:tcW w:w="1811"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7</w:t>
            </w:r>
          </w:p>
        </w:tc>
        <w:tc>
          <w:tcPr>
            <w:tcW w:w="2787"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областной бюджет</w:t>
            </w:r>
          </w:p>
        </w:tc>
        <w:tc>
          <w:tcPr>
            <w:tcW w:w="1399"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5 094,3</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2 170,4</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1 080,0</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554,4</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516,5</w:t>
            </w:r>
          </w:p>
        </w:tc>
        <w:tc>
          <w:tcPr>
            <w:tcW w:w="1310"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386,5</w:t>
            </w:r>
          </w:p>
        </w:tc>
        <w:tc>
          <w:tcPr>
            <w:tcW w:w="1310"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386,5</w:t>
            </w:r>
          </w:p>
        </w:tc>
        <w:tc>
          <w:tcPr>
            <w:tcW w:w="1811"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8</w:t>
            </w:r>
          </w:p>
        </w:tc>
        <w:tc>
          <w:tcPr>
            <w:tcW w:w="2787"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1 476 894,8</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250 111,2</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311 042,7</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250 670,0</w:t>
            </w:r>
          </w:p>
        </w:tc>
        <w:tc>
          <w:tcPr>
            <w:tcW w:w="1396"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253 187,1</w:t>
            </w:r>
          </w:p>
        </w:tc>
        <w:tc>
          <w:tcPr>
            <w:tcW w:w="1310"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204 412,8</w:t>
            </w:r>
          </w:p>
        </w:tc>
        <w:tc>
          <w:tcPr>
            <w:tcW w:w="1310" w:type="dxa"/>
            <w:shd w:val="clear" w:color="000000" w:fill="FFFFFF"/>
            <w:hideMark/>
          </w:tcPr>
          <w:p w:rsidR="009E2CB1" w:rsidRPr="0012019E" w:rsidRDefault="009E2CB1" w:rsidP="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207 470,9</w:t>
            </w:r>
          </w:p>
        </w:tc>
        <w:tc>
          <w:tcPr>
            <w:tcW w:w="1811" w:type="dxa"/>
            <w:shd w:val="clear" w:color="000000" w:fill="FFFFFF"/>
            <w:hideMark/>
          </w:tcPr>
          <w:p w:rsidR="009E2CB1" w:rsidRPr="0012019E" w:rsidRDefault="009E2CB1" w:rsidP="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9</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ПОДПРОГРАММА  1. "РАЗВИТИЕ МЕСТНОГО САМОУПРАВЛЕНИЯ НА ТЕРРИТОРИИ ГОРОДСКОГО ОКРУГА ВЕРХНЯЯ ПЫШМА ДО 2024 ГОДА"</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80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10</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ПОДПРОГРАММЕ, В ТОМ ЧИСЛЕ: "РАЗВИТИЕ МЕСТНОГО САМОУПРАВЛЕНИЯ НА ТЕРРИТОРИИ ГОРОДСКОГО ОКРУГА ВЕРХНЯЯ ПЫШМА ДО 2024 ГОДА"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152 047,2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23 892,7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25 010,0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23 509,1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24 063,4</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27 786,0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27 786,0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11</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федеральный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327,5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18,5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37,8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40,4</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190,2</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20,3</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20,3</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12</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областной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1 452,4</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760,6</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140,6</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146,2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152,0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126,5</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126,5</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13</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150 267,3</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23 113,6</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24 831,6</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23 322,5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23 721,2</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27 639,2</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27 639,2</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14</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«Прочие нужды»</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76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направлению «Прочие нужды», в том числе:</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152 047,2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23 892,7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25 010,0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23 509,1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24 063,4</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27 786,0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27 786,0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16</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федеральный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327,5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18,5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37,8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40,4</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190,2</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20,3</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20,3</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17</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областной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1 452,4</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760,6</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140,6</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146,2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152,0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126,5</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126,5</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18</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150 267,3</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23 113,6</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24 831,6</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23 322,5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23 721,2</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27 639,2</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27 639,2</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178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1.4. Организация профессиональной подготовки, переподготовки и повышения квалификации кадров</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6 897,5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1 414,4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1 278,0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1 051,2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1 051,3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1 051,3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1 051,3</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1.1.1.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6 897,5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1 414,4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1 278,0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1 051,2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1 051,3</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1 051,3</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1 051,3</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27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21</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1.5. Организация и проведение информационно- практических семинаров.</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2 278,1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238,1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323,4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417,6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433,0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433,0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433,0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1.1.1.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22</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2 278,1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238,1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323,4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417,6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433,0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433,0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433,0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78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23</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1.6. Выполнение комплекса работ по специальной оценки условий труда рабочих мест, выполнение требований по охране труда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420,4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64,9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65,1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70,2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73,4</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73,4</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73,4</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1.3.1.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24</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420,4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64,9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65,1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70,2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73,4</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73,4</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73,4</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53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1.7. Организация диспансеризации муниципальных служащих и технических работников</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1 639,0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239,2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313,0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258,2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268,6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280,0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280,0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1.3.2.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26</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1 639,0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239,2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313,0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258,2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268,6</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280,0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280,0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02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1.8. Единовременное вознаграждение при выходе на пенсию.</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1 301,4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317,8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491,8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491,8</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1.1.2.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1 301,4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317,8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491,8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491,8</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408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проездных билетов.</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61 140,0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10 000,0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10 380,0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10 380,0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10 380,0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10 000,0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10 000,0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1.2.12., 1.2.3.</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30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61 140,0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10 000,0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10 380,0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10 380,0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10 380,0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10 000,0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10 000,0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29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31</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5 519,2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719,2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1 200,0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900,0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1.2.2.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32</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5 519,2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719,2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1 200,0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900,0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900,0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900,0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02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33</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1.12. Пенсионное обеспечение муниципальных служащих.</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52 960,0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8 354,5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8 678,6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9 004,6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9 356,3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8 783,0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8 783,0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1.1.2.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34</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52 960,0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8 354,5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8 678,6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9 004,6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9 356,3</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8 783,0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8 783,0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04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35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1.13. Осуществление государственного полномочия Свердловской области по созданию административных комиссий.</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815,9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126,1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140,2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145,8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151,6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126,1</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126,1</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1.2.1.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36</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областной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815,9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126,1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140,2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145,8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151,6</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126,1</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126,1</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331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37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1.15. Предоставление субсидии сельскохозяйственным товаропроизводителям городского округа Верхняя Пышма на возмещение части затрат, связанных с участием в выставках (ярмарках), конкурсах сельскохозяйственной продукции</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1 200,0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1.2.5.</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38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1 200,0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02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39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1.16. Финансовое обеспечение муниципальной похоронной службы</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5 733,5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1 919,3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377,1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392,2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407,9</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1 318,5</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1 318,5</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1.2.10., 1.2.6., 1.2.8., 1.2.9.</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40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областной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634,3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634,3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41</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5 099,2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1 285,0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377,1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392,2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407,9</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1 318,5</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1 318,5</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80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42</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0,2</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0,2</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0,2</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1.2.1.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43</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областной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0,2</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0,2</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0,2</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44</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327,5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18,5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37,8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40,4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190,2</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20,3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20,3</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1.2.1.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45</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федеральный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327,5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18,5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37,8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40,4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190,2</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20,3</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20,3</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561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46</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0,2</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0,2</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0,2</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1.2.1.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47</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областной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0,2</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0,2</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0,2</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53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48</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1.20. Укрепление и развитие материально - технической базы муниципальной похоронной службы</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3 530,1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683,3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1 846,8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500,0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1.2.11.</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49</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3 530,1</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683,3</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1 846,8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500,0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500,0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1620"/>
        </w:trPr>
        <w:tc>
          <w:tcPr>
            <w:tcW w:w="766" w:type="dxa"/>
            <w:shd w:val="clear" w:color="000000" w:fill="FFFFFF"/>
            <w:hideMark/>
          </w:tcPr>
          <w:p w:rsidR="009E2CB1" w:rsidRPr="0012019E" w:rsidRDefault="009E2CB1">
            <w:pPr>
              <w:rPr>
                <w:rFonts w:ascii="Liberation Serif" w:hAnsi="Liberation Serif"/>
                <w:b/>
                <w:bCs/>
                <w:i/>
                <w:iCs/>
                <w:color w:val="000000"/>
                <w:sz w:val="20"/>
                <w:szCs w:val="20"/>
              </w:rPr>
            </w:pPr>
            <w:r w:rsidRPr="0012019E">
              <w:rPr>
                <w:rFonts w:ascii="Liberation Serif" w:hAnsi="Liberation Serif"/>
                <w:b/>
                <w:bCs/>
                <w:i/>
                <w:iCs/>
                <w:color w:val="000000"/>
                <w:sz w:val="20"/>
                <w:szCs w:val="20"/>
              </w:rPr>
              <w:t>50</w:t>
            </w:r>
          </w:p>
        </w:tc>
        <w:tc>
          <w:tcPr>
            <w:tcW w:w="2787" w:type="dxa"/>
            <w:shd w:val="clear" w:color="000000" w:fill="FFFFFF"/>
            <w:hideMark/>
          </w:tcPr>
          <w:p w:rsidR="009E2CB1" w:rsidRPr="0012019E" w:rsidRDefault="009E2CB1">
            <w:pPr>
              <w:rPr>
                <w:rFonts w:ascii="Liberation Serif" w:hAnsi="Liberation Serif"/>
                <w:b/>
                <w:bCs/>
                <w:i/>
                <w:iCs/>
                <w:color w:val="000000"/>
                <w:sz w:val="20"/>
                <w:szCs w:val="20"/>
              </w:rPr>
            </w:pPr>
            <w:proofErr w:type="spellStart"/>
            <w:r w:rsidRPr="0012019E">
              <w:rPr>
                <w:rFonts w:ascii="Liberation Serif" w:hAnsi="Liberation Serif"/>
                <w:b/>
                <w:bCs/>
                <w:i/>
                <w:iCs/>
                <w:color w:val="000000"/>
                <w:sz w:val="20"/>
                <w:szCs w:val="20"/>
              </w:rPr>
              <w:t>Подмероприятие</w:t>
            </w:r>
            <w:proofErr w:type="spellEnd"/>
            <w:r w:rsidRPr="0012019E">
              <w:rPr>
                <w:rFonts w:ascii="Liberation Serif" w:hAnsi="Liberation Serif"/>
                <w:b/>
                <w:bCs/>
                <w:i/>
                <w:iCs/>
                <w:color w:val="000000"/>
                <w:sz w:val="20"/>
                <w:szCs w:val="20"/>
              </w:rPr>
              <w:t xml:space="preserve"> 1.20.1. Укрепление и развитие материально-технической базы муниципальных кладбищ </w:t>
            </w:r>
          </w:p>
        </w:tc>
        <w:tc>
          <w:tcPr>
            <w:tcW w:w="1399"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3 530,1</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683,3</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1 846,8</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500,0</w:t>
            </w:r>
          </w:p>
        </w:tc>
        <w:tc>
          <w:tcPr>
            <w:tcW w:w="1310"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500,0</w:t>
            </w:r>
          </w:p>
        </w:tc>
        <w:tc>
          <w:tcPr>
            <w:tcW w:w="1811" w:type="dxa"/>
            <w:shd w:val="clear" w:color="000000" w:fill="FFFFFF"/>
            <w:hideMark/>
          </w:tcPr>
          <w:p w:rsidR="009E2CB1" w:rsidRPr="0012019E" w:rsidRDefault="009E2CB1">
            <w:pPr>
              <w:rPr>
                <w:rFonts w:ascii="Liberation Serif" w:hAnsi="Liberation Serif"/>
                <w:b/>
                <w:bCs/>
                <w:i/>
                <w:iCs/>
                <w:color w:val="000000"/>
                <w:sz w:val="20"/>
                <w:szCs w:val="20"/>
              </w:rPr>
            </w:pPr>
            <w:r w:rsidRPr="0012019E">
              <w:rPr>
                <w:rFonts w:ascii="Liberation Serif" w:hAnsi="Liberation Serif"/>
                <w:b/>
                <w:bCs/>
                <w:i/>
                <w:iCs/>
                <w:color w:val="000000"/>
                <w:sz w:val="20"/>
                <w:szCs w:val="20"/>
              </w:rPr>
              <w:t>1.2.11.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51</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3 530,1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683,3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1 846,8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500,0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500,0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27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52</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1.22. Субсидии органам территориального общественного самоуправления</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8 000,0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4 000,0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4 000,0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1.2.7.</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53</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8 000,0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4 000,0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4 000,0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331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54</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282,4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115,0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51,8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56,7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58,9</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1.1.1.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55</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282,4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115,0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51,8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56,7</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58,9</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56</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ПОДПРОГРАММА  2. "ИНФОРМАЦИОННОЕ ОБЩЕСТВО В ГОРОДСКОМ ОКРУГЕ ВЕРХНЯЯ ПЫШМА ДО 2024 ГОДА"</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04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57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ПОДПРОГРАММЕ, В ТОМ ЧИСЛЕ: "ИНФОРМАЦИОННОЕ ОБЩЕСТВО В ГОРОДСКОМ ОКРУГЕ ВЕРХНЯЯ ПЫШМА ДО 2024 ГОДА"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33 151,1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9 879,5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5 987,1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5 322,9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5 538,4</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3 211,6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3 211,6</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58</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33 151,1</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9 879,5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5 987,1</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5 322,9</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5 538,4</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3 211,6</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3 211,6</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59</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«Прочие нужды»</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76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60</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направлению «Прочие нужды», в том числе:</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33 151,1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9 879,5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5 987,1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5 322,9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5 538,4</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3 211,6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3 211,6</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61</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33 151,1</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9 879,5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5 987,1</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5 322,9</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5 538,4</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3 211,6</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3 211,6</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510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62</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xml:space="preserve">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w:t>
            </w:r>
            <w:proofErr w:type="gramStart"/>
            <w:r w:rsidRPr="0012019E">
              <w:rPr>
                <w:rFonts w:ascii="Liberation Serif" w:hAnsi="Liberation Serif"/>
                <w:b/>
                <w:bCs/>
                <w:color w:val="000000"/>
                <w:sz w:val="20"/>
                <w:szCs w:val="20"/>
              </w:rPr>
              <w:t xml:space="preserve">( </w:t>
            </w:r>
            <w:proofErr w:type="gramEnd"/>
            <w:r w:rsidRPr="0012019E">
              <w:rPr>
                <w:rFonts w:ascii="Liberation Serif" w:hAnsi="Liberation Serif"/>
                <w:b/>
                <w:bCs/>
                <w:color w:val="000000"/>
                <w:sz w:val="20"/>
                <w:szCs w:val="20"/>
              </w:rPr>
              <w:t>в том числе муниципальные программы).</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438,9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92,9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96,4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100,3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104,3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22,5</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22,5</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2.1.2.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63</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438,9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92,9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96,4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100,3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104,3</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22,5</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22,5</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53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64</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2.5. Внедрение системы электронного документооборота администрации городского округа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4 468,4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641,0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1 277,8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685,0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715,0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574,8</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574,8</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2.1.1., 2.3.1., 2.3.2.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65</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4 468,4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641,0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1 277,8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685,0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715,0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574,8</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574,8</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29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66</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xml:space="preserve">Мероприятие 2.7. Формирование эффективной системы муниципального управления на </w:t>
            </w:r>
            <w:proofErr w:type="spellStart"/>
            <w:r w:rsidRPr="0012019E">
              <w:rPr>
                <w:rFonts w:ascii="Liberation Serif" w:hAnsi="Liberation Serif"/>
                <w:b/>
                <w:bCs/>
                <w:color w:val="000000"/>
                <w:sz w:val="20"/>
                <w:szCs w:val="20"/>
              </w:rPr>
              <w:t>основеиспользования</w:t>
            </w:r>
            <w:proofErr w:type="spellEnd"/>
            <w:r w:rsidRPr="0012019E">
              <w:rPr>
                <w:rFonts w:ascii="Liberation Serif" w:hAnsi="Liberation Serif"/>
                <w:b/>
                <w:bCs/>
                <w:color w:val="000000"/>
                <w:sz w:val="20"/>
                <w:szCs w:val="20"/>
              </w:rPr>
              <w:t xml:space="preserve"> информационных и телекоммуникационных технологий</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4 998,8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4 748,8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2.1.1., 2.3.1.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67</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4 998,8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4 748,8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250,0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76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68</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2.8. Финансовое обеспечение муниципальной газеты</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23 043,5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4 195,3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4 362,9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4 537,6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4 719,1</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2 614,3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2 614,3</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2.2.1., 2.2.3., 2.2.4.</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69</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23 043,5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4 195,3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4 362,9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4 537,6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4 719,1</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2 614,3</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2 614,3</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27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70</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2.10. Укрепление и развитие материально-технической базы муниципальной газеты</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201,5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201,5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2.2.2.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71</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201,5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201,5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72</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306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73</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ПОДПРОГРАММЕ, В ТОМ ЧИСЛЕ: "ПОДДЕРЖКА И РАЗВИТИЕ СУБЪЕКТОВ МАЛОГО И СРЕДНЕГО ПРЕДПРИНИМАТЕЛЬСТВА В ГОРОДСКОМ ОКРУГЕ ВЕРХНЯЯ ПЫШМА ДО 2024 ГОДА"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17 956,0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3 897,3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3 982,3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2 682,3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2 682,3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2 355,9</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2 355,9</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74</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федеральный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1 275,1</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1 275,1</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75</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16 680,9</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2 622,2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3 982,3</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2 682,3</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2 682,3</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2 355,9</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2 355,9</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76</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«Прочие нужды»</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76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направлению «Прочие нужды», в том числе:</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17 956,0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3 897,3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3 982,3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2 682,3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2 682,3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2 355,9</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2 355,9</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78</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федеральный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1 275,1</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1 275,1</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79</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16 680,9</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2 622,2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3 982,3</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2 682,3</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2 682,3</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2 355,9</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2 355,9</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04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80</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16 365,9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2 547,2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3 902,3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2 602,3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2 602,3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2 355,9</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2 355,9</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3.1.1., 3.2.1., 3.3.1.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81</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16 365,9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2 547,2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3 902,3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2 602,3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2 602,3</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2 355,9</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2 355,9</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459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82</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3.8.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софинансирования из федерального бюджета)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1 510,1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1 350,1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3.1.2.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83</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федеральный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1 275,1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1 275,1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84</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235,0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75,0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459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85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xml:space="preserve">Мероприятие 3.9. Предоставление в 2020 году субсидии субъектам малого и среднего предпринимательства, занимающимся социально-значимыми видами деятельности по виду экономической деятельности 88.9, оказавшихся в зоне риска в связи с угрозой распространения новой </w:t>
            </w:r>
            <w:proofErr w:type="spellStart"/>
            <w:r w:rsidRPr="0012019E">
              <w:rPr>
                <w:rFonts w:ascii="Liberation Serif" w:hAnsi="Liberation Serif"/>
                <w:b/>
                <w:bCs/>
                <w:color w:val="000000"/>
                <w:sz w:val="20"/>
                <w:szCs w:val="20"/>
              </w:rPr>
              <w:t>коронавирусной</w:t>
            </w:r>
            <w:proofErr w:type="spellEnd"/>
            <w:r w:rsidRPr="0012019E">
              <w:rPr>
                <w:rFonts w:ascii="Liberation Serif" w:hAnsi="Liberation Serif"/>
                <w:b/>
                <w:bCs/>
                <w:color w:val="000000"/>
                <w:sz w:val="20"/>
                <w:szCs w:val="20"/>
              </w:rPr>
              <w:t xml:space="preserve"> инфекции (2019-NCOV), в целях финансового обеспечения затрат по аренде </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3.1.3.</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86</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87</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ПОДПРОГРАММА  4. "РАЗВИТИЕ АРХИВНОГО ДЕЛА НА ТЕРРИТОРИИ ГОРОДСКОГО ОКРУГА ВЕРХНЯЯ ПЫШМА ДО 2024 ГОДА"</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88</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ПОДПРОГРАММЕ, В ТОМ ЧИСЛЕ: "РАЗВИТИЕ АРХИВНОГО ДЕЛА НА ТЕРРИТОРИИ ГОРОДСКОГО ОКРУГА ВЕРХНЯЯ ПЫШМА ДО 2024 ГОДА"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1 578,0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241,0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262,0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272,0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283,0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260,0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260,0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89</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областной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1 578,0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241,0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262,0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272,0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283,0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260,0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260,0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90</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«Прочие нужды»</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76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91</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направлению «Прочие нужды», в том числе:</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1 578,0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241,0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262,0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272,0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283,0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260,0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260,0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92</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областной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1 578,0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241,0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262,0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272,0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283,0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260,0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260,0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357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93</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xml:space="preserve">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1 578,0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241,0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262,0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272,0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283,0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260,0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260,0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4.1.1., 4.1.2., 4.2.1., 4.2.2., 4.3.1.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94</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областной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1 578,0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241,0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262,0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272,0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283,0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260,0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260,0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95</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612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96</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ПОДПРОГРАММЕ, В ТОМ ЧИСЛЕ: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95 305,8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18 129,7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20 332,3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16 465,9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16 779,1</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11 799,4</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11 799,4</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97</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95 305,8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18 129,7</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20 332,3</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16 465,9</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16 779,1</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11 799,4</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11 799,4</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98</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«Прочие нужды»</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76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99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направлению «Прочие нужды», в том числе:</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95 305,8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18 129,7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20 332,3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16 465,9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16 779,1</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11 799,4</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11 799,4</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100</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95 305,8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18 129,7</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20 332,3</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16 465,9</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16 779,1</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11 799,4</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11 799,4</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331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101</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3 300,0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3 300,0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5.2.1.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102</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3 300,0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3 300,0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331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103</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12 424,5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5 076,2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3 413,5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2 096,9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1 837,9</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5.2.1.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104</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12 424,5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5 076,2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3 413,5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2 096,9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1 837,9</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04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105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xml:space="preserve">Мероприятие 5.12. Проведение кадастровых работ и лесоустройство на земельных участках, занятых городскими лесами на территории городского округа Верхняя Пышма </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5.3.3.</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106</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04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107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77 153,5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10 625,7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13 618,8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14 369,0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14 941,2</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11 799,4</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11 799,4</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5.1.1., 5.2.2., 5.2.3., 5.3.1., 5.3.2.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108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77 153,5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10 625,7</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13 618,8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14 369,0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14 941,2</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11 799,4</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11 799,4</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29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109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2 427,8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2 427,8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5.4.1.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110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2 427,8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2 427,8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111</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ПОДПРОГРАММА  6. "КОМПЛЕКСНОЕ РАЗВИТИЕ СЕЛЬСКИХ ТЕРРИТОРИЙ ГОРОДСКОГО ОКРУГА ВЕРХНЯЯ ПЫШМА ДО 2024 ГОДА"</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112</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ПОДПРОГРАММЕ, В ТОМ ЧИСЛЕ: "КОМПЛЕКСНОЕ РАЗВИТИЕ СЕЛЬСКИХ ТЕРРИТОРИЙ ГОРОДСКОГО ОКРУГА ВЕРХНЯЯ ПЫШМА ДО 2024 ГОДА"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22 318,8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2 919,1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8 624,7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3 518,5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3 556,5</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1 850,0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1 850,0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113</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федеральный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2 432,8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900,3</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1 375,2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32,3</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125,0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114</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областной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2 063,9</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1 168,8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677,4</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136,2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81,5</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115</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17 822,1</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850,0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6 572,1</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3 350,0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3 350,0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1 850,0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1 850,0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116</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«Прочие нужды»</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76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117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направлению «Прочие нужды», в том числе:</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22 318,8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2 919,1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8 624,7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3 518,5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3 556,5</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1 850,0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1 850,0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lastRenderedPageBreak/>
              <w:t>118</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федеральный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2 432,8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900,3</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1 375,2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32,3</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125,0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119</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областной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2 063,9</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1 168,8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677,4</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136,2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81,5</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120</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17 822,1</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850,0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6 572,1</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3 350,0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3 350,0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1 850,0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1 850,0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178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121</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xml:space="preserve">Мероприятие 6.1. Предоставление социальных выплат на улучшение жилищных условий граждан, проживающих на сельских территориях </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14 537,7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2 919,1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3 843,6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2 018,5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2 056,5</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1 850,0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1 850,0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6.1.1., 6.1.2.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122</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федеральный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1 823,8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900,3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766,2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32,3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125,0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123</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областной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1 763,9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1 168,8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377,4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136,2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81,5</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124</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10 950,0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850,0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2 700,0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1 850,0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1 850,0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1 850,0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1 850,0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78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125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xml:space="preserve">Мероприятие 6.2. Предоставление субсидии на </w:t>
            </w:r>
            <w:proofErr w:type="spellStart"/>
            <w:r w:rsidRPr="0012019E">
              <w:rPr>
                <w:rFonts w:ascii="Liberation Serif" w:hAnsi="Liberation Serif"/>
                <w:b/>
                <w:bCs/>
                <w:color w:val="000000"/>
                <w:sz w:val="20"/>
                <w:szCs w:val="20"/>
              </w:rPr>
              <w:t>грантовую</w:t>
            </w:r>
            <w:proofErr w:type="spellEnd"/>
            <w:r w:rsidRPr="0012019E">
              <w:rPr>
                <w:rFonts w:ascii="Liberation Serif" w:hAnsi="Liberation Serif"/>
                <w:b/>
                <w:bCs/>
                <w:color w:val="000000"/>
                <w:sz w:val="20"/>
                <w:szCs w:val="20"/>
              </w:rPr>
              <w:t xml:space="preserve"> поддержку местных инициатив граждан, проживающих в сельской местности </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4 500,0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1 500,0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1 500,0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1 500,0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6.2.1.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126</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4 500,0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1 500,0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1 500,0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1 500,0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27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127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6.3. Устройство наружной лестницы к кинотеатру "Луч", ул. Сосновая в п. Исеть</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3 281,1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3 281,1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6.2.1.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128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федеральный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609,0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609,0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129</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областной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130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2 372,1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2 372,1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131</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382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132</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ПОДПРОГРАММЕ, В ТОМ ЧИСЛЕ: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36 407,0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6 551,6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7 727,2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5 424,7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5 326,9</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6 116,2</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5 260,4</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133</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36 407,0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6 551,6</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7 727,2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5 424,7</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5 326,9</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6 116,2</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5 260,4</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134</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«Прочие нужды»</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76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135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направлению «Прочие нужды», в том числе:</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36 407,0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6 551,6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7 727,2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5 424,7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5 326,9</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6 116,2</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5 260,4</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136</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36 407,0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6 551,6</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7 727,2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5 424,7</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5 326,9</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6 116,2</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5 260,4</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04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137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7.1. Содержание, обустройство и ремонт  источников нецентрализованного водоснабжения (оборудование трубчатых колодцев – скважин)</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5 744,2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906,8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883,8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978,0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1 017,0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979,3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979,3</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7.1.1.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138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5 744,2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906,8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883,8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978,0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1 017,0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979,3</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979,3</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53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139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xml:space="preserve">Мероприятие 7.2. Ликвидация источников нецентрализованного водоснабжения вода в которых не соответствует требованиям </w:t>
            </w:r>
            <w:proofErr w:type="spellStart"/>
            <w:r w:rsidRPr="0012019E">
              <w:rPr>
                <w:rFonts w:ascii="Liberation Serif" w:hAnsi="Liberation Serif"/>
                <w:b/>
                <w:bCs/>
                <w:color w:val="000000"/>
                <w:sz w:val="20"/>
                <w:szCs w:val="20"/>
              </w:rPr>
              <w:t>СаНПиН</w:t>
            </w:r>
            <w:proofErr w:type="spellEnd"/>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139,7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22,0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20,7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24,0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24,0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24,0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7.1.1.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140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139,7</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22,0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20,7</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24,0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25,0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24,0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24,0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27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141</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7.3. Мониторинг качества вод нецентрализованных источников водоснабжения</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1 141,3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176,1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207,0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184,0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181,0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196,6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196,6</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7.1.1.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142</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1 141,3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176,1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207,0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184,0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181,0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196,6</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196,6</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53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143</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7.4. Капитальный ремонт источников нецентрализованного водоснабжения (шахтных колодцев)</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2 403,2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337,4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376,4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418,0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435,0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418,2</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418,2</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7.1.1.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144</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2 403,2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337,4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376,4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418,0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435,0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418,2</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418,2</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27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145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7.5. Чистка от донных отложений и дезинфекция источников нецентрализованного водоснабжения.</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3 935,8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710,0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759,0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790,0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821,0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855,8</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7.1.1.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146</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3 935,8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710,0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759,0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790,0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821,0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855,8</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78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147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xml:space="preserve">Мероприятие 7.6. Паспортизация нецентрализованных источников водоснабжения. </w:t>
            </w:r>
            <w:proofErr w:type="spellStart"/>
            <w:r w:rsidRPr="0012019E">
              <w:rPr>
                <w:rFonts w:ascii="Liberation Serif" w:hAnsi="Liberation Serif"/>
                <w:b/>
                <w:bCs/>
                <w:color w:val="000000"/>
                <w:sz w:val="20"/>
                <w:szCs w:val="20"/>
              </w:rPr>
              <w:t>Гидрогиологическая</w:t>
            </w:r>
            <w:proofErr w:type="spellEnd"/>
            <w:r w:rsidRPr="0012019E">
              <w:rPr>
                <w:rFonts w:ascii="Liberation Serif" w:hAnsi="Liberation Serif"/>
                <w:b/>
                <w:bCs/>
                <w:color w:val="000000"/>
                <w:sz w:val="20"/>
                <w:szCs w:val="20"/>
              </w:rPr>
              <w:t xml:space="preserve"> экспертиза. </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465,2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75,0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70,2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84,0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78,0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78,0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7.2.2.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148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465,2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75,0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70,2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84,0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78,0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78,0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02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149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7.13. Содержание гидротехнических сооружений.</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2 542,8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417,0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430,6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430,6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430,6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417,0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417,0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7.2.1.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150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2 542,8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417,0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430,6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430,6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430,6</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417,0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417,0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02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151</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7.14. Страхование гражданской ответственности ГТС</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435,2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69,6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69,6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74,0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74,0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74,0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74,0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7.2.3.</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152</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435,2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69,6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69,6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74,0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74,0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74,0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74,0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02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153</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7.15. Ликвидация мест несанкционированного размещения отходов</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8 941,7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1 099,0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1 180,5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1 229,5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1 272,7</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2 080,0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2 080,0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7.3.1.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154</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8 941,7</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1 099,0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1 180,5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1 229,5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1 272,7</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2 080,0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2 080,0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27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155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7.16. Сводный проект нормативов выбросов загрязняющих веществ в атмосферу</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270,0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270,0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7.4.1.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156</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270,0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270,0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02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157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7.17. Сбор отработанных люминесцентных энергосберегающих ламп</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2 087,3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722,3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401,0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241,0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241,0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241,0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241,0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7.3.1.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158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2 087,3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722,3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401,0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241,0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241,0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241,0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241,0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78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159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7.18. Проведение конкурсов, выставок, семинаров в сфере экологии (призы участникам экологических конкурсов)</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1 155,4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184,6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172,8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208,0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195,0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195,0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7.4.1.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160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1 155,4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184,6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172,8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208,0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195,0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195,0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04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161</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7.19. Закупка, установка и обслуживание внешнего видеонаблюдения в местах постоянного размещения несанкционированных свалок</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877,0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216,0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225,0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218,0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218,0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7.4.1.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162</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877,0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216,0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225,0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218,0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218,0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78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163</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7.20. Установка информационных стендов и предупреждающих табличек экологической направленности.</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1 455,0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230,0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225,0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7.4.1.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164</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1 455,0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230,0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225,0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250,0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250,0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250,0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250,0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27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165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7.21. Информирование населения о неблагоприятных метеоусловиях</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316,1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46,7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49,8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57,0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51,3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51,3</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7.4.1.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166</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316,1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46,7</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49,8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57,0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51,3</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51,3</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78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167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7.22. Рекультивация полигона твердых коммунальных отходов и промышленных отходов в районе поселка Красный</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2 260,9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1 130,5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1 130,5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7.3.2.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168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2 260,9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1 130,5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1 130,5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02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169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7.23. Обследования гидротехнических сооружений, всего, из них</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2 236,1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424,6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1 480,3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252,6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38,0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38,0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7.2.2.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170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2 236,1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424,6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1 480,3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252,6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2,6</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38,0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38,0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171</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80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172</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ПОДПРОГРАММЕ, В ТОМ ЧИСЛЕ: «ОБЕСПЕЧЕНИЕ БЕЗОПАСНОСТИ ЖИЗНЕДЕЯТЕЛЬНОСТИ НАСЕЛЕНИЯ ГОРОДСКОГО ОКРУГА ВЕРХНЯЯ ПЫШМА ДО 2024 ГОДА».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28 110,8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4 301,6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3 763,2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5 033,5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3 535,5</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5 738,5</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5 738,5</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173</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28 110,8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4 301,6</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3 763,2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5 033,5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3 535,5</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5 738,5</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5 738,5</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174</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«Прочие нужды»</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76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175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направлению «Прочие нужды», в том числе:</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28 110,8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4 301,6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3 763,2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5 033,5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3 535,5</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5 738,5</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5 738,5</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176</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28 110,8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4 301,6</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3 763,2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5 033,5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3 535,5</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5 738,5</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5 738,5</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153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177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8.1. Материально - техническое оснащение ЕДДС и "Системы - 112" городского округа Верхняя Пышма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4 987,4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603,9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665,5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933,1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574,3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1 105,3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1 105,3</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8.4.1.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178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4 987,4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603,9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665,5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933,1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574,3</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1 105,3</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1 105,3</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29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179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158,5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76,5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8.2.3.</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180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158,5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76,5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29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181</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8.6.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1 179,2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234,0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54,0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77,6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58,4</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377,6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377,6</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8.2.2., 8.3.5.</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182</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1 179,2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234,0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54,0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77,6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58,4</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377,6</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377,6</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02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183</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8.7. Содержание пожарных гидрантов в исправном состоянии</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5 480,1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1 480,1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800,0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8.3.1., 8.3.6.</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184</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5 480,1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1 480,1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800,0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800,0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800,0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27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185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8.8. Обеспечение постоянной готовности местной системы оповещения населения</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9 319,0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1 031,9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927,3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1 852,9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852,9</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2 327,0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2 327,0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8.4.1.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186</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9 319,0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1 031,9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927,3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1 852,9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852,9</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2 327,0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2 327,0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78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187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xml:space="preserve">Мероприятие 8.9. Содержание и обслуживание пожарных водоемов для тушения пожаров в населенных пунктах, городских лесах и </w:t>
            </w:r>
            <w:proofErr w:type="spellStart"/>
            <w:r w:rsidRPr="0012019E">
              <w:rPr>
                <w:rFonts w:ascii="Liberation Serif" w:hAnsi="Liberation Serif"/>
                <w:b/>
                <w:bCs/>
                <w:color w:val="000000"/>
                <w:sz w:val="20"/>
                <w:szCs w:val="20"/>
              </w:rPr>
              <w:t>торфянных</w:t>
            </w:r>
            <w:proofErr w:type="spellEnd"/>
            <w:r w:rsidRPr="0012019E">
              <w:rPr>
                <w:rFonts w:ascii="Liberation Serif" w:hAnsi="Liberation Serif"/>
                <w:b/>
                <w:bCs/>
                <w:color w:val="000000"/>
                <w:sz w:val="20"/>
                <w:szCs w:val="20"/>
              </w:rPr>
              <w:t xml:space="preserve"> полях</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2 327,4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273,6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385,0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417,2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417,2</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417,2</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417,2</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8.3.2.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188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2 327,4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273,6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385,0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417,2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417,2</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417,2</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417,2</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29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189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1 048,5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150,0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150,9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216,0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216,0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157,8</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157,8</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8.3.2.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lastRenderedPageBreak/>
              <w:t>190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1 048,5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150,0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150,9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216,0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216,0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157,8</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157,8</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53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191</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8.13. Организация деятельности и обеспечение добровольной пожарной дружины</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2 602,0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141,5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635,1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520,9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520,9</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391,8</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391,8</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8.3.4., 8.6.1., 8.6.2.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192</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2 602,0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141,5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635,1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520,9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520,9</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391,8</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391,8</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02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193</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8.16. Обучение населения и изготовление наглядной агитации.</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294,2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27,0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41,8</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66,8</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66,8</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8.1.2., 8.3.5., 8.5.1.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194</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294,2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27,0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41,8</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66,8</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66,8</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78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195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8.17. Материально-техническое оснащение аварийно-спасательного подразделения для предупреждения и ликвидации ЧС</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384,4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118,4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54,0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54,0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54,0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54,0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8.3.3.</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196</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384,4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118,4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54,0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54,0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54,0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54,0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27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197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8.18. Разработка планов ликвидации аварийных разливов нефти и нефтепродуктов</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330,0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210,0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120,0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8.1.1., 8.2.1.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198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330,0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210,0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120,0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80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199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8.19.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8.6.1.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lastRenderedPageBreak/>
              <w:t>200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201</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ПОДПРОГРАММА  9. "ПРОФИЛАКТИКА ПРАВОНАРУШЕНИЙ НА ТЕРРИТОРИИ ГОРОДСКОГООКРУГА ВЕРХНЯЯ ПЫШМА ДО 2024 ГОДА"</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29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202</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ПОДПРОГРАММЕ, В ТОМ ЧИСЛЕ: "ПРОФИЛАКТИКА ПРАВОНАРУШЕНИЙ НА ТЕРРИТОРИИ ГОРОДСКОГООКРУГА ВЕРХНЯЯ ПЫШМА ДО 2024 ГОДА"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165 180,2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45 488,5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49 204,9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32 589,6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32 609,6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2 643,8</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2 643,8</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203</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165 180,2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45 488,5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49 204,9</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32 589,6</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32 609,6</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2 643,8</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2 643,8</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204</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«Прочие нужды»</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76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205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направлению «Прочие нужды», в том числе:</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165 180,2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45 488,5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49 204,9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32 589,6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32 609,6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2 643,8</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2 643,8</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206</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165 180,2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45 488,5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49 204,9</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32 589,6</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32 609,6</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2 643,8</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2 643,8</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306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207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9.1. Внедрение аппаратного – программного комплекса «Безопасный город» (приобретение, установка и обслуживание камер внешнего видеонаблюдения в местах массового пребывания граждан и оборудование их тревожными кнопками).</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3 779,7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1 563,8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815,9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700,0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9.1.1., 9.1.2., 9.1.3.</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208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3 779,7</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1 563,8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815,9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700,0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700,0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04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209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9.4. Предоставление субсидий народным дружинам, осуществляющим деятельность на территории городского округа Верхняя Пышма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2 272,6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417,4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463,8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463,8</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463,8</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463,8</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9.1.1., 9.1.2., 9.1.3.</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210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2 272,6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417,4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463,8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463,8</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463,8</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463,8</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78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211</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xml:space="preserve">Мероприятие 9.8. Обеспечение антитеррористической защищенности объектов социальной сферы с массовым пребыванием людей  </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153 920,5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43 214,7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46 947,8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31 099,0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31 119,0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770,0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770,0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9.2.2., 9.2.5.</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212</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153 920,5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43 214,7</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46 947,8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31 099,0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31 119,0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770,0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770,0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1890"/>
        </w:trPr>
        <w:tc>
          <w:tcPr>
            <w:tcW w:w="766" w:type="dxa"/>
            <w:shd w:val="clear" w:color="000000" w:fill="FFFFFF"/>
            <w:hideMark/>
          </w:tcPr>
          <w:p w:rsidR="009E2CB1" w:rsidRPr="0012019E" w:rsidRDefault="009E2CB1">
            <w:pPr>
              <w:rPr>
                <w:rFonts w:ascii="Liberation Serif" w:hAnsi="Liberation Serif"/>
                <w:b/>
                <w:bCs/>
                <w:i/>
                <w:iCs/>
                <w:color w:val="000000"/>
                <w:sz w:val="20"/>
                <w:szCs w:val="20"/>
              </w:rPr>
            </w:pPr>
            <w:r w:rsidRPr="0012019E">
              <w:rPr>
                <w:rFonts w:ascii="Liberation Serif" w:hAnsi="Liberation Serif"/>
                <w:b/>
                <w:bCs/>
                <w:i/>
                <w:iCs/>
                <w:color w:val="000000"/>
                <w:sz w:val="20"/>
                <w:szCs w:val="20"/>
              </w:rPr>
              <w:t>213</w:t>
            </w:r>
          </w:p>
        </w:tc>
        <w:tc>
          <w:tcPr>
            <w:tcW w:w="2787" w:type="dxa"/>
            <w:shd w:val="clear" w:color="000000" w:fill="FFFFFF"/>
            <w:hideMark/>
          </w:tcPr>
          <w:p w:rsidR="009E2CB1" w:rsidRPr="0012019E" w:rsidRDefault="009E2CB1">
            <w:pPr>
              <w:rPr>
                <w:rFonts w:ascii="Liberation Serif" w:hAnsi="Liberation Serif"/>
                <w:b/>
                <w:bCs/>
                <w:i/>
                <w:iCs/>
                <w:color w:val="000000"/>
                <w:sz w:val="20"/>
                <w:szCs w:val="20"/>
              </w:rPr>
            </w:pPr>
            <w:proofErr w:type="spellStart"/>
            <w:r w:rsidRPr="0012019E">
              <w:rPr>
                <w:rFonts w:ascii="Liberation Serif" w:hAnsi="Liberation Serif"/>
                <w:b/>
                <w:bCs/>
                <w:i/>
                <w:iCs/>
                <w:color w:val="000000"/>
                <w:sz w:val="20"/>
                <w:szCs w:val="20"/>
              </w:rPr>
              <w:t>Подмероприятие</w:t>
            </w:r>
            <w:proofErr w:type="spellEnd"/>
            <w:r w:rsidRPr="0012019E">
              <w:rPr>
                <w:rFonts w:ascii="Liberation Serif" w:hAnsi="Liberation Serif"/>
                <w:b/>
                <w:bCs/>
                <w:i/>
                <w:iCs/>
                <w:color w:val="000000"/>
                <w:sz w:val="20"/>
                <w:szCs w:val="20"/>
              </w:rPr>
              <w:t xml:space="preserve"> 9.8.1. Обеспечение антитеррористической защищенности объектов образовательных организаций</w:t>
            </w:r>
          </w:p>
        </w:tc>
        <w:tc>
          <w:tcPr>
            <w:tcW w:w="1399"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147 228,9</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41 656,0</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44 254,9</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30 659,0</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30 659,0</w:t>
            </w:r>
          </w:p>
        </w:tc>
        <w:tc>
          <w:tcPr>
            <w:tcW w:w="1310"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i/>
                <w:iCs/>
                <w:color w:val="000000"/>
                <w:sz w:val="20"/>
                <w:szCs w:val="20"/>
              </w:rPr>
            </w:pPr>
            <w:r w:rsidRPr="0012019E">
              <w:rPr>
                <w:rFonts w:ascii="Liberation Serif" w:hAnsi="Liberation Serif"/>
                <w:b/>
                <w:bCs/>
                <w:i/>
                <w:iCs/>
                <w:color w:val="000000"/>
                <w:sz w:val="20"/>
                <w:szCs w:val="20"/>
              </w:rPr>
              <w:t>9.2.2., 9.2.5.</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214</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147 228,9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41 656,0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44 254,9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30 659,0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30 659,0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620"/>
        </w:trPr>
        <w:tc>
          <w:tcPr>
            <w:tcW w:w="766" w:type="dxa"/>
            <w:shd w:val="clear" w:color="000000" w:fill="FFFFFF"/>
            <w:hideMark/>
          </w:tcPr>
          <w:p w:rsidR="009E2CB1" w:rsidRPr="0012019E" w:rsidRDefault="009E2CB1">
            <w:pPr>
              <w:rPr>
                <w:rFonts w:ascii="Liberation Serif" w:hAnsi="Liberation Serif"/>
                <w:b/>
                <w:bCs/>
                <w:i/>
                <w:iCs/>
                <w:color w:val="000000"/>
                <w:sz w:val="20"/>
                <w:szCs w:val="20"/>
              </w:rPr>
            </w:pPr>
            <w:r w:rsidRPr="0012019E">
              <w:rPr>
                <w:rFonts w:ascii="Liberation Serif" w:hAnsi="Liberation Serif"/>
                <w:b/>
                <w:bCs/>
                <w:i/>
                <w:iCs/>
                <w:color w:val="000000"/>
                <w:sz w:val="20"/>
                <w:szCs w:val="20"/>
              </w:rPr>
              <w:t>215</w:t>
            </w:r>
          </w:p>
        </w:tc>
        <w:tc>
          <w:tcPr>
            <w:tcW w:w="2787" w:type="dxa"/>
            <w:shd w:val="clear" w:color="000000" w:fill="FFFFFF"/>
            <w:hideMark/>
          </w:tcPr>
          <w:p w:rsidR="009E2CB1" w:rsidRPr="0012019E" w:rsidRDefault="009E2CB1">
            <w:pPr>
              <w:rPr>
                <w:rFonts w:ascii="Liberation Serif" w:hAnsi="Liberation Serif"/>
                <w:b/>
                <w:bCs/>
                <w:i/>
                <w:iCs/>
                <w:color w:val="000000"/>
                <w:sz w:val="20"/>
                <w:szCs w:val="20"/>
              </w:rPr>
            </w:pPr>
            <w:proofErr w:type="spellStart"/>
            <w:r w:rsidRPr="0012019E">
              <w:rPr>
                <w:rFonts w:ascii="Liberation Serif" w:hAnsi="Liberation Serif"/>
                <w:b/>
                <w:bCs/>
                <w:i/>
                <w:iCs/>
                <w:color w:val="000000"/>
                <w:sz w:val="20"/>
                <w:szCs w:val="20"/>
              </w:rPr>
              <w:t>Подмероприятие</w:t>
            </w:r>
            <w:proofErr w:type="spellEnd"/>
            <w:r w:rsidRPr="0012019E">
              <w:rPr>
                <w:rFonts w:ascii="Liberation Serif" w:hAnsi="Liberation Serif"/>
                <w:b/>
                <w:bCs/>
                <w:i/>
                <w:iCs/>
                <w:color w:val="000000"/>
                <w:sz w:val="20"/>
                <w:szCs w:val="20"/>
              </w:rPr>
              <w:t xml:space="preserve"> 9.8.2. Обеспечение антитеррористической защищенности объектов культурно-массовых мероприятий</w:t>
            </w:r>
          </w:p>
        </w:tc>
        <w:tc>
          <w:tcPr>
            <w:tcW w:w="1399"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2 035,6</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890,7</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1 144,9</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i/>
                <w:iCs/>
                <w:color w:val="000000"/>
                <w:sz w:val="20"/>
                <w:szCs w:val="20"/>
              </w:rPr>
            </w:pPr>
            <w:r w:rsidRPr="0012019E">
              <w:rPr>
                <w:rFonts w:ascii="Liberation Serif" w:hAnsi="Liberation Serif"/>
                <w:b/>
                <w:bCs/>
                <w:i/>
                <w:iCs/>
                <w:color w:val="000000"/>
                <w:sz w:val="20"/>
                <w:szCs w:val="20"/>
              </w:rPr>
              <w:t>9.2.2., 9.2.5.</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216</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2 035,6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890,7</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1 144,9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620"/>
        </w:trPr>
        <w:tc>
          <w:tcPr>
            <w:tcW w:w="766" w:type="dxa"/>
            <w:shd w:val="clear" w:color="000000" w:fill="FFFFFF"/>
            <w:hideMark/>
          </w:tcPr>
          <w:p w:rsidR="009E2CB1" w:rsidRPr="0012019E" w:rsidRDefault="009E2CB1">
            <w:pPr>
              <w:rPr>
                <w:rFonts w:ascii="Liberation Serif" w:hAnsi="Liberation Serif"/>
                <w:b/>
                <w:bCs/>
                <w:i/>
                <w:iCs/>
                <w:color w:val="000000"/>
                <w:sz w:val="20"/>
                <w:szCs w:val="20"/>
              </w:rPr>
            </w:pPr>
            <w:r w:rsidRPr="0012019E">
              <w:rPr>
                <w:rFonts w:ascii="Liberation Serif" w:hAnsi="Liberation Serif"/>
                <w:b/>
                <w:bCs/>
                <w:i/>
                <w:iCs/>
                <w:color w:val="000000"/>
                <w:sz w:val="20"/>
                <w:szCs w:val="20"/>
              </w:rPr>
              <w:lastRenderedPageBreak/>
              <w:t>217</w:t>
            </w:r>
          </w:p>
        </w:tc>
        <w:tc>
          <w:tcPr>
            <w:tcW w:w="2787" w:type="dxa"/>
            <w:shd w:val="clear" w:color="000000" w:fill="FFFFFF"/>
            <w:hideMark/>
          </w:tcPr>
          <w:p w:rsidR="009E2CB1" w:rsidRPr="0012019E" w:rsidRDefault="009E2CB1">
            <w:pPr>
              <w:rPr>
                <w:rFonts w:ascii="Liberation Serif" w:hAnsi="Liberation Serif"/>
                <w:b/>
                <w:bCs/>
                <w:i/>
                <w:iCs/>
                <w:color w:val="000000"/>
                <w:sz w:val="20"/>
                <w:szCs w:val="20"/>
              </w:rPr>
            </w:pPr>
            <w:proofErr w:type="spellStart"/>
            <w:r w:rsidRPr="0012019E">
              <w:rPr>
                <w:rFonts w:ascii="Liberation Serif" w:hAnsi="Liberation Serif"/>
                <w:b/>
                <w:bCs/>
                <w:i/>
                <w:iCs/>
                <w:color w:val="000000"/>
                <w:sz w:val="20"/>
                <w:szCs w:val="20"/>
              </w:rPr>
              <w:t>Подмероприятие</w:t>
            </w:r>
            <w:proofErr w:type="spellEnd"/>
            <w:r w:rsidRPr="0012019E">
              <w:rPr>
                <w:rFonts w:ascii="Liberation Serif" w:hAnsi="Liberation Serif"/>
                <w:b/>
                <w:bCs/>
                <w:i/>
                <w:iCs/>
                <w:color w:val="000000"/>
                <w:sz w:val="20"/>
                <w:szCs w:val="20"/>
              </w:rPr>
              <w:t xml:space="preserve"> 9.8.3. Обеспечение антитеррористической защищенности объектов физкультуры и спорта</w:t>
            </w:r>
          </w:p>
        </w:tc>
        <w:tc>
          <w:tcPr>
            <w:tcW w:w="1399"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4 656,0</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668,0</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1 548,0</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440,0</w:t>
            </w:r>
          </w:p>
        </w:tc>
        <w:tc>
          <w:tcPr>
            <w:tcW w:w="1396"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460,0</w:t>
            </w:r>
          </w:p>
        </w:tc>
        <w:tc>
          <w:tcPr>
            <w:tcW w:w="1310"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770,0</w:t>
            </w:r>
          </w:p>
        </w:tc>
        <w:tc>
          <w:tcPr>
            <w:tcW w:w="1310" w:type="dxa"/>
            <w:shd w:val="clear" w:color="000000" w:fill="FFFFFF"/>
            <w:hideMark/>
          </w:tcPr>
          <w:p w:rsidR="009E2CB1" w:rsidRPr="0012019E" w:rsidRDefault="009E2CB1">
            <w:pPr>
              <w:jc w:val="right"/>
              <w:rPr>
                <w:rFonts w:ascii="Liberation Serif" w:hAnsi="Liberation Serif"/>
                <w:b/>
                <w:bCs/>
                <w:i/>
                <w:iCs/>
                <w:color w:val="000000"/>
                <w:sz w:val="20"/>
                <w:szCs w:val="20"/>
              </w:rPr>
            </w:pPr>
            <w:r w:rsidRPr="0012019E">
              <w:rPr>
                <w:rFonts w:ascii="Liberation Serif" w:hAnsi="Liberation Serif"/>
                <w:b/>
                <w:bCs/>
                <w:i/>
                <w:iCs/>
                <w:color w:val="000000"/>
                <w:sz w:val="20"/>
                <w:szCs w:val="20"/>
              </w:rPr>
              <w:t xml:space="preserve">  770,0</w:t>
            </w:r>
          </w:p>
        </w:tc>
        <w:tc>
          <w:tcPr>
            <w:tcW w:w="1811" w:type="dxa"/>
            <w:shd w:val="clear" w:color="000000" w:fill="FFFFFF"/>
            <w:hideMark/>
          </w:tcPr>
          <w:p w:rsidR="009E2CB1" w:rsidRPr="0012019E" w:rsidRDefault="009E2CB1">
            <w:pPr>
              <w:rPr>
                <w:rFonts w:ascii="Liberation Serif" w:hAnsi="Liberation Serif"/>
                <w:b/>
                <w:bCs/>
                <w:i/>
                <w:iCs/>
                <w:color w:val="000000"/>
                <w:sz w:val="20"/>
                <w:szCs w:val="20"/>
              </w:rPr>
            </w:pPr>
            <w:r w:rsidRPr="0012019E">
              <w:rPr>
                <w:rFonts w:ascii="Liberation Serif" w:hAnsi="Liberation Serif"/>
                <w:b/>
                <w:bCs/>
                <w:i/>
                <w:iCs/>
                <w:color w:val="000000"/>
                <w:sz w:val="20"/>
                <w:szCs w:val="20"/>
              </w:rPr>
              <w:t>9.2.2., 9.2.5.</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218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4 656,0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668,0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1 548,0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440,0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460,0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770,0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770,0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04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219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177,0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27,0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9.2.3., 9.2.4.</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220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177,0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27,0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27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221</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9.10. Осуществление мероприятий по обеспечению взрывобезопасности</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5 030,4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680,0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996,8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996,8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996,8</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680,0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680,0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9.2.5.</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222</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5 030,4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680,0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996,8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996,8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996,8</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680,0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680,0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223</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408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224</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ПОДПРОГРАММЕ, В ТОМ ЧИСЛЕ: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840 962,8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134 285,5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179 616,4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150 236,1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154 333,6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111 245,6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111 245,6</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225</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840 962,8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134 285,5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179 616,4</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150 236,1</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154 333,6</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111 245,6</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111 245,6</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226</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«Прочие нужды»</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76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227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направлению «Прочие нужды», в том числе:</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840 962,8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134 285,5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179 616,4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150 236,1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154 333,6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111 245,6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111 245,6</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228</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840 962,8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134 285,5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179 616,4</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150 236,1</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154 333,6</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111 245,6</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111 245,6</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153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229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10.1. Обеспечение деятельности администрации городского округа Верхняя Пышма.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392 266,0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59 163,6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75 412,9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79 047,1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82 203,2</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48 219,6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48 219,6</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10.1.1., 10.1.3.</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230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392 266,0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59 163,6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75 412,9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79 047,1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82 203,2</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48 219,6</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48 219,6</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53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231</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10.2. Вознаграждение старостам населенных пунктов сельских и поселковых администраций</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3 866,4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619,9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649,3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649,3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649,3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649,3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649,3</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10.1.2.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232</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3 866,4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619,9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649,3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649,3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649,3</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649,3</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649,3</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78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233</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10.3. Обеспечение деятельности муниципального административно-хозяйственного управления</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315 983,3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51 745,0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80 697,4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47 483,8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47 558,5</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44 249,3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44 249,3</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10.1.1.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234</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315 983,3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51 745,0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80 697,4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47 483,8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47 558,5</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44 249,3</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44 249,3</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02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235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10.4. Финансовое обеспечение деятельности муниципального архива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10 076,6</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1 714,0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1 835,8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1 869,5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1 944,3</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1 356,5</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1 356,5</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10.1.1.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236</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10 076,6</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1 714,0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1 835,8</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1 869,5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1 944,3</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1 356,5</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1 356,5</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27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237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10.5. Финансовое обеспечение муниципального управления гражданской защиты</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112 578,2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18 468,9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19 727,9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20 633,9</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21 405,7</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16 170,9</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16 170,9</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10.1.1.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238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112 578,2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18 468,9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19 727,9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20 633,9</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21 405,7</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16 170,9</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16 170,9</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02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239</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10.6. Прочие расходы в органах местного самоуправления</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6 192,4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2 574,2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1 293,1</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552,5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572,6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600,0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10.1.1.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240</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6 192,4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2 574,2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1 293,1</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552,5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572,6</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600,0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600,0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241</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ПОДПРОГРАММА  11. "РАЗВИТИЕ ЛЕСНОГО ХОЗЯЙСТВА НА ТЕРРИТОРИИ ГОРОДСКОГО ОКРУГА ВЕРХНЯЯ ПЫШМА ДО 2024 ГОДА"</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242</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ПОДПРОГРАММЕ, В ТОМ ЧИСЛЕ: "РАЗВИТИЕ ЛЕСНОГО ХОЗЯЙСТВА НА ТЕРРИТОРИИ ГОРОДСКОГО ОКРУГА ВЕРХНЯЯ ПЫШМА ДО 2024 ГОДА"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23 799,7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3 135,2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3 193,5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3 301,5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3 169,5</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5 500,0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5 500,0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243</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23 799,7</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3 135,2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3 193,5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3 301,5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3 169,5</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5 500,0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5 500,0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244</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«Прочие нужды»</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76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245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направлению «Прочие нужды», в том числе:</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23 799,7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3 135,2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3 193,5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3 301,5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3 169,5</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5 500,0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5 500,0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246</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23 799,7</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3 135,2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3 193,5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3 301,5</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3 169,5</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5 500,0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5 500,0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153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247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11.1. Осуществление мероприятий по организации использования, охране и защите лесов</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23 799,7</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3 135,2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3 193,5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3 301,5</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3 169,5</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5 500,0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5 500,0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11.1.1., 11.1.2., 11.1.3.</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248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23 799,7</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3 135,2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3 193,5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3 301,5</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3 169,5</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5 500,0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5 500,0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249</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ПОДПРОГРАММА  12. "РАЗВИТИЕ ВНУТРЕННЕГО И ВЬЕЗДНОГО ТУРИЗМА В ГОРОДСКОМ ОКРУГЕ ВЕРХНЯЯ ПЫШМА ДО 2024 ГОДА"</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250</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ПОДПРОГРАММЕ, В ТОМ ЧИСЛЕ: "РАЗВИТИЕ ВНУТРЕННЕГО И ВЬЕЗДНОГО ТУРИЗМА В ГОРОДСКОМ ОКРУГЕ ВЕРХНЯЯ ПЫШМА ДО 2024 ГОДА"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2 324,8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309,8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301,0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431,0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431,0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426,0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426,0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251</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2 324,8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309,8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301,0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431,0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431,0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426,0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426,0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252</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«Прочие нужды»</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76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253</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направлению «Прочие нужды», в том числе:</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2 324,8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309,8</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301,0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431,0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431,0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426,0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426,0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254</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2 324,8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309,8</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301,0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431,0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431,0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426,0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426,0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29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255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610,4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98,4</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130,0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130,0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126,0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126,0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12.1.1., 12.1.2.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lastRenderedPageBreak/>
              <w:t>256</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610,4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98,4</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130,0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130,0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126,0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126,0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27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257</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12.3. Продвижение туристского потенциала городского округа Верхняя Пышма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1 714,3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211,3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301,0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301,0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301,0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300,0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12.1.3.</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258</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1 714,3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211,3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301,0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301,0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301,0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300,0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259</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357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260</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ПОДПРОГРАММЕ, В ТОМ ЧИСЛЕ: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57 998,3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3 825,2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25 129,6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29 043,5</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261</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57 998,3</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3 825,2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25 129,6</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29 043,5</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262</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«Прочие нужды»</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76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263</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направлению «Прочие нужды», в том числе:</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57 998,3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3 825,2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25 129,6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29 043,5</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264</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57 998,3</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3 825,2</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25 129,6</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29 043,5</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178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265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13.1. Строительство (приобретение) служебных жилых помещений для педагогических и иных работников</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57 998,3</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3 825,2</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25 129,6</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29 043,5</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13.1.3.</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266</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57 998,3</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3 825,2</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25 129,6</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29 043,5</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lastRenderedPageBreak/>
              <w:t>267</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382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268</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ПОДПРОГРАММЕ, В ТОМ ЧИСЛЕ: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8 884,0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1 444,0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1 706,0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2 510,0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1 710,0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757,0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757,0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269</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8 884,0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1 444,0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1 706,0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2 510,0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1 710,0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757,0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757,0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270</w:t>
            </w:r>
          </w:p>
        </w:tc>
        <w:tc>
          <w:tcPr>
            <w:tcW w:w="12390" w:type="dxa"/>
            <w:gridSpan w:val="8"/>
            <w:shd w:val="clear" w:color="000000" w:fill="FFFFFF"/>
            <w:vAlign w:val="center"/>
            <w:hideMark/>
          </w:tcPr>
          <w:p w:rsidR="009E2CB1" w:rsidRPr="0012019E" w:rsidRDefault="009E2CB1">
            <w:pPr>
              <w:jc w:val="center"/>
              <w:rPr>
                <w:rFonts w:ascii="Liberation Serif" w:hAnsi="Liberation Serif"/>
                <w:b/>
                <w:bCs/>
                <w:color w:val="000000"/>
                <w:sz w:val="20"/>
                <w:szCs w:val="20"/>
              </w:rPr>
            </w:pPr>
            <w:r w:rsidRPr="0012019E">
              <w:rPr>
                <w:rFonts w:ascii="Liberation Serif" w:hAnsi="Liberation Serif"/>
                <w:b/>
                <w:bCs/>
                <w:color w:val="000000"/>
                <w:sz w:val="20"/>
                <w:szCs w:val="20"/>
              </w:rPr>
              <w:t>«Прочие нужды»</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76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271</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Всего по направлению «Прочие нужды», в том числе:</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8 884,0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1 444,0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1 706,0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2 510,0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1 710,0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757,0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757,0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p>
        </w:tc>
      </w:tr>
      <w:tr w:rsidR="009E2CB1" w:rsidRPr="0012019E" w:rsidTr="009E2CB1">
        <w:trPr>
          <w:cantSplit/>
          <w:trHeight w:val="255"/>
        </w:trPr>
        <w:tc>
          <w:tcPr>
            <w:tcW w:w="766"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272</w:t>
            </w:r>
          </w:p>
        </w:tc>
        <w:tc>
          <w:tcPr>
            <w:tcW w:w="2787"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местный бюджет</w:t>
            </w:r>
          </w:p>
        </w:tc>
        <w:tc>
          <w:tcPr>
            <w:tcW w:w="1399"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8 884,0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1 444,0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1 706,0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2 510,0</w:t>
            </w:r>
          </w:p>
        </w:tc>
        <w:tc>
          <w:tcPr>
            <w:tcW w:w="1396"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1 710,0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757,0</w:t>
            </w:r>
          </w:p>
        </w:tc>
        <w:tc>
          <w:tcPr>
            <w:tcW w:w="1310" w:type="dxa"/>
            <w:shd w:val="clear" w:color="000000" w:fill="FFFFFF"/>
            <w:hideMark/>
          </w:tcPr>
          <w:p w:rsidR="009E2CB1" w:rsidRPr="0012019E" w:rsidRDefault="009E2CB1">
            <w:pPr>
              <w:jc w:val="right"/>
              <w:rPr>
                <w:rFonts w:ascii="Liberation Serif" w:hAnsi="Liberation Serif"/>
                <w:color w:val="000000"/>
                <w:sz w:val="20"/>
                <w:szCs w:val="20"/>
              </w:rPr>
            </w:pPr>
            <w:r w:rsidRPr="0012019E">
              <w:rPr>
                <w:rFonts w:ascii="Liberation Serif" w:hAnsi="Liberation Serif"/>
                <w:color w:val="000000"/>
                <w:sz w:val="20"/>
                <w:szCs w:val="20"/>
              </w:rPr>
              <w:t xml:space="preserve">  757,0</w:t>
            </w:r>
          </w:p>
        </w:tc>
        <w:tc>
          <w:tcPr>
            <w:tcW w:w="1811" w:type="dxa"/>
            <w:shd w:val="clear" w:color="000000" w:fill="FFFFFF"/>
            <w:hideMark/>
          </w:tcPr>
          <w:p w:rsidR="009E2CB1" w:rsidRPr="0012019E" w:rsidRDefault="009E2CB1">
            <w:pPr>
              <w:rPr>
                <w:rFonts w:ascii="Liberation Serif" w:hAnsi="Liberation Serif"/>
                <w:color w:val="000000"/>
                <w:sz w:val="20"/>
                <w:szCs w:val="20"/>
              </w:rPr>
            </w:pPr>
            <w:r w:rsidRPr="0012019E">
              <w:rPr>
                <w:rFonts w:ascii="Liberation Serif" w:hAnsi="Liberation Serif"/>
                <w:color w:val="000000"/>
                <w:sz w:val="20"/>
                <w:szCs w:val="20"/>
              </w:rPr>
              <w:t> </w:t>
            </w:r>
          </w:p>
        </w:tc>
      </w:tr>
      <w:tr w:rsidR="009E2CB1" w:rsidRPr="0012019E" w:rsidTr="009E2CB1">
        <w:trPr>
          <w:cantSplit/>
          <w:trHeight w:val="1275"/>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273</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14.1. Субсидии социально ориентированным некоммерческим организациям</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8 084,0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1 444,0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1 706,0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1 710,0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1 710,0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757,0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757,0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r w:rsidR="00E27E34" w:rsidRPr="0012019E">
              <w:rPr>
                <w:rFonts w:ascii="Liberation Serif" w:hAnsi="Liberation Serif"/>
                <w:b/>
                <w:bCs/>
                <w:color w:val="000000"/>
                <w:sz w:val="20"/>
                <w:szCs w:val="20"/>
              </w:rPr>
              <w:t>14.1.1.</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274</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8 084,0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1 444,0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1 706,0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1 710,0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1 710,0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757,0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757,0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r w:rsidR="009E2CB1" w:rsidRPr="0012019E" w:rsidTr="009E2CB1">
        <w:trPr>
          <w:cantSplit/>
          <w:trHeight w:val="1530"/>
        </w:trPr>
        <w:tc>
          <w:tcPr>
            <w:tcW w:w="766"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275</w:t>
            </w:r>
          </w:p>
        </w:tc>
        <w:tc>
          <w:tcPr>
            <w:tcW w:w="2787"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Мероприятие 14.2. Реализация проектов инициативного бюджетирования на территории городского округа</w:t>
            </w:r>
          </w:p>
        </w:tc>
        <w:tc>
          <w:tcPr>
            <w:tcW w:w="1399"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800,0</w:t>
            </w:r>
          </w:p>
        </w:tc>
        <w:tc>
          <w:tcPr>
            <w:tcW w:w="1396"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310" w:type="dxa"/>
            <w:shd w:val="clear" w:color="000000" w:fill="FFFFFF"/>
            <w:hideMark/>
          </w:tcPr>
          <w:p w:rsidR="009E2CB1" w:rsidRPr="0012019E" w:rsidRDefault="009E2CB1">
            <w:pPr>
              <w:jc w:val="right"/>
              <w:rPr>
                <w:rFonts w:ascii="Liberation Serif" w:hAnsi="Liberation Serif"/>
                <w:b/>
                <w:bCs/>
                <w:color w:val="000000"/>
                <w:sz w:val="20"/>
                <w:szCs w:val="20"/>
              </w:rPr>
            </w:pPr>
            <w:r w:rsidRPr="0012019E">
              <w:rPr>
                <w:rFonts w:ascii="Liberation Serif" w:hAnsi="Liberation Serif"/>
                <w:b/>
                <w:bCs/>
                <w:color w:val="000000"/>
                <w:sz w:val="20"/>
                <w:szCs w:val="20"/>
              </w:rPr>
              <w:t xml:space="preserve">  0,0</w:t>
            </w:r>
          </w:p>
        </w:tc>
        <w:tc>
          <w:tcPr>
            <w:tcW w:w="1811" w:type="dxa"/>
            <w:shd w:val="clear" w:color="000000" w:fill="FFFFFF"/>
            <w:hideMark/>
          </w:tcPr>
          <w:p w:rsidR="009E2CB1" w:rsidRPr="0012019E" w:rsidRDefault="009E2CB1">
            <w:pPr>
              <w:rPr>
                <w:rFonts w:ascii="Liberation Serif" w:hAnsi="Liberation Serif"/>
                <w:b/>
                <w:bCs/>
                <w:color w:val="000000"/>
                <w:sz w:val="20"/>
                <w:szCs w:val="20"/>
              </w:rPr>
            </w:pPr>
            <w:r w:rsidRPr="0012019E">
              <w:rPr>
                <w:rFonts w:ascii="Liberation Serif" w:hAnsi="Liberation Serif"/>
                <w:b/>
                <w:bCs/>
                <w:color w:val="000000"/>
                <w:sz w:val="20"/>
                <w:szCs w:val="20"/>
              </w:rPr>
              <w:t> </w:t>
            </w:r>
            <w:r w:rsidR="00E27E34" w:rsidRPr="0012019E">
              <w:rPr>
                <w:rFonts w:ascii="Liberation Serif" w:hAnsi="Liberation Serif"/>
                <w:b/>
                <w:bCs/>
                <w:color w:val="000000"/>
                <w:sz w:val="20"/>
                <w:szCs w:val="20"/>
              </w:rPr>
              <w:t>14.1.2.</w:t>
            </w:r>
          </w:p>
        </w:tc>
      </w:tr>
      <w:tr w:rsidR="009E2CB1" w:rsidRPr="0012019E" w:rsidTr="009E2CB1">
        <w:trPr>
          <w:cantSplit/>
          <w:trHeight w:val="255"/>
        </w:trPr>
        <w:tc>
          <w:tcPr>
            <w:tcW w:w="766"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276</w:t>
            </w:r>
          </w:p>
        </w:tc>
        <w:tc>
          <w:tcPr>
            <w:tcW w:w="2787"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местный бюджет</w:t>
            </w:r>
          </w:p>
        </w:tc>
        <w:tc>
          <w:tcPr>
            <w:tcW w:w="1399"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800,0</w:t>
            </w:r>
          </w:p>
        </w:tc>
        <w:tc>
          <w:tcPr>
            <w:tcW w:w="1396"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310" w:type="dxa"/>
            <w:shd w:val="clear" w:color="auto" w:fill="auto"/>
            <w:hideMark/>
          </w:tcPr>
          <w:p w:rsidR="009E2CB1" w:rsidRPr="0012019E" w:rsidRDefault="009E2CB1">
            <w:pPr>
              <w:jc w:val="right"/>
              <w:rPr>
                <w:rFonts w:ascii="Liberation Serif" w:hAnsi="Liberation Serif"/>
                <w:sz w:val="20"/>
                <w:szCs w:val="20"/>
              </w:rPr>
            </w:pPr>
            <w:r w:rsidRPr="0012019E">
              <w:rPr>
                <w:rFonts w:ascii="Liberation Serif" w:hAnsi="Liberation Serif"/>
                <w:sz w:val="20"/>
                <w:szCs w:val="20"/>
              </w:rPr>
              <w:t xml:space="preserve">  0,0</w:t>
            </w:r>
          </w:p>
        </w:tc>
        <w:tc>
          <w:tcPr>
            <w:tcW w:w="1811" w:type="dxa"/>
            <w:shd w:val="clear" w:color="auto" w:fill="auto"/>
            <w:hideMark/>
          </w:tcPr>
          <w:p w:rsidR="009E2CB1" w:rsidRPr="0012019E" w:rsidRDefault="009E2CB1">
            <w:pPr>
              <w:rPr>
                <w:rFonts w:ascii="Liberation Serif" w:hAnsi="Liberation Serif"/>
                <w:sz w:val="20"/>
                <w:szCs w:val="20"/>
              </w:rPr>
            </w:pPr>
            <w:r w:rsidRPr="0012019E">
              <w:rPr>
                <w:rFonts w:ascii="Liberation Serif" w:hAnsi="Liberation Serif"/>
                <w:sz w:val="20"/>
                <w:szCs w:val="20"/>
              </w:rPr>
              <w:t> </w:t>
            </w:r>
          </w:p>
        </w:tc>
      </w:tr>
    </w:tbl>
    <w:p w:rsidR="009E2CB1" w:rsidRPr="0012019E" w:rsidRDefault="009E2CB1" w:rsidP="009E2CB1">
      <w:pPr>
        <w:spacing w:after="0" w:line="240" w:lineRule="auto"/>
        <w:rPr>
          <w:rFonts w:ascii="Liberation Serif" w:hAnsi="Liberation Serif"/>
        </w:rPr>
      </w:pPr>
    </w:p>
    <w:sectPr w:rsidR="009E2CB1" w:rsidRPr="0012019E" w:rsidSect="009E2CB1">
      <w:pgSz w:w="16838" w:h="11906" w:orient="landscape"/>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1"/>
    <w:rsid w:val="0012019E"/>
    <w:rsid w:val="009E2CB1"/>
    <w:rsid w:val="00E27E34"/>
    <w:rsid w:val="00EA2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2CB1"/>
    <w:rPr>
      <w:color w:val="0000FF"/>
      <w:u w:val="single"/>
    </w:rPr>
  </w:style>
  <w:style w:type="character" w:styleId="a4">
    <w:name w:val="FollowedHyperlink"/>
    <w:basedOn w:val="a0"/>
    <w:uiPriority w:val="99"/>
    <w:semiHidden/>
    <w:unhideWhenUsed/>
    <w:rsid w:val="009E2CB1"/>
    <w:rPr>
      <w:color w:val="800080"/>
      <w:u w:val="single"/>
    </w:rPr>
  </w:style>
  <w:style w:type="paragraph" w:customStyle="1" w:styleId="xl66">
    <w:name w:val="xl66"/>
    <w:basedOn w:val="a"/>
    <w:rsid w:val="009E2CB1"/>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7">
    <w:name w:val="xl67"/>
    <w:basedOn w:val="a"/>
    <w:rsid w:val="009E2CB1"/>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8">
    <w:name w:val="xl68"/>
    <w:basedOn w:val="a"/>
    <w:rsid w:val="009E2CB1"/>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9">
    <w:name w:val="xl69"/>
    <w:basedOn w:val="a"/>
    <w:rsid w:val="009E2CB1"/>
    <w:pPr>
      <w:pBdr>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0">
    <w:name w:val="xl70"/>
    <w:basedOn w:val="a"/>
    <w:rsid w:val="009E2CB1"/>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1">
    <w:name w:val="xl71"/>
    <w:basedOn w:val="a"/>
    <w:rsid w:val="009E2CB1"/>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2">
    <w:name w:val="xl72"/>
    <w:basedOn w:val="a"/>
    <w:rsid w:val="009E2C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color w:val="000000"/>
      <w:sz w:val="24"/>
      <w:szCs w:val="24"/>
      <w:lang w:eastAsia="ru-RU"/>
    </w:rPr>
  </w:style>
  <w:style w:type="paragraph" w:customStyle="1" w:styleId="xl73">
    <w:name w:val="xl73"/>
    <w:basedOn w:val="a"/>
    <w:rsid w:val="009E2C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olor w:val="000000"/>
      <w:sz w:val="24"/>
      <w:szCs w:val="24"/>
      <w:lang w:eastAsia="ru-RU"/>
    </w:rPr>
  </w:style>
  <w:style w:type="paragraph" w:customStyle="1" w:styleId="xl74">
    <w:name w:val="xl74"/>
    <w:basedOn w:val="a"/>
    <w:rsid w:val="009E2C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i/>
      <w:iCs/>
      <w:color w:val="000000"/>
      <w:sz w:val="24"/>
      <w:szCs w:val="24"/>
      <w:lang w:eastAsia="ru-RU"/>
    </w:rPr>
  </w:style>
  <w:style w:type="paragraph" w:customStyle="1" w:styleId="xl75">
    <w:name w:val="xl75"/>
    <w:basedOn w:val="a"/>
    <w:rsid w:val="009E2CB1"/>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6">
    <w:name w:val="xl76"/>
    <w:basedOn w:val="a"/>
    <w:rsid w:val="009E2CB1"/>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7">
    <w:name w:val="xl77"/>
    <w:basedOn w:val="a"/>
    <w:rsid w:val="009E2C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color w:val="000000"/>
      <w:sz w:val="24"/>
      <w:szCs w:val="24"/>
      <w:lang w:eastAsia="ru-RU"/>
    </w:rPr>
  </w:style>
  <w:style w:type="paragraph" w:customStyle="1" w:styleId="xl78">
    <w:name w:val="xl78"/>
    <w:basedOn w:val="a"/>
    <w:rsid w:val="009E2C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olor w:val="000000"/>
      <w:sz w:val="24"/>
      <w:szCs w:val="24"/>
      <w:lang w:eastAsia="ru-RU"/>
    </w:rPr>
  </w:style>
  <w:style w:type="paragraph" w:customStyle="1" w:styleId="xl79">
    <w:name w:val="xl79"/>
    <w:basedOn w:val="a"/>
    <w:rsid w:val="009E2CB1"/>
    <w:pPr>
      <w:pBdr>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80">
    <w:name w:val="xl80"/>
    <w:basedOn w:val="a"/>
    <w:rsid w:val="009E2C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i/>
      <w:iCs/>
      <w:color w:val="000000"/>
      <w:sz w:val="24"/>
      <w:szCs w:val="24"/>
      <w:lang w:eastAsia="ru-RU"/>
    </w:rPr>
  </w:style>
  <w:style w:type="paragraph" w:customStyle="1" w:styleId="xl81">
    <w:name w:val="xl81"/>
    <w:basedOn w:val="a"/>
    <w:rsid w:val="009E2CB1"/>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customStyle="1" w:styleId="xl82">
    <w:name w:val="xl82"/>
    <w:basedOn w:val="a"/>
    <w:rsid w:val="009E2CB1"/>
    <w:pPr>
      <w:pBdr>
        <w:top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styleId="a5">
    <w:name w:val="Balloon Text"/>
    <w:basedOn w:val="a"/>
    <w:link w:val="a6"/>
    <w:uiPriority w:val="99"/>
    <w:semiHidden/>
    <w:unhideWhenUsed/>
    <w:rsid w:val="001201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01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2CB1"/>
    <w:rPr>
      <w:color w:val="0000FF"/>
      <w:u w:val="single"/>
    </w:rPr>
  </w:style>
  <w:style w:type="character" w:styleId="a4">
    <w:name w:val="FollowedHyperlink"/>
    <w:basedOn w:val="a0"/>
    <w:uiPriority w:val="99"/>
    <w:semiHidden/>
    <w:unhideWhenUsed/>
    <w:rsid w:val="009E2CB1"/>
    <w:rPr>
      <w:color w:val="800080"/>
      <w:u w:val="single"/>
    </w:rPr>
  </w:style>
  <w:style w:type="paragraph" w:customStyle="1" w:styleId="xl66">
    <w:name w:val="xl66"/>
    <w:basedOn w:val="a"/>
    <w:rsid w:val="009E2CB1"/>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7">
    <w:name w:val="xl67"/>
    <w:basedOn w:val="a"/>
    <w:rsid w:val="009E2CB1"/>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8">
    <w:name w:val="xl68"/>
    <w:basedOn w:val="a"/>
    <w:rsid w:val="009E2CB1"/>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9">
    <w:name w:val="xl69"/>
    <w:basedOn w:val="a"/>
    <w:rsid w:val="009E2CB1"/>
    <w:pPr>
      <w:pBdr>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0">
    <w:name w:val="xl70"/>
    <w:basedOn w:val="a"/>
    <w:rsid w:val="009E2CB1"/>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1">
    <w:name w:val="xl71"/>
    <w:basedOn w:val="a"/>
    <w:rsid w:val="009E2CB1"/>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2">
    <w:name w:val="xl72"/>
    <w:basedOn w:val="a"/>
    <w:rsid w:val="009E2C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color w:val="000000"/>
      <w:sz w:val="24"/>
      <w:szCs w:val="24"/>
      <w:lang w:eastAsia="ru-RU"/>
    </w:rPr>
  </w:style>
  <w:style w:type="paragraph" w:customStyle="1" w:styleId="xl73">
    <w:name w:val="xl73"/>
    <w:basedOn w:val="a"/>
    <w:rsid w:val="009E2C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olor w:val="000000"/>
      <w:sz w:val="24"/>
      <w:szCs w:val="24"/>
      <w:lang w:eastAsia="ru-RU"/>
    </w:rPr>
  </w:style>
  <w:style w:type="paragraph" w:customStyle="1" w:styleId="xl74">
    <w:name w:val="xl74"/>
    <w:basedOn w:val="a"/>
    <w:rsid w:val="009E2C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b/>
      <w:bCs/>
      <w:i/>
      <w:iCs/>
      <w:color w:val="000000"/>
      <w:sz w:val="24"/>
      <w:szCs w:val="24"/>
      <w:lang w:eastAsia="ru-RU"/>
    </w:rPr>
  </w:style>
  <w:style w:type="paragraph" w:customStyle="1" w:styleId="xl75">
    <w:name w:val="xl75"/>
    <w:basedOn w:val="a"/>
    <w:rsid w:val="009E2CB1"/>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6">
    <w:name w:val="xl76"/>
    <w:basedOn w:val="a"/>
    <w:rsid w:val="009E2CB1"/>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7">
    <w:name w:val="xl77"/>
    <w:basedOn w:val="a"/>
    <w:rsid w:val="009E2C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color w:val="000000"/>
      <w:sz w:val="24"/>
      <w:szCs w:val="24"/>
      <w:lang w:eastAsia="ru-RU"/>
    </w:rPr>
  </w:style>
  <w:style w:type="paragraph" w:customStyle="1" w:styleId="xl78">
    <w:name w:val="xl78"/>
    <w:basedOn w:val="a"/>
    <w:rsid w:val="009E2C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olor w:val="000000"/>
      <w:sz w:val="24"/>
      <w:szCs w:val="24"/>
      <w:lang w:eastAsia="ru-RU"/>
    </w:rPr>
  </w:style>
  <w:style w:type="paragraph" w:customStyle="1" w:styleId="xl79">
    <w:name w:val="xl79"/>
    <w:basedOn w:val="a"/>
    <w:rsid w:val="009E2CB1"/>
    <w:pPr>
      <w:pBdr>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80">
    <w:name w:val="xl80"/>
    <w:basedOn w:val="a"/>
    <w:rsid w:val="009E2C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b/>
      <w:bCs/>
      <w:i/>
      <w:iCs/>
      <w:color w:val="000000"/>
      <w:sz w:val="24"/>
      <w:szCs w:val="24"/>
      <w:lang w:eastAsia="ru-RU"/>
    </w:rPr>
  </w:style>
  <w:style w:type="paragraph" w:customStyle="1" w:styleId="xl81">
    <w:name w:val="xl81"/>
    <w:basedOn w:val="a"/>
    <w:rsid w:val="009E2CB1"/>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customStyle="1" w:styleId="xl82">
    <w:name w:val="xl82"/>
    <w:basedOn w:val="a"/>
    <w:rsid w:val="009E2CB1"/>
    <w:pPr>
      <w:pBdr>
        <w:top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b/>
      <w:bCs/>
      <w:color w:val="000000"/>
      <w:sz w:val="24"/>
      <w:szCs w:val="24"/>
      <w:lang w:eastAsia="ru-RU"/>
    </w:rPr>
  </w:style>
  <w:style w:type="paragraph" w:styleId="a5">
    <w:name w:val="Balloon Text"/>
    <w:basedOn w:val="a"/>
    <w:link w:val="a6"/>
    <w:uiPriority w:val="99"/>
    <w:semiHidden/>
    <w:unhideWhenUsed/>
    <w:rsid w:val="001201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01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11265">
      <w:bodyDiv w:val="1"/>
      <w:marLeft w:val="0"/>
      <w:marRight w:val="0"/>
      <w:marTop w:val="0"/>
      <w:marBottom w:val="0"/>
      <w:divBdr>
        <w:top w:val="none" w:sz="0" w:space="0" w:color="auto"/>
        <w:left w:val="none" w:sz="0" w:space="0" w:color="auto"/>
        <w:bottom w:val="none" w:sz="0" w:space="0" w:color="auto"/>
        <w:right w:val="none" w:sz="0" w:space="0" w:color="auto"/>
      </w:divBdr>
    </w:div>
    <w:div w:id="52239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31</Pages>
  <Words>5294</Words>
  <Characters>30182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Маршалова Анна Сергеевна</dc:creator>
  <cp:keywords/>
  <dc:description/>
  <cp:lastModifiedBy>Gluhih</cp:lastModifiedBy>
  <cp:revision>4</cp:revision>
  <cp:lastPrinted>2020-07-16T06:25:00Z</cp:lastPrinted>
  <dcterms:created xsi:type="dcterms:W3CDTF">2020-06-22T11:38:00Z</dcterms:created>
  <dcterms:modified xsi:type="dcterms:W3CDTF">2020-07-16T06:25:00Z</dcterms:modified>
</cp:coreProperties>
</file>