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4"/>
        <w:gridCol w:w="425"/>
        <w:gridCol w:w="567"/>
        <w:gridCol w:w="6127"/>
      </w:tblGrid>
      <w:tr w:rsidR="00D24C22" w:rsidRPr="0013051B" w:rsidTr="008E4694">
        <w:trPr>
          <w:trHeight w:val="524"/>
        </w:trPr>
        <w:tc>
          <w:tcPr>
            <w:tcW w:w="9460" w:type="dxa"/>
            <w:gridSpan w:val="5"/>
          </w:tcPr>
          <w:p w:rsidR="00D24C22" w:rsidRPr="0013051B" w:rsidRDefault="00D24C22" w:rsidP="008E469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D24C22" w:rsidRPr="0013051B" w:rsidRDefault="00D24C22" w:rsidP="008E469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D24C22" w:rsidRPr="0013051B" w:rsidRDefault="00D24C22" w:rsidP="008E4694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D24C22" w:rsidRPr="0013051B" w:rsidRDefault="00D24C22" w:rsidP="008E4694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D24C22" w:rsidRPr="0013051B" w:rsidTr="008E4694">
        <w:trPr>
          <w:trHeight w:val="524"/>
        </w:trPr>
        <w:tc>
          <w:tcPr>
            <w:tcW w:w="284" w:type="dxa"/>
            <w:vAlign w:val="bottom"/>
          </w:tcPr>
          <w:p w:rsidR="00D24C22" w:rsidRPr="0013051B" w:rsidRDefault="00D24C22" w:rsidP="008E4694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D24C22" w:rsidRPr="0013051B" w:rsidRDefault="00D24C22" w:rsidP="008E469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22.11.2019</w:t>
            </w:r>
            <w:bookmarkStart w:id="0" w:name="_GoBack"/>
            <w:bookmarkEnd w:id="0"/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D24C22" w:rsidRPr="0013051B" w:rsidRDefault="00D24C22" w:rsidP="008E469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D24C22" w:rsidRPr="0013051B" w:rsidRDefault="00D24C22" w:rsidP="008E469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1275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D24C22" w:rsidRPr="0013051B" w:rsidRDefault="00D24C22" w:rsidP="008E469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D24C22" w:rsidRPr="0013051B" w:rsidTr="008E4694">
        <w:trPr>
          <w:trHeight w:val="130"/>
        </w:trPr>
        <w:tc>
          <w:tcPr>
            <w:tcW w:w="9460" w:type="dxa"/>
            <w:gridSpan w:val="5"/>
          </w:tcPr>
          <w:p w:rsidR="00D24C22" w:rsidRPr="0013051B" w:rsidRDefault="00D24C22" w:rsidP="008E4694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D24C22" w:rsidRPr="0013051B" w:rsidTr="008E4694">
        <w:tc>
          <w:tcPr>
            <w:tcW w:w="9460" w:type="dxa"/>
            <w:gridSpan w:val="5"/>
          </w:tcPr>
          <w:p w:rsidR="00D24C22" w:rsidRPr="00D24C22" w:rsidRDefault="00D24C22" w:rsidP="008E4694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D24C22" w:rsidRPr="00D24C22" w:rsidRDefault="00D24C22" w:rsidP="008E4694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D24C22" w:rsidRPr="00D24C22" w:rsidRDefault="00D24C22" w:rsidP="008E4694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D24C22" w:rsidRPr="0013051B" w:rsidTr="008E4694">
        <w:tc>
          <w:tcPr>
            <w:tcW w:w="9460" w:type="dxa"/>
            <w:gridSpan w:val="5"/>
          </w:tcPr>
          <w:p w:rsidR="00D24C22" w:rsidRPr="0013051B" w:rsidRDefault="00D24C22" w:rsidP="008E4694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Об утверждении </w:t>
            </w: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в новой редакции </w:t>
            </w: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административ</w:t>
            </w: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ного регламента предоставления </w:t>
            </w: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муниципальной услуги «Согласование местоположения границ земельных участков, являющихся смежными по отношению к земельным участкам, государственная собственность на которые не разграничена, или находящихся в собственности городского округа Верхняя Пышма» </w:t>
            </w:r>
          </w:p>
        </w:tc>
      </w:tr>
      <w:tr w:rsidR="00D24C22" w:rsidRPr="0013051B" w:rsidTr="008E4694">
        <w:tc>
          <w:tcPr>
            <w:tcW w:w="9460" w:type="dxa"/>
            <w:gridSpan w:val="5"/>
          </w:tcPr>
          <w:p w:rsidR="00D24C22" w:rsidRPr="0013051B" w:rsidRDefault="00D24C22" w:rsidP="008E469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D24C22" w:rsidRPr="0013051B" w:rsidRDefault="00D24C22" w:rsidP="008E469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D24C22" w:rsidRPr="00437974" w:rsidRDefault="00D24C22" w:rsidP="00D24C22">
      <w:pPr>
        <w:widowControl w:val="0"/>
        <w:ind w:firstLine="708"/>
        <w:jc w:val="both"/>
        <w:rPr>
          <w:rFonts w:ascii="Liberation Serif" w:hAnsi="Liberation Serif"/>
          <w:color w:val="000000"/>
          <w:sz w:val="28"/>
          <w:szCs w:val="28"/>
        </w:rPr>
      </w:pPr>
      <w:proofErr w:type="gramStart"/>
      <w:r w:rsidRPr="00437974">
        <w:rPr>
          <w:rFonts w:ascii="Liberation Serif" w:hAnsi="Liberation Serif" w:cs="Liberation Serif"/>
          <w:color w:val="000000"/>
          <w:sz w:val="28"/>
          <w:szCs w:val="28"/>
        </w:rPr>
        <w:t xml:space="preserve">В целях соблюдения норм Земельного </w:t>
      </w:r>
      <w:hyperlink r:id="rId7" w:history="1">
        <w:r w:rsidRPr="00437974">
          <w:rPr>
            <w:rStyle w:val="a9"/>
            <w:rFonts w:ascii="Liberation Serif" w:hAnsi="Liberation Serif" w:cs="Liberation Serif"/>
            <w:color w:val="000000"/>
            <w:sz w:val="28"/>
            <w:szCs w:val="28"/>
          </w:rPr>
          <w:t>кодекса</w:t>
        </w:r>
      </w:hyperlink>
      <w:r w:rsidRPr="00437974">
        <w:rPr>
          <w:rFonts w:ascii="Liberation Serif" w:hAnsi="Liberation Serif" w:cs="Liberation Serif"/>
          <w:color w:val="000000"/>
          <w:sz w:val="28"/>
          <w:szCs w:val="28"/>
        </w:rPr>
        <w:t xml:space="preserve"> Российской Фед</w:t>
      </w:r>
      <w:r>
        <w:rPr>
          <w:rFonts w:ascii="Liberation Serif" w:hAnsi="Liberation Serif" w:cs="Liberation Serif"/>
          <w:color w:val="000000"/>
          <w:sz w:val="28"/>
          <w:szCs w:val="28"/>
        </w:rPr>
        <w:t xml:space="preserve">ерации </w:t>
      </w:r>
      <w:r>
        <w:rPr>
          <w:rFonts w:ascii="Liberation Serif" w:hAnsi="Liberation Serif" w:cs="Liberation Serif"/>
          <w:color w:val="000000"/>
          <w:sz w:val="28"/>
          <w:szCs w:val="28"/>
        </w:rPr>
        <w:br/>
        <w:t xml:space="preserve">от 25 октября 2001 года </w:t>
      </w:r>
      <w:r w:rsidRPr="00437974">
        <w:rPr>
          <w:rFonts w:ascii="Liberation Serif" w:hAnsi="Liberation Serif" w:cs="Liberation Serif"/>
          <w:color w:val="000000"/>
          <w:sz w:val="28"/>
          <w:szCs w:val="28"/>
        </w:rPr>
        <w:t>№</w:t>
      </w:r>
      <w:r w:rsidRPr="00AF1847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437974">
        <w:rPr>
          <w:rFonts w:ascii="Liberation Serif" w:hAnsi="Liberation Serif" w:cs="Liberation Serif"/>
          <w:color w:val="000000"/>
          <w:sz w:val="28"/>
          <w:szCs w:val="28"/>
        </w:rPr>
        <w:t xml:space="preserve">136-ФЗ, Федерального </w:t>
      </w:r>
      <w:hyperlink r:id="rId8" w:history="1">
        <w:r w:rsidRPr="00437974">
          <w:rPr>
            <w:rStyle w:val="a9"/>
            <w:rFonts w:ascii="Liberation Serif" w:hAnsi="Liberation Serif" w:cs="Liberation Serif"/>
            <w:color w:val="000000"/>
            <w:sz w:val="28"/>
            <w:szCs w:val="28"/>
          </w:rPr>
          <w:t>закона</w:t>
        </w:r>
      </w:hyperlink>
      <w:r w:rsidRPr="00437974">
        <w:rPr>
          <w:rFonts w:ascii="Liberation Serif" w:hAnsi="Liberation Serif" w:cs="Liberation Serif"/>
          <w:color w:val="000000"/>
          <w:sz w:val="28"/>
          <w:szCs w:val="28"/>
        </w:rPr>
        <w:t xml:space="preserve"> от 27 июля 2010 года № 210-ФЗ «Об организации предоставления государственных и муниципальных услуг»,</w:t>
      </w:r>
      <w:r w:rsidRPr="00437974">
        <w:rPr>
          <w:rFonts w:ascii="Liberation Serif" w:hAnsi="Liberation Serif" w:cs="Liberation Serif"/>
        </w:rPr>
        <w:t xml:space="preserve"> </w:t>
      </w:r>
      <w:r w:rsidRPr="00437974">
        <w:rPr>
          <w:rFonts w:ascii="Liberation Serif" w:hAnsi="Liberation Serif" w:cs="Liberation Serif"/>
          <w:sz w:val="28"/>
          <w:szCs w:val="28"/>
        </w:rPr>
        <w:t xml:space="preserve">руководствуясь Федеральным </w:t>
      </w:r>
      <w:hyperlink r:id="rId9" w:history="1">
        <w:r w:rsidRPr="00437974">
          <w:rPr>
            <w:rStyle w:val="a9"/>
            <w:rFonts w:ascii="Liberation Serif" w:hAnsi="Liberation Serif" w:cs="Liberation Serif"/>
            <w:color w:val="000000"/>
            <w:sz w:val="28"/>
            <w:szCs w:val="28"/>
          </w:rPr>
          <w:t>законом</w:t>
        </w:r>
      </w:hyperlink>
      <w:r w:rsidRPr="00437974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437974">
        <w:rPr>
          <w:rFonts w:ascii="Liberation Serif" w:hAnsi="Liberation Serif" w:cs="Liberation Serif"/>
          <w:sz w:val="28"/>
          <w:szCs w:val="28"/>
        </w:rPr>
        <w:t>от 06.10.2003 № 131-ФЗ «Об общих принципах организации местного самоуправления в Российской Федерации</w:t>
      </w:r>
      <w:r w:rsidRPr="00437974">
        <w:rPr>
          <w:rFonts w:ascii="Liberation Serif" w:hAnsi="Liberation Serif" w:cs="Liberation Serif"/>
        </w:rPr>
        <w:t>»,</w:t>
      </w:r>
      <w:r w:rsidRPr="00437974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hyperlink r:id="rId10" w:history="1">
        <w:r>
          <w:rPr>
            <w:rStyle w:val="a9"/>
            <w:rFonts w:ascii="Liberation Serif" w:hAnsi="Liberation Serif" w:cs="Liberation Serif"/>
            <w:color w:val="000000"/>
            <w:sz w:val="28"/>
            <w:szCs w:val="28"/>
          </w:rPr>
          <w:t>постановлением</w:t>
        </w:r>
      </w:hyperlink>
      <w:r w:rsidRPr="00437974">
        <w:rPr>
          <w:rFonts w:ascii="Liberation Serif" w:hAnsi="Liberation Serif" w:cs="Liberation Serif"/>
          <w:color w:val="000000"/>
          <w:sz w:val="28"/>
          <w:szCs w:val="28"/>
        </w:rPr>
        <w:t xml:space="preserve"> а</w:t>
      </w:r>
      <w:r>
        <w:rPr>
          <w:rFonts w:ascii="Liberation Serif" w:hAnsi="Liberation Serif" w:cs="Liberation Serif"/>
          <w:color w:val="000000"/>
          <w:sz w:val="28"/>
          <w:szCs w:val="28"/>
        </w:rPr>
        <w:t xml:space="preserve">дминистрации городского округа </w:t>
      </w:r>
      <w:r w:rsidRPr="00437974">
        <w:rPr>
          <w:rFonts w:ascii="Liberation Serif" w:hAnsi="Liberation Serif" w:cs="Liberation Serif"/>
          <w:color w:val="000000"/>
          <w:sz w:val="28"/>
          <w:szCs w:val="28"/>
        </w:rPr>
        <w:t>Верхняя Пышма от 25.07.2019 № 864 «О разработке и утверждении административных регламентов осуществления</w:t>
      </w:r>
      <w:proofErr w:type="gramEnd"/>
      <w:r w:rsidRPr="00437974">
        <w:rPr>
          <w:rFonts w:ascii="Liberation Serif" w:hAnsi="Liberation Serif" w:cs="Liberation Serif"/>
          <w:color w:val="000000"/>
          <w:sz w:val="28"/>
          <w:szCs w:val="28"/>
        </w:rPr>
        <w:t xml:space="preserve"> муниципального контроля и административных регламентов предоставления муниципальных услуг», </w:t>
      </w:r>
      <w:r>
        <w:rPr>
          <w:rFonts w:ascii="Liberation Serif" w:hAnsi="Liberation Serif" w:cs="Liberation Serif"/>
          <w:color w:val="000000"/>
          <w:sz w:val="28"/>
          <w:szCs w:val="28"/>
        </w:rPr>
        <w:t xml:space="preserve">Уставом городского округа </w:t>
      </w:r>
      <w:r w:rsidRPr="00437974">
        <w:rPr>
          <w:rFonts w:ascii="Liberation Serif" w:hAnsi="Liberation Serif" w:cs="Liberation Serif"/>
          <w:color w:val="000000"/>
          <w:sz w:val="28"/>
          <w:szCs w:val="28"/>
        </w:rPr>
        <w:t>Верхняя Пышма</w:t>
      </w:r>
      <w:r w:rsidRPr="00437974">
        <w:rPr>
          <w:rFonts w:ascii="Liberation Serif" w:hAnsi="Liberation Serif"/>
          <w:color w:val="000000"/>
          <w:sz w:val="28"/>
          <w:szCs w:val="28"/>
        </w:rPr>
        <w:t>, администрация городского округа Верхняя Пышма</w:t>
      </w:r>
    </w:p>
    <w:p w:rsidR="00D24C22" w:rsidRPr="0013051B" w:rsidRDefault="00D24C22" w:rsidP="00D24C22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D24C22" w:rsidRPr="00755F14" w:rsidRDefault="00D24C22" w:rsidP="00D24C22">
      <w:pPr>
        <w:pStyle w:val="ConsPlusNormal"/>
        <w:ind w:firstLine="709"/>
        <w:jc w:val="both"/>
        <w:rPr>
          <w:rFonts w:ascii="Liberation Serif" w:hAnsi="Liberation Serif"/>
          <w:bCs/>
        </w:rPr>
      </w:pPr>
      <w:r w:rsidRPr="00755F14">
        <w:rPr>
          <w:rFonts w:ascii="Liberation Serif" w:hAnsi="Liberation Serif"/>
        </w:rPr>
        <w:t xml:space="preserve">1. Утвердить в новой редакции административный регламент </w:t>
      </w:r>
      <w:r w:rsidRPr="00755F14">
        <w:rPr>
          <w:rFonts w:ascii="Liberation Serif" w:hAnsi="Liberation Serif"/>
          <w:bCs/>
        </w:rPr>
        <w:t>предоставления муниципальной услуги «</w:t>
      </w:r>
      <w:r w:rsidRPr="00755F14">
        <w:rPr>
          <w:rFonts w:ascii="Liberation Serif" w:hAnsi="Liberation Serif"/>
        </w:rPr>
        <w:t>Согласование местоположения границ земельных участков, являющихся смежными по отношению к земельным участкам, государственная собственность на которые не разграничена, или находящихся в собственности городского округа Верхняя Пышма</w:t>
      </w:r>
      <w:r w:rsidRPr="00755F14">
        <w:rPr>
          <w:rFonts w:ascii="Liberation Serif" w:hAnsi="Liberation Serif"/>
          <w:bCs/>
        </w:rPr>
        <w:t>»</w:t>
      </w:r>
      <w:r w:rsidRPr="00755F14">
        <w:rPr>
          <w:rFonts w:ascii="Liberation Serif" w:hAnsi="Liberation Serif"/>
        </w:rPr>
        <w:t xml:space="preserve"> (прилагается)</w:t>
      </w:r>
      <w:r w:rsidRPr="00755F14">
        <w:rPr>
          <w:rFonts w:ascii="Liberation Serif" w:hAnsi="Liberation Serif"/>
          <w:bCs/>
        </w:rPr>
        <w:t>.</w:t>
      </w:r>
    </w:p>
    <w:p w:rsidR="00D24C22" w:rsidRPr="00755F14" w:rsidRDefault="00D24C22" w:rsidP="00D24C22">
      <w:pPr>
        <w:pStyle w:val="ConsPlusNormal"/>
        <w:ind w:firstLine="709"/>
        <w:jc w:val="both"/>
        <w:rPr>
          <w:rFonts w:ascii="Liberation Serif" w:hAnsi="Liberation Serif"/>
        </w:rPr>
      </w:pPr>
      <w:r w:rsidRPr="00755F14">
        <w:rPr>
          <w:rFonts w:ascii="Liberation Serif" w:hAnsi="Liberation Serif"/>
        </w:rPr>
        <w:t>2. Постановление а</w:t>
      </w:r>
      <w:r>
        <w:rPr>
          <w:rFonts w:ascii="Liberation Serif" w:hAnsi="Liberation Serif"/>
        </w:rPr>
        <w:t xml:space="preserve">дминистрации городского округа Верхняя Пышма </w:t>
      </w:r>
      <w:r>
        <w:rPr>
          <w:rFonts w:ascii="Liberation Serif" w:hAnsi="Liberation Serif"/>
        </w:rPr>
        <w:br/>
      </w:r>
      <w:r w:rsidRPr="00755F14">
        <w:rPr>
          <w:rFonts w:ascii="Liberation Serif" w:hAnsi="Liberation Serif"/>
        </w:rPr>
        <w:t>от 2</w:t>
      </w:r>
      <w:r>
        <w:rPr>
          <w:rFonts w:ascii="Liberation Serif" w:hAnsi="Liberation Serif"/>
        </w:rPr>
        <w:t xml:space="preserve">6.01.2016 № 73 «Об утверждении </w:t>
      </w:r>
      <w:r w:rsidRPr="00755F14">
        <w:rPr>
          <w:rFonts w:ascii="Liberation Serif" w:hAnsi="Liberation Serif"/>
        </w:rPr>
        <w:t>административного регламента предоставления муниципальной услуги «Согласование местоположения границ земельных участков, являющихся смежными по отношению к земельным участкам, государственная собственность на которые не разграничена, или находящихся в собственности городского округа Верхняя Пышма» признать утратившим силу.</w:t>
      </w:r>
    </w:p>
    <w:p w:rsidR="00D24C22" w:rsidRDefault="00D24C22" w:rsidP="00D24C22">
      <w:pPr>
        <w:pStyle w:val="aa"/>
        <w:spacing w:before="0" w:beforeAutospacing="0" w:after="0" w:afterAutospacing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3.</w:t>
      </w:r>
      <w:r w:rsidRPr="00755F14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Опубликовать настоящее постановление в газете «Красное знамя»,     на официальном интернет-портале правовой информации городского округа </w:t>
      </w:r>
      <w:r>
        <w:rPr>
          <w:rFonts w:ascii="Liberation Serif" w:hAnsi="Liberation Serif"/>
          <w:sz w:val="28"/>
          <w:szCs w:val="28"/>
        </w:rPr>
        <w:lastRenderedPageBreak/>
        <w:t>Верхняя Пышма (</w:t>
      </w:r>
      <w:r w:rsidRPr="008C1A83">
        <w:rPr>
          <w:rFonts w:ascii="Liberation Serif" w:hAnsi="Liberation Serif"/>
          <w:sz w:val="28"/>
          <w:szCs w:val="28"/>
        </w:rPr>
        <w:t>www.верхняяпышма-право</w:t>
      </w:r>
      <w:proofErr w:type="gramStart"/>
      <w:r w:rsidRPr="008C1A83">
        <w:rPr>
          <w:rFonts w:ascii="Liberation Serif" w:hAnsi="Liberation Serif"/>
          <w:sz w:val="28"/>
          <w:szCs w:val="28"/>
        </w:rPr>
        <w:t>.р</w:t>
      </w:r>
      <w:proofErr w:type="gramEnd"/>
      <w:r w:rsidRPr="008C1A83">
        <w:rPr>
          <w:rFonts w:ascii="Liberation Serif" w:hAnsi="Liberation Serif"/>
          <w:sz w:val="28"/>
          <w:szCs w:val="28"/>
        </w:rPr>
        <w:t>ф</w:t>
      </w:r>
      <w:r>
        <w:rPr>
          <w:rFonts w:ascii="Liberation Serif" w:hAnsi="Liberation Serif"/>
          <w:sz w:val="28"/>
          <w:szCs w:val="28"/>
        </w:rPr>
        <w:t xml:space="preserve">) и разместить на           официальном сайте городского округа Верхняя Пышма. </w:t>
      </w:r>
    </w:p>
    <w:p w:rsidR="00D24C22" w:rsidRPr="00755F14" w:rsidRDefault="00D24C22" w:rsidP="00D24C22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4.</w:t>
      </w:r>
      <w:r w:rsidRPr="00755F14">
        <w:rPr>
          <w:rFonts w:ascii="Liberation Serif" w:hAnsi="Liberation Serif"/>
          <w:sz w:val="28"/>
          <w:szCs w:val="28"/>
        </w:rPr>
        <w:t xml:space="preserve"> </w:t>
      </w:r>
      <w:proofErr w:type="gramStart"/>
      <w:r>
        <w:rPr>
          <w:rFonts w:ascii="Liberation Serif" w:hAnsi="Liberation Serif"/>
          <w:sz w:val="28"/>
          <w:szCs w:val="28"/>
        </w:rPr>
        <w:t>Контроль за</w:t>
      </w:r>
      <w:proofErr w:type="gramEnd"/>
      <w:r>
        <w:rPr>
          <w:rFonts w:ascii="Liberation Serif" w:hAnsi="Liberation Serif"/>
          <w:sz w:val="28"/>
          <w:szCs w:val="28"/>
        </w:rPr>
        <w:t xml:space="preserve"> выполнением настоящего постановления возложить на  первого заместителя главы администрации городского округа Верхняя Пышма по инвестиционной политике и развитию территории </w:t>
      </w:r>
      <w:proofErr w:type="spellStart"/>
      <w:r>
        <w:rPr>
          <w:rFonts w:ascii="Liberation Serif" w:hAnsi="Liberation Serif"/>
          <w:sz w:val="28"/>
          <w:szCs w:val="28"/>
        </w:rPr>
        <w:t>Николишина</w:t>
      </w:r>
      <w:proofErr w:type="spellEnd"/>
      <w:r w:rsidRPr="00755F14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В.Н.</w:t>
      </w:r>
    </w:p>
    <w:p w:rsidR="00D24C22" w:rsidRDefault="00D24C22" w:rsidP="00D24C22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D24C22" w:rsidRPr="0013051B" w:rsidRDefault="00D24C22" w:rsidP="00D24C22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D24C22" w:rsidRPr="0013051B" w:rsidTr="008E4694">
        <w:tc>
          <w:tcPr>
            <w:tcW w:w="6237" w:type="dxa"/>
            <w:vAlign w:val="bottom"/>
          </w:tcPr>
          <w:p w:rsidR="00D24C22" w:rsidRPr="0013051B" w:rsidRDefault="00D24C22" w:rsidP="008E4694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D24C22" w:rsidRPr="0013051B" w:rsidRDefault="00D24C22" w:rsidP="008E4694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D24C22" w:rsidRPr="0013051B" w:rsidRDefault="00D24C22" w:rsidP="00D24C22">
      <w:pPr>
        <w:pStyle w:val="ConsNormal"/>
        <w:widowControl/>
        <w:ind w:firstLine="0"/>
        <w:rPr>
          <w:rFonts w:ascii="Liberation Serif" w:hAnsi="Liberation Serif"/>
        </w:rPr>
      </w:pPr>
    </w:p>
    <w:p w:rsidR="009B43F7" w:rsidRDefault="009B43F7"/>
    <w:sectPr w:rsidR="009B43F7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C86" w:rsidRDefault="005A3C86" w:rsidP="00D24C22">
      <w:r>
        <w:separator/>
      </w:r>
    </w:p>
  </w:endnote>
  <w:endnote w:type="continuationSeparator" w:id="0">
    <w:p w:rsidR="005A3C86" w:rsidRDefault="005A3C86" w:rsidP="00D24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C86" w:rsidRDefault="005A3C86" w:rsidP="00D24C22">
      <w:r>
        <w:separator/>
      </w:r>
    </w:p>
  </w:footnote>
  <w:footnote w:type="continuationSeparator" w:id="0">
    <w:p w:rsidR="005A3C86" w:rsidRDefault="005A3C86" w:rsidP="00D24C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C22" w:rsidRDefault="00D24C22">
    <w:pPr>
      <w:pStyle w:val="a3"/>
    </w:pPr>
  </w:p>
  <w:p w:rsidR="00D24C22" w:rsidRDefault="00D24C2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C22"/>
    <w:rsid w:val="005A3C86"/>
    <w:rsid w:val="009B43F7"/>
    <w:rsid w:val="00D2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2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24C22"/>
  </w:style>
  <w:style w:type="paragraph" w:styleId="a5">
    <w:name w:val="footer"/>
    <w:basedOn w:val="a"/>
    <w:link w:val="a6"/>
    <w:uiPriority w:val="99"/>
    <w:unhideWhenUsed/>
    <w:rsid w:val="00D24C2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D24C22"/>
  </w:style>
  <w:style w:type="paragraph" w:styleId="a7">
    <w:name w:val="Balloon Text"/>
    <w:basedOn w:val="a"/>
    <w:link w:val="a8"/>
    <w:uiPriority w:val="99"/>
    <w:semiHidden/>
    <w:unhideWhenUsed/>
    <w:rsid w:val="00D24C2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D24C22"/>
    <w:rPr>
      <w:rFonts w:ascii="Tahoma" w:hAnsi="Tahoma" w:cs="Tahoma"/>
      <w:sz w:val="16"/>
      <w:szCs w:val="16"/>
    </w:rPr>
  </w:style>
  <w:style w:type="character" w:styleId="a9">
    <w:name w:val="Hyperlink"/>
    <w:rsid w:val="00D24C22"/>
    <w:rPr>
      <w:color w:val="0000FF"/>
      <w:u w:val="single"/>
    </w:rPr>
  </w:style>
  <w:style w:type="paragraph" w:customStyle="1" w:styleId="ConsNormal">
    <w:name w:val="ConsNormal"/>
    <w:rsid w:val="00D24C22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D24C22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D24C2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2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24C22"/>
  </w:style>
  <w:style w:type="paragraph" w:styleId="a5">
    <w:name w:val="footer"/>
    <w:basedOn w:val="a"/>
    <w:link w:val="a6"/>
    <w:uiPriority w:val="99"/>
    <w:unhideWhenUsed/>
    <w:rsid w:val="00D24C2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D24C22"/>
  </w:style>
  <w:style w:type="paragraph" w:styleId="a7">
    <w:name w:val="Balloon Text"/>
    <w:basedOn w:val="a"/>
    <w:link w:val="a8"/>
    <w:uiPriority w:val="99"/>
    <w:semiHidden/>
    <w:unhideWhenUsed/>
    <w:rsid w:val="00D24C2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D24C22"/>
    <w:rPr>
      <w:rFonts w:ascii="Tahoma" w:hAnsi="Tahoma" w:cs="Tahoma"/>
      <w:sz w:val="16"/>
      <w:szCs w:val="16"/>
    </w:rPr>
  </w:style>
  <w:style w:type="character" w:styleId="a9">
    <w:name w:val="Hyperlink"/>
    <w:rsid w:val="00D24C22"/>
    <w:rPr>
      <w:color w:val="0000FF"/>
      <w:u w:val="single"/>
    </w:rPr>
  </w:style>
  <w:style w:type="paragraph" w:customStyle="1" w:styleId="ConsNormal">
    <w:name w:val="ConsNormal"/>
    <w:rsid w:val="00D24C22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D24C22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D24C2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D4B3AFEAB8D939F59428E0ABF3EAD94730044BDE28AD2DEEF517000180ADE2EB26C74EA1CB69DB728B70A27A8D5543D45FB47805B60F52w1ZD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CD4B3AFEAB8D939F59428E0ABF3EAD947310546D92BAD2DEEF517000180ADE2F9269F42A3CF77D3769E26F33FwDZ1E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CD4B3AFEAB8D939F59436EDBD9FB4D345395B43DE2EA47FB4A511575ED0ABB7AB66C11BE28F64D3768025F237D30C109414B87A1FAA0E530AF31F0Ew5ZC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EA6B4CC4D4AD2D11191ACFDEC5C2561907D7066C4BF8E563FA53A8B553FD08B6355BC5C9C9211BA6DCDE47600N5T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2654</Characters>
  <Application>Microsoft Office Word</Application>
  <DocSecurity>0</DocSecurity>
  <Lines>22</Lines>
  <Paragraphs>6</Paragraphs>
  <ScaleCrop>false</ScaleCrop>
  <Company/>
  <LinksUpToDate>false</LinksUpToDate>
  <CharactersWithSpaces>3113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2019-11-25T06:09:00Z</dcterms:created>
  <dcterms:modified xsi:type="dcterms:W3CDTF">2019-11-25T06:09:00Z</dcterms:modified>
</cp:coreProperties>
</file>