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FF0EA3" w:rsidRPr="004E410B" w:rsidTr="00C53C71">
        <w:trPr>
          <w:trHeight w:val="524"/>
        </w:trPr>
        <w:tc>
          <w:tcPr>
            <w:tcW w:w="9460" w:type="dxa"/>
            <w:gridSpan w:val="5"/>
          </w:tcPr>
          <w:p w:rsidR="00FF0EA3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F0EA3" w:rsidRPr="006B6949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FF0EA3" w:rsidRDefault="00FF0EA3" w:rsidP="00C53C7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FF0EA3" w:rsidRPr="000B3D44" w:rsidRDefault="00FF0EA3" w:rsidP="00C53C7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F0EA3" w:rsidRPr="004E410B" w:rsidTr="00C53C71">
        <w:trPr>
          <w:trHeight w:val="524"/>
        </w:trPr>
        <w:tc>
          <w:tcPr>
            <w:tcW w:w="284" w:type="dxa"/>
            <w:vAlign w:val="bottom"/>
          </w:tcPr>
          <w:p w:rsidR="00FF0EA3" w:rsidRPr="000B3D44" w:rsidRDefault="00FF0EA3" w:rsidP="00C53C71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F0EA3" w:rsidRPr="000B3D44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  <w:r>
              <w:t>18.12.2018</w:t>
            </w:r>
          </w:p>
        </w:tc>
        <w:tc>
          <w:tcPr>
            <w:tcW w:w="425" w:type="dxa"/>
            <w:vAlign w:val="bottom"/>
          </w:tcPr>
          <w:p w:rsidR="00FF0EA3" w:rsidRPr="000B3D44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F0EA3" w:rsidRPr="000B3D44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1160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FF0EA3" w:rsidRPr="000B3D44" w:rsidRDefault="00FF0EA3" w:rsidP="00C53C7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FF0EA3" w:rsidRPr="004E410B" w:rsidTr="00C53C71">
        <w:trPr>
          <w:trHeight w:val="130"/>
        </w:trPr>
        <w:tc>
          <w:tcPr>
            <w:tcW w:w="9460" w:type="dxa"/>
            <w:gridSpan w:val="5"/>
          </w:tcPr>
          <w:p w:rsidR="00FF0EA3" w:rsidRPr="000B3D44" w:rsidRDefault="00FF0EA3" w:rsidP="00C53C71">
            <w:pPr>
              <w:rPr>
                <w:sz w:val="20"/>
                <w:szCs w:val="28"/>
              </w:rPr>
            </w:pPr>
          </w:p>
        </w:tc>
      </w:tr>
      <w:tr w:rsidR="00FF0EA3" w:rsidRPr="004E410B" w:rsidTr="00C53C71">
        <w:tc>
          <w:tcPr>
            <w:tcW w:w="9460" w:type="dxa"/>
            <w:gridSpan w:val="5"/>
          </w:tcPr>
          <w:p w:rsidR="00FF0EA3" w:rsidRDefault="00FF0EA3" w:rsidP="00C53C71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FF0EA3" w:rsidRDefault="00FF0EA3" w:rsidP="00C53C71">
            <w:pPr>
              <w:rPr>
                <w:sz w:val="28"/>
                <w:szCs w:val="28"/>
                <w:lang w:val="en-US"/>
              </w:rPr>
            </w:pPr>
          </w:p>
          <w:p w:rsidR="00FF0EA3" w:rsidRPr="00B50EAF" w:rsidRDefault="00FF0EA3" w:rsidP="00C53C71">
            <w:pPr>
              <w:rPr>
                <w:sz w:val="28"/>
                <w:szCs w:val="28"/>
                <w:lang w:val="en-US"/>
              </w:rPr>
            </w:pPr>
          </w:p>
        </w:tc>
      </w:tr>
      <w:tr w:rsidR="00FF0EA3" w:rsidRPr="004E410B" w:rsidTr="00C53C71">
        <w:tc>
          <w:tcPr>
            <w:tcW w:w="9460" w:type="dxa"/>
            <w:gridSpan w:val="5"/>
          </w:tcPr>
          <w:p w:rsidR="00FF0EA3" w:rsidRPr="009A7DD3" w:rsidRDefault="00FF0EA3" w:rsidP="00C53C71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>О предоставлении муниципальной услуги по предоставлению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участка, право государственной собственности, на которые не разграничено</w:t>
            </w:r>
          </w:p>
        </w:tc>
      </w:tr>
      <w:tr w:rsidR="00FF0EA3" w:rsidRPr="004E410B" w:rsidTr="00C53C71">
        <w:tc>
          <w:tcPr>
            <w:tcW w:w="9460" w:type="dxa"/>
            <w:gridSpan w:val="5"/>
          </w:tcPr>
          <w:p w:rsidR="00FF0EA3" w:rsidRDefault="00FF0EA3" w:rsidP="00C53C71">
            <w:pPr>
              <w:jc w:val="center"/>
              <w:rPr>
                <w:sz w:val="28"/>
                <w:szCs w:val="28"/>
              </w:rPr>
            </w:pPr>
          </w:p>
          <w:p w:rsidR="00FF0EA3" w:rsidRPr="000B3D44" w:rsidRDefault="00FF0EA3" w:rsidP="00C53C71">
            <w:pPr>
              <w:jc w:val="center"/>
              <w:rPr>
                <w:sz w:val="28"/>
                <w:szCs w:val="28"/>
              </w:rPr>
            </w:pPr>
          </w:p>
        </w:tc>
      </w:tr>
    </w:tbl>
    <w:p w:rsidR="00FF0EA3" w:rsidRDefault="00FF0EA3" w:rsidP="00FF0EA3">
      <w:pPr>
        <w:pStyle w:val="aa"/>
        <w:tabs>
          <w:tab w:val="left" w:pos="2790"/>
        </w:tabs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39.5,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статьей 22 Закона Свердловской области от 07.07.2004 №18-ОЗ                                 «Об особенностях регулирования земельных отношений на территории Свердловской области», в целях реализации </w:t>
      </w:r>
      <w:hyperlink r:id="rId8" w:history="1">
        <w:r w:rsidRPr="007B1C91">
          <w:rPr>
            <w:rStyle w:val="a9"/>
            <w:color w:val="000000"/>
            <w:sz w:val="28"/>
            <w:szCs w:val="28"/>
          </w:rPr>
          <w:t>Указа</w:t>
        </w:r>
      </w:hyperlink>
      <w:r>
        <w:rPr>
          <w:sz w:val="28"/>
          <w:szCs w:val="28"/>
        </w:rPr>
        <w:t xml:space="preserve"> Президента Российской Федерации от 07.05.2012 № 600 «О мерах по обеспечению граждан Российской Федерации доступным и комфортным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жильем и повышению качества жилищно-коммунальных услуг»,</w:t>
      </w:r>
      <w:r>
        <w:rPr>
          <w:color w:val="000000"/>
          <w:sz w:val="28"/>
          <w:szCs w:val="28"/>
        </w:rPr>
        <w:t xml:space="preserve"> Соглашением о взаимодействии и сотрудничестве в сфере формирования и предоставления семьям, имеющим трех и более детей, земельных участков бесплатно в собственность для индивидуального жилищного строительства между Министерством по управлению государственным имуществом Свердловской области и городским округом Верхняя Пышма от 15.10.2018 № 18/1, </w:t>
      </w:r>
      <w:r>
        <w:rPr>
          <w:sz w:val="28"/>
          <w:szCs w:val="28"/>
        </w:rPr>
        <w:t>Решением Думы городского округа Верхняя Пышма от 30.04.2015 № 28/5</w:t>
      </w:r>
      <w:r>
        <w:rPr>
          <w:color w:val="000000"/>
          <w:sz w:val="28"/>
          <w:szCs w:val="28"/>
        </w:rPr>
        <w:t xml:space="preserve"> «Об утверждении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Порядка предоставления земельных участков, находящихся в собственности городского округа Верхняя Пышма, гражданам в собственность бесплатно», в редакции от 25.10.2018 №4/8, постановлением администрации городского округа Верхняя Пышма от 12.11.2018 № 1000                      «Об утверждении условий и порядка предоставления социальной</w:t>
      </w:r>
      <w:proofErr w:type="gramEnd"/>
      <w:r>
        <w:rPr>
          <w:color w:val="000000"/>
          <w:sz w:val="28"/>
          <w:szCs w:val="28"/>
        </w:rPr>
        <w:t xml:space="preserve"> выплаты гражданам, имеющим трех и более детей, взамен земельного участка  находящегося в собственности городского округа Верхняя Пышма и земельного участка право государственной собственности  на которые, не разграничено», администрация городского округа Верхняя Пышма</w:t>
      </w:r>
    </w:p>
    <w:p w:rsidR="00FF0EA3" w:rsidRDefault="00FF0EA3" w:rsidP="00FF0EA3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FF0EA3" w:rsidRDefault="00FF0EA3" w:rsidP="00FF0EA3">
      <w:pPr>
        <w:pStyle w:val="ConsPlusNormal"/>
        <w:tabs>
          <w:tab w:val="left" w:pos="993"/>
        </w:tabs>
        <w:ind w:firstLine="709"/>
        <w:jc w:val="both"/>
      </w:pPr>
      <w:r>
        <w:lastRenderedPageBreak/>
        <w:t xml:space="preserve">1. Утвердить административный регламент </w:t>
      </w:r>
      <w:r>
        <w:rPr>
          <w:bCs/>
        </w:rPr>
        <w:t xml:space="preserve">предоставления                      муниципальной услуги «Предоставление социальной выплаты гражданам, имеющим трех и более детей, взамен земельного участка, находящегося              в собственности городского округа Верхняя Пышма и земельного участка,   право государственной собственности, на которые не разграничено»          </w:t>
      </w:r>
      <w:r>
        <w:t xml:space="preserve"> (прилагается)</w:t>
      </w:r>
      <w:r>
        <w:rPr>
          <w:bCs/>
        </w:rPr>
        <w:t>.</w:t>
      </w:r>
    </w:p>
    <w:p w:rsidR="00FF0EA3" w:rsidRDefault="00FF0EA3" w:rsidP="00FF0EA3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«Красное знамя»,     разместить на официальном интернет-портале правовой информации               городского округа Верхняя Пышма (</w:t>
      </w:r>
      <w:r w:rsidRPr="001807B3">
        <w:rPr>
          <w:sz w:val="28"/>
          <w:szCs w:val="28"/>
        </w:rPr>
        <w:t>www.верхняяпышма-право</w:t>
      </w:r>
      <w:proofErr w:type="gramStart"/>
      <w:r w:rsidRPr="001807B3">
        <w:rPr>
          <w:sz w:val="28"/>
          <w:szCs w:val="28"/>
        </w:rPr>
        <w:t>.р</w:t>
      </w:r>
      <w:proofErr w:type="gramEnd"/>
      <w:r w:rsidRPr="001807B3">
        <w:rPr>
          <w:sz w:val="28"/>
          <w:szCs w:val="28"/>
        </w:rPr>
        <w:t>ф</w:t>
      </w:r>
      <w:r>
        <w:rPr>
          <w:sz w:val="28"/>
          <w:szCs w:val="28"/>
        </w:rPr>
        <w:t xml:space="preserve">) и            официальном сайте городского округа Верхняя Пышма </w:t>
      </w:r>
    </w:p>
    <w:p w:rsidR="00FF0EA3" w:rsidRDefault="00FF0EA3" w:rsidP="00FF0EA3">
      <w:pPr>
        <w:pStyle w:val="aa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председателя комитета по управлению имуществом администрации городского округа Верхняя Пышма Горских О. В.</w:t>
      </w:r>
    </w:p>
    <w:p w:rsidR="00FF0EA3" w:rsidRDefault="00FF0EA3" w:rsidP="00FF0EA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F0EA3" w:rsidRDefault="00FF0EA3" w:rsidP="00FF0EA3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F0EA3" w:rsidRPr="004E410B" w:rsidTr="00C53C71">
        <w:tc>
          <w:tcPr>
            <w:tcW w:w="6237" w:type="dxa"/>
            <w:vAlign w:val="bottom"/>
          </w:tcPr>
          <w:p w:rsidR="00FF0EA3" w:rsidRPr="00C10A2E" w:rsidRDefault="00FF0EA3" w:rsidP="00C53C71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а</w:t>
            </w:r>
            <w:r w:rsidRPr="000B3D44">
              <w:rPr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FF0EA3" w:rsidRPr="004E410B" w:rsidRDefault="00FF0EA3" w:rsidP="00C53C7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FF0EA3" w:rsidRPr="00EC798A" w:rsidRDefault="00FF0EA3" w:rsidP="00FF0EA3">
      <w:pPr>
        <w:pStyle w:val="ConsNormal"/>
        <w:widowControl/>
        <w:ind w:firstLine="0"/>
      </w:pPr>
    </w:p>
    <w:p w:rsidR="00433D15" w:rsidRDefault="00433D15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Default="00FF0EA3"/>
    <w:p w:rsidR="00FF0EA3" w:rsidRPr="00FF0EA3" w:rsidRDefault="00FF0EA3" w:rsidP="00FF0EA3">
      <w:pPr>
        <w:autoSpaceDE w:val="0"/>
        <w:autoSpaceDN w:val="0"/>
        <w:adjustRightInd w:val="0"/>
        <w:rPr>
          <w:bCs/>
          <w:sz w:val="28"/>
          <w:szCs w:val="28"/>
        </w:rPr>
      </w:pPr>
      <w:r w:rsidRPr="00FF0EA3">
        <w:rPr>
          <w:bCs/>
          <w:sz w:val="28"/>
          <w:szCs w:val="28"/>
        </w:rPr>
        <w:lastRenderedPageBreak/>
        <w:t xml:space="preserve">УТВЕРЖДЕН </w:t>
      </w:r>
    </w:p>
    <w:p w:rsidR="00FF0EA3" w:rsidRPr="00FF0EA3" w:rsidRDefault="00FF0EA3" w:rsidP="00FF0EA3">
      <w:pPr>
        <w:autoSpaceDE w:val="0"/>
        <w:autoSpaceDN w:val="0"/>
        <w:adjustRightInd w:val="0"/>
        <w:rPr>
          <w:bCs/>
          <w:sz w:val="28"/>
          <w:szCs w:val="28"/>
        </w:rPr>
      </w:pPr>
      <w:r w:rsidRPr="00FF0EA3">
        <w:rPr>
          <w:bCs/>
          <w:sz w:val="28"/>
          <w:szCs w:val="28"/>
        </w:rPr>
        <w:t>постановлением администрации</w:t>
      </w:r>
    </w:p>
    <w:p w:rsidR="00FF0EA3" w:rsidRPr="00FF0EA3" w:rsidRDefault="00FF0EA3" w:rsidP="00FF0EA3">
      <w:pPr>
        <w:autoSpaceDE w:val="0"/>
        <w:autoSpaceDN w:val="0"/>
        <w:adjustRightInd w:val="0"/>
        <w:rPr>
          <w:bCs/>
          <w:sz w:val="28"/>
          <w:szCs w:val="28"/>
        </w:rPr>
      </w:pPr>
      <w:r w:rsidRPr="00FF0EA3">
        <w:rPr>
          <w:bCs/>
          <w:sz w:val="28"/>
          <w:szCs w:val="28"/>
        </w:rPr>
        <w:t>городского округа Верхняя Пышма</w:t>
      </w:r>
    </w:p>
    <w:p w:rsidR="00FF0EA3" w:rsidRPr="00FF0EA3" w:rsidRDefault="00FF0EA3" w:rsidP="00FF0EA3">
      <w:pPr>
        <w:autoSpaceDE w:val="0"/>
        <w:autoSpaceDN w:val="0"/>
        <w:adjustRightInd w:val="0"/>
        <w:rPr>
          <w:bCs/>
          <w:sz w:val="28"/>
          <w:szCs w:val="28"/>
        </w:rPr>
      </w:pPr>
      <w:r w:rsidRPr="00FF0EA3">
        <w:rPr>
          <w:bCs/>
          <w:sz w:val="28"/>
          <w:szCs w:val="28"/>
        </w:rPr>
        <w:t xml:space="preserve">от </w:t>
      </w:r>
      <w:bookmarkStart w:id="0" w:name="_GoBack"/>
      <w:bookmarkEnd w:id="0"/>
      <w:r>
        <w:rPr>
          <w:bCs/>
          <w:sz w:val="28"/>
          <w:szCs w:val="28"/>
        </w:rPr>
        <w:t xml:space="preserve">18.12.2018 </w:t>
      </w:r>
      <w:r w:rsidRPr="00FF0EA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1160</w:t>
      </w:r>
    </w:p>
    <w:p w:rsidR="00FF0EA3" w:rsidRPr="00FF0EA3" w:rsidRDefault="00FF0EA3" w:rsidP="00FF0EA3">
      <w:pPr>
        <w:spacing w:after="20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spacing w:after="20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Административный регламент предоставления муниципальной услуги по предоставлению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участка, право государственной собственности, на которые не разграничено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Раздел 1. Общие положения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F0EA3" w:rsidRPr="00FF0EA3" w:rsidRDefault="00FF0EA3" w:rsidP="00FF0EA3">
      <w:pPr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1. Административный регламент предоставления муниципальной услуги по предоставлению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участка, право государственной </w:t>
      </w:r>
      <w:proofErr w:type="gramStart"/>
      <w:r w:rsidRPr="00FF0EA3">
        <w:rPr>
          <w:spacing w:val="2"/>
          <w:sz w:val="28"/>
          <w:szCs w:val="28"/>
        </w:rPr>
        <w:t>собственности</w:t>
      </w:r>
      <w:proofErr w:type="gramEnd"/>
      <w:r w:rsidRPr="00FF0EA3">
        <w:rPr>
          <w:spacing w:val="2"/>
          <w:sz w:val="28"/>
          <w:szCs w:val="28"/>
        </w:rPr>
        <w:t xml:space="preserve"> на которые не разграничено, предоставляемого для индивидуального жилищного строительства в собственность бесплатно (далее - регламент) устанавливает порядок и стандарт предоставления муниципальной услуги предоставление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и земельного участка, право государственной собственности, на которые не разграничено, предоставляемого для индивидуального жилищного строительства в собственность бесплатно.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2. Регламент устанавливает сроки и последовательность административных процедур Комитетом по управлению имуществом администрации городского округа Верхняя Пышма, отделом  бухгалтерского учета и отчетности администрации городского округа Верхняя Пышма осуществляемых в ходе предоставления муниципальной услуги, порядок взаимодействия между структурными подразделениями администрации городского округа Верхняя Пышма, взаимодействия с заявителями.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1.2. Круг заявителей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3. </w:t>
      </w:r>
      <w:proofErr w:type="gramStart"/>
      <w:r w:rsidRPr="00FF0EA3">
        <w:rPr>
          <w:spacing w:val="2"/>
          <w:sz w:val="28"/>
          <w:szCs w:val="28"/>
        </w:rPr>
        <w:t xml:space="preserve">Заявителями на получение муниципальной услуги являются граждане, имеющие на день подачи заявления, указанного в части первой </w:t>
      </w:r>
      <w:r w:rsidRPr="00FF0EA3">
        <w:rPr>
          <w:spacing w:val="2"/>
          <w:sz w:val="28"/>
          <w:szCs w:val="28"/>
          <w:shd w:val="clear" w:color="auto" w:fill="FFFFFF"/>
        </w:rPr>
        <w:t>пункта 3 </w:t>
      </w:r>
      <w:hyperlink r:id="rId9" w:history="1">
        <w:r w:rsidRPr="00FF0EA3">
          <w:rPr>
            <w:spacing w:val="2"/>
            <w:sz w:val="28"/>
            <w:szCs w:val="28"/>
            <w:shd w:val="clear" w:color="auto" w:fill="FFFFFF"/>
          </w:rPr>
          <w:t>статьи 25</w:t>
        </w:r>
      </w:hyperlink>
      <w:r w:rsidRPr="00FF0EA3">
        <w:rPr>
          <w:spacing w:val="2"/>
          <w:sz w:val="28"/>
          <w:szCs w:val="28"/>
          <w:shd w:val="clear" w:color="auto" w:fill="FFFFFF"/>
        </w:rPr>
        <w:t> Закона </w:t>
      </w:r>
      <w:hyperlink r:id="rId10" w:history="1">
        <w:r w:rsidRPr="00FF0EA3">
          <w:rPr>
            <w:spacing w:val="2"/>
            <w:sz w:val="28"/>
            <w:szCs w:val="28"/>
            <w:shd w:val="clear" w:color="auto" w:fill="FFFFFF"/>
          </w:rPr>
          <w:t>№ 18-ОЗ «Об особенностях регулирования земельных отношений на территории Свердловской области»</w:t>
        </w:r>
      </w:hyperlink>
      <w:r w:rsidRPr="00FF0EA3">
        <w:rPr>
          <w:spacing w:val="2"/>
          <w:sz w:val="28"/>
          <w:szCs w:val="28"/>
          <w:shd w:val="clear" w:color="auto" w:fill="FFFFFF"/>
        </w:rPr>
        <w:t>,</w:t>
      </w:r>
      <w:r w:rsidRPr="00FF0EA3">
        <w:rPr>
          <w:spacing w:val="2"/>
          <w:sz w:val="28"/>
          <w:szCs w:val="28"/>
        </w:rPr>
        <w:t xml:space="preserve"> трех и более детей, состоящие на учете граждан в качестве лиц, имеющих право на предоставление в собственность бесплатно земельных участков, находящихся в муниципальной собственности городского округа Верхняя </w:t>
      </w:r>
      <w:r w:rsidRPr="00FF0EA3">
        <w:rPr>
          <w:spacing w:val="2"/>
          <w:sz w:val="28"/>
          <w:szCs w:val="28"/>
        </w:rPr>
        <w:lastRenderedPageBreak/>
        <w:t>Пышма (далее</w:t>
      </w:r>
      <w:proofErr w:type="gramEnd"/>
      <w:r w:rsidRPr="00FF0EA3">
        <w:rPr>
          <w:spacing w:val="2"/>
          <w:sz w:val="28"/>
          <w:szCs w:val="28"/>
        </w:rPr>
        <w:t xml:space="preserve"> – учет), и отказавшиеся от предоставления земельного участка для индивидуального жилищного строительства в собственность бесплатно, находящегося в муниципальной собственности городского округа Верхняя Пышма (далее - заявители, многодетная семья).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1.3.</w:t>
      </w:r>
      <w:r w:rsidRPr="00FF0EA3">
        <w:rPr>
          <w:b/>
          <w:sz w:val="28"/>
          <w:szCs w:val="28"/>
          <w:lang w:val="en-US"/>
        </w:rPr>
        <w:t> </w:t>
      </w:r>
      <w:r w:rsidRPr="00FF0EA3">
        <w:rPr>
          <w:b/>
          <w:sz w:val="28"/>
          <w:szCs w:val="28"/>
        </w:rPr>
        <w:t xml:space="preserve">Требования к порядку информирования о предоставлении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муниципальной услуги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b/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4.</w:t>
      </w:r>
      <w:r w:rsidRPr="00FF0EA3">
        <w:rPr>
          <w:sz w:val="28"/>
          <w:szCs w:val="28"/>
          <w:lang w:val="en-US"/>
        </w:rPr>
        <w:t> </w:t>
      </w:r>
      <w:r w:rsidRPr="00FF0EA3">
        <w:rPr>
          <w:sz w:val="28"/>
          <w:szCs w:val="28"/>
        </w:rPr>
        <w:t xml:space="preserve">Место нахождения Комитета: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Свердловская область, г. Верхняя Пышма, ул. Красноармейская, д. 13.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 xml:space="preserve">Прием заявлений осуществляется по адресу: Свердловская область,                          г. Верхняя Пышма, ул. Красноармейская, д. 13, </w:t>
      </w:r>
      <w:proofErr w:type="spellStart"/>
      <w:r w:rsidRPr="00FF0EA3">
        <w:rPr>
          <w:sz w:val="28"/>
          <w:szCs w:val="28"/>
        </w:rPr>
        <w:t>каб</w:t>
      </w:r>
      <w:proofErr w:type="spellEnd"/>
      <w:r w:rsidRPr="00FF0EA3">
        <w:rPr>
          <w:sz w:val="28"/>
          <w:szCs w:val="28"/>
        </w:rPr>
        <w:t>. 21.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Адрес официального сайта городского округа Верхняя Пышма в информационно - телекоммуникационной сети «Интернет» (далее - сеть Интернет), содержащий информацию о предоставлении муниципальной услуги: http://www.movp.ru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 xml:space="preserve">Адрес электронной почты администрации городского округа Верхняя Пышма: </w:t>
      </w:r>
      <w:r w:rsidRPr="00FF0EA3">
        <w:rPr>
          <w:sz w:val="28"/>
          <w:szCs w:val="28"/>
          <w:lang w:val="en-US"/>
        </w:rPr>
        <w:t>kontakt</w:t>
      </w:r>
      <w:r w:rsidRPr="00FF0EA3">
        <w:rPr>
          <w:sz w:val="28"/>
          <w:szCs w:val="28"/>
        </w:rPr>
        <w:t>@</w:t>
      </w:r>
      <w:proofErr w:type="spellStart"/>
      <w:r w:rsidRPr="00FF0EA3">
        <w:rPr>
          <w:sz w:val="28"/>
          <w:szCs w:val="28"/>
          <w:lang w:val="en-US"/>
        </w:rPr>
        <w:t>movp</w:t>
      </w:r>
      <w:proofErr w:type="spellEnd"/>
      <w:r w:rsidRPr="00FF0EA3">
        <w:rPr>
          <w:sz w:val="28"/>
          <w:szCs w:val="28"/>
        </w:rPr>
        <w:t>.</w:t>
      </w:r>
      <w:proofErr w:type="spellStart"/>
      <w:r w:rsidRPr="00FF0EA3">
        <w:rPr>
          <w:sz w:val="28"/>
          <w:szCs w:val="28"/>
          <w:lang w:val="en-US"/>
        </w:rPr>
        <w:t>ru</w:t>
      </w:r>
      <w:proofErr w:type="spellEnd"/>
      <w:r w:rsidRPr="00FF0EA3">
        <w:rPr>
          <w:sz w:val="28"/>
          <w:szCs w:val="28"/>
        </w:rPr>
        <w:t>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График работы Комитета: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понедельник – пятница: с 8.00 до 12.30, с 13.30 до 17.00.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Часы приема: с 9.00 до 12.00, с 14.00 до 16.30.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Информация о режиме работы Комитета: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– сообщается по телефонам для справок, указанным в </w:t>
      </w:r>
      <w:proofErr w:type="gramStart"/>
      <w:r w:rsidRPr="00FF0EA3">
        <w:rPr>
          <w:sz w:val="28"/>
          <w:szCs w:val="28"/>
        </w:rPr>
        <w:t>пункте</w:t>
      </w:r>
      <w:proofErr w:type="gramEnd"/>
      <w:r w:rsidRPr="00FF0EA3">
        <w:rPr>
          <w:sz w:val="28"/>
          <w:szCs w:val="28"/>
        </w:rPr>
        <w:t xml:space="preserve"> 5 Регламента;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– </w:t>
      </w:r>
      <w:proofErr w:type="gramStart"/>
      <w:r w:rsidRPr="00FF0EA3">
        <w:rPr>
          <w:sz w:val="28"/>
          <w:szCs w:val="28"/>
        </w:rPr>
        <w:t>размещена</w:t>
      </w:r>
      <w:proofErr w:type="gramEnd"/>
      <w:r w:rsidRPr="00FF0EA3">
        <w:rPr>
          <w:sz w:val="28"/>
          <w:szCs w:val="28"/>
        </w:rPr>
        <w:t xml:space="preserve"> на официальном сайте городского округа Верхняя Пышма.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4. Место нахождения государственного бюджетного учреждения Свердловской области «</w:t>
      </w:r>
      <w:proofErr w:type="gramStart"/>
      <w:r w:rsidRPr="00FF0EA3">
        <w:rPr>
          <w:sz w:val="28"/>
          <w:szCs w:val="28"/>
        </w:rPr>
        <w:t>Многофункциональный</w:t>
      </w:r>
      <w:proofErr w:type="gramEnd"/>
      <w:r w:rsidRPr="00FF0EA3">
        <w:rPr>
          <w:sz w:val="28"/>
          <w:szCs w:val="28"/>
        </w:rPr>
        <w:t xml:space="preserve"> центр предоставления государственных и муниципальных услуг» (далее – МФЦ):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Свердловская область, г. Верхняя Пышма, ул. </w:t>
      </w:r>
      <w:proofErr w:type="gramStart"/>
      <w:r w:rsidRPr="00FF0EA3">
        <w:rPr>
          <w:sz w:val="28"/>
          <w:szCs w:val="28"/>
        </w:rPr>
        <w:t>Юбилейная</w:t>
      </w:r>
      <w:proofErr w:type="gramEnd"/>
      <w:r w:rsidRPr="00FF0EA3">
        <w:rPr>
          <w:sz w:val="28"/>
          <w:szCs w:val="28"/>
        </w:rPr>
        <w:t>, д. 20, ул. Победы, д. 11.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Информацию о местонахождении МФЦ и его филиалов </w:t>
      </w:r>
      <w:proofErr w:type="gramStart"/>
      <w:r w:rsidRPr="00FF0EA3">
        <w:rPr>
          <w:sz w:val="28"/>
          <w:szCs w:val="28"/>
        </w:rPr>
        <w:t>размещена</w:t>
      </w:r>
      <w:proofErr w:type="gramEnd"/>
      <w:r w:rsidRPr="00FF0EA3">
        <w:rPr>
          <w:sz w:val="28"/>
          <w:szCs w:val="28"/>
        </w:rPr>
        <w:t xml:space="preserve"> на официальном сайте в сети Интернет: www.mfc66.ru.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Информацию о графике работы МФЦ можно получить на официальном сайте этой организации, а также по телефонам для справок: 8-800-200-84-40.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5. Справочные телефоны Комитета: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Делопроизводитель: (34368) 5-20-11.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6. Информация по вопросам предоставления муниципальной услуги, в том числе о ходе предоставления муниципальной услуги, может быть получена заявителями: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 xml:space="preserve">1) по телефонам, указанным в пункте 5 Регламента, в соответствии с графиком работы Комитета; 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2) в </w:t>
      </w:r>
      <w:proofErr w:type="gramStart"/>
      <w:r w:rsidRPr="00FF0EA3">
        <w:rPr>
          <w:sz w:val="28"/>
          <w:szCs w:val="28"/>
        </w:rPr>
        <w:t>порядке</w:t>
      </w:r>
      <w:proofErr w:type="gramEnd"/>
      <w:r w:rsidRPr="00FF0EA3">
        <w:rPr>
          <w:sz w:val="28"/>
          <w:szCs w:val="28"/>
        </w:rPr>
        <w:t xml:space="preserve"> личного обращения, в соответствии с графиком работы Комитета;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3) в </w:t>
      </w:r>
      <w:proofErr w:type="gramStart"/>
      <w:r w:rsidRPr="00FF0EA3">
        <w:rPr>
          <w:sz w:val="28"/>
          <w:szCs w:val="28"/>
        </w:rPr>
        <w:t>порядке</w:t>
      </w:r>
      <w:proofErr w:type="gramEnd"/>
      <w:r w:rsidRPr="00FF0EA3">
        <w:rPr>
          <w:sz w:val="28"/>
          <w:szCs w:val="28"/>
        </w:rPr>
        <w:t xml:space="preserve"> письменного обращения в Комитет, в соответствии с законодательством Российской Федерации;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>4) в МФЦ;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7. К размещаемой информации по вопросам предоставления муниципальной услуги относится: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1) справочная информация, указанная в пунктах 4-6 Регламента;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2) извлечения из нормативных правовых актов Российской Федерации и нормативных правовых актов Свердловской области, регулирующих отношения, возникающие в связи с предоставлением муниципальной услуги;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3) текст Регламента;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4) перечень документов, необходимых для предоставления муниципальной услуги;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5) формы документов, необходимых для предоставления муниципальной услуги;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FF0EA3">
        <w:rPr>
          <w:sz w:val="28"/>
          <w:szCs w:val="28"/>
        </w:rPr>
        <w:t>6) информация о номере кабинета, где осуществляется прием заявителей.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Раздел 2. Стандарт предоставления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2.1.</w:t>
      </w:r>
      <w:r w:rsidRPr="00FF0EA3">
        <w:rPr>
          <w:b/>
          <w:sz w:val="28"/>
          <w:szCs w:val="28"/>
          <w:lang w:val="en-US"/>
        </w:rPr>
        <w:t> </w:t>
      </w:r>
      <w:r w:rsidRPr="00FF0EA3">
        <w:rPr>
          <w:b/>
          <w:sz w:val="28"/>
          <w:szCs w:val="28"/>
        </w:rPr>
        <w:t>Наименование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jc w:val="both"/>
        <w:rPr>
          <w:b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8. Наименование муниципальной услуги «Предоставление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предоставляемого для индивидуального жилищного строительства в собственность бесплатно </w:t>
      </w:r>
      <w:r w:rsidRPr="00FF0EA3">
        <w:rPr>
          <w:sz w:val="28"/>
          <w:szCs w:val="28"/>
        </w:rPr>
        <w:t>и земельного участка, право государственной собственности, на которые не разграничено».</w:t>
      </w:r>
      <w:r w:rsidRPr="00FF0EA3">
        <w:rPr>
          <w:b/>
          <w:sz w:val="28"/>
          <w:szCs w:val="28"/>
        </w:rPr>
        <w:t xml:space="preserve"> </w:t>
      </w:r>
    </w:p>
    <w:p w:rsidR="00FF0EA3" w:rsidRPr="00FF0EA3" w:rsidRDefault="00FF0EA3" w:rsidP="00FF0EA3">
      <w:pPr>
        <w:jc w:val="both"/>
        <w:rPr>
          <w:b/>
          <w:sz w:val="28"/>
          <w:szCs w:val="28"/>
        </w:rPr>
      </w:pP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2.2. Наименование отраслевого (функционального) органа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администрации городского округа Верхняя Пышма,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>предоставляющего</w:t>
      </w:r>
      <w:proofErr w:type="gramEnd"/>
      <w:r w:rsidRPr="00FF0EA3">
        <w:rPr>
          <w:b/>
          <w:sz w:val="28"/>
          <w:szCs w:val="28"/>
        </w:rPr>
        <w:t xml:space="preserve"> муниципальную услугу, организации,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обращение в </w:t>
      </w:r>
      <w:proofErr w:type="gramStart"/>
      <w:r w:rsidRPr="00FF0EA3">
        <w:rPr>
          <w:b/>
          <w:sz w:val="28"/>
          <w:szCs w:val="28"/>
        </w:rPr>
        <w:t>которую</w:t>
      </w:r>
      <w:proofErr w:type="gramEnd"/>
      <w:r w:rsidRPr="00FF0EA3">
        <w:rPr>
          <w:b/>
          <w:sz w:val="28"/>
          <w:szCs w:val="28"/>
        </w:rPr>
        <w:t>, необходимо для предоставления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9.</w:t>
      </w:r>
      <w:r w:rsidRPr="00FF0EA3">
        <w:rPr>
          <w:sz w:val="28"/>
          <w:szCs w:val="28"/>
          <w:lang w:val="en-US"/>
        </w:rPr>
        <w:t> </w:t>
      </w:r>
      <w:r w:rsidRPr="00FF0EA3">
        <w:rPr>
          <w:sz w:val="28"/>
          <w:szCs w:val="28"/>
        </w:rPr>
        <w:t xml:space="preserve">Муниципальная услуга предоставляется Комитетом по управлению имуществом администрации городского округа Верхняя Пышма (далее – Комитет) совместно с отделом бухгалтерского учета и отчетности  администрации городского округа Верхняя Пышма (далее - Отдел). 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10. 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 </w:t>
      </w:r>
      <w:proofErr w:type="gramStart"/>
      <w:r w:rsidRPr="00FF0EA3">
        <w:rPr>
          <w:spacing w:val="2"/>
          <w:sz w:val="28"/>
          <w:szCs w:val="28"/>
        </w:rPr>
        <w:t>Межмуниципальный</w:t>
      </w:r>
      <w:proofErr w:type="gramEnd"/>
      <w:r w:rsidRPr="00FF0EA3">
        <w:rPr>
          <w:spacing w:val="2"/>
          <w:sz w:val="28"/>
          <w:szCs w:val="28"/>
        </w:rPr>
        <w:t xml:space="preserve"> отдел МВД России «Верхнепышминский», Министерство по управлению государственным имуществом, органы записи актов гражданского состояния.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11. </w:t>
      </w:r>
      <w:proofErr w:type="gramStart"/>
      <w:r w:rsidRPr="00FF0EA3">
        <w:rPr>
          <w:sz w:val="28"/>
          <w:szCs w:val="28"/>
        </w:rPr>
        <w:t xml:space="preserve">В соответствии с пунктом 3 части 1 статьи 7 Федерального закона от 27.07.2010 № 210-ФЗ «Об организации предоставления государственных и муниципальных услуг» запрещается требовать от заявителя осуществления </w:t>
      </w:r>
      <w:r w:rsidRPr="00FF0EA3">
        <w:rPr>
          <w:sz w:val="28"/>
          <w:szCs w:val="28"/>
        </w:rPr>
        <w:lastRenderedPageBreak/>
        <w:t>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</w:t>
      </w:r>
      <w:proofErr w:type="gramEnd"/>
      <w:r w:rsidRPr="00FF0EA3">
        <w:rPr>
          <w:sz w:val="28"/>
          <w:szCs w:val="28"/>
        </w:rPr>
        <w:t xml:space="preserve"> предоставления муниципальных услуг, </w:t>
      </w:r>
      <w:proofErr w:type="gramStart"/>
      <w:r w:rsidRPr="00FF0EA3">
        <w:rPr>
          <w:sz w:val="28"/>
          <w:szCs w:val="28"/>
        </w:rPr>
        <w:t>утвержденный</w:t>
      </w:r>
      <w:proofErr w:type="gramEnd"/>
      <w:r w:rsidRPr="00FF0EA3">
        <w:rPr>
          <w:sz w:val="28"/>
          <w:szCs w:val="28"/>
        </w:rPr>
        <w:t xml:space="preserve"> нормативным правовым актом Свердловской области.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2.3. Описание результата предоставления муниципальной услуги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12. Результатом предоставления муниципальной услуги является: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1) перечисление социальной выплаты;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решение о несоответствии многодетной семьи условиям, предусмотренным пунктом 2  </w:t>
      </w:r>
      <w:hyperlink r:id="rId11" w:history="1">
        <w:r w:rsidRPr="00FF0EA3">
          <w:rPr>
            <w:spacing w:val="2"/>
            <w:sz w:val="28"/>
            <w:szCs w:val="28"/>
          </w:rPr>
          <w:t>условий и порядка предоставления социальной выплаты</w:t>
        </w:r>
      </w:hyperlink>
      <w:r w:rsidRPr="00FF0EA3">
        <w:rPr>
          <w:spacing w:val="2"/>
          <w:sz w:val="28"/>
          <w:szCs w:val="28"/>
        </w:rPr>
        <w:t>, утвержденные постановлением администрации городского округа Верхняя Пышма от 12.11.2018 № 1000 (далее - отказ в предоставлении муниципальной  услуги).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2.4. Срок предоставления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textAlignment w:val="baseline"/>
        <w:rPr>
          <w:spacing w:val="2"/>
          <w:sz w:val="28"/>
          <w:szCs w:val="28"/>
        </w:rPr>
      </w:pPr>
      <w:r w:rsidRPr="00FF0EA3">
        <w:rPr>
          <w:sz w:val="28"/>
          <w:szCs w:val="28"/>
        </w:rPr>
        <w:t xml:space="preserve">13. </w:t>
      </w:r>
      <w:r w:rsidRPr="00FF0EA3">
        <w:rPr>
          <w:spacing w:val="2"/>
          <w:sz w:val="28"/>
          <w:szCs w:val="28"/>
        </w:rPr>
        <w:t>Срок предоставления муниципальной услуги – 30 рабочих дней (в пределах лимита бюджетных обязательств).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 xml:space="preserve">В </w:t>
      </w:r>
      <w:proofErr w:type="gramStart"/>
      <w:r w:rsidRPr="00FF0EA3">
        <w:rPr>
          <w:rFonts w:eastAsia="ヒラギノ角ゴ Pro W3"/>
          <w:sz w:val="28"/>
          <w:szCs w:val="28"/>
        </w:rPr>
        <w:t>случае</w:t>
      </w:r>
      <w:proofErr w:type="gramEnd"/>
      <w:r w:rsidRPr="00FF0EA3">
        <w:rPr>
          <w:rFonts w:eastAsia="ヒラギノ角ゴ Pro W3"/>
          <w:sz w:val="28"/>
          <w:szCs w:val="28"/>
        </w:rPr>
        <w:t xml:space="preserve"> подачи заявления в МФЦ срок исчисляется со дня регистрации в МФЦ.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2.5. Перечень нормативных правовых актов, регулирующих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отношения, возникающие в связи с предоставлением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  <w:r w:rsidRPr="00FF0EA3">
        <w:rPr>
          <w:sz w:val="28"/>
          <w:szCs w:val="28"/>
        </w:rPr>
        <w:t xml:space="preserve"> 1.Земельный кодекс Российской Федерации;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 2.Закон Свердловской области от 07 июля 2004 года № 18-03 «Об особенностях регулирования земельных отношений на территории Свердловской области» («Областная газета», в редакции  20.07.2018,);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3.Постановление Правительства Свердловской области от 22.07.2015 № 648-ПП «О реализации статьи 25 Закона Свердловской области от 07 июля 2004 года № 18-ОЗ «Об особенностях регулирования земельных отношений на территории Свердловской области» и признании </w:t>
      </w:r>
      <w:proofErr w:type="gramStart"/>
      <w:r w:rsidRPr="00FF0EA3">
        <w:rPr>
          <w:sz w:val="28"/>
          <w:szCs w:val="28"/>
        </w:rPr>
        <w:t>утратившими</w:t>
      </w:r>
      <w:proofErr w:type="gramEnd"/>
      <w:r w:rsidRPr="00FF0EA3">
        <w:rPr>
          <w:sz w:val="28"/>
          <w:szCs w:val="28"/>
        </w:rPr>
        <w:t xml:space="preserve"> силу некоторых постановлений Правительства Свердловской области» («Областная газета», в редакции от 10.08.2018);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FF0EA3">
        <w:rPr>
          <w:sz w:val="28"/>
          <w:szCs w:val="28"/>
          <w:shd w:val="clear" w:color="auto" w:fill="FFFFFF"/>
        </w:rPr>
        <w:t xml:space="preserve"> </w:t>
      </w:r>
      <w:proofErr w:type="gramStart"/>
      <w:r w:rsidRPr="00FF0EA3">
        <w:rPr>
          <w:sz w:val="28"/>
          <w:szCs w:val="28"/>
          <w:shd w:val="clear" w:color="auto" w:fill="FFFFFF"/>
        </w:rPr>
        <w:t xml:space="preserve">4.Решение Думы городского округа Верхняя Пышма от 30 апреля 2015 года № 28/5 «Об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Порядка предоставления земельных участков, находящихся в собственности </w:t>
      </w:r>
      <w:r w:rsidRPr="00FF0EA3">
        <w:rPr>
          <w:sz w:val="28"/>
          <w:szCs w:val="28"/>
          <w:shd w:val="clear" w:color="auto" w:fill="FFFFFF"/>
        </w:rPr>
        <w:lastRenderedPageBreak/>
        <w:t>городского округа Верхняя Пышма, гражданам в собственность бесплатно» (в редакции 25.10.2018 №4/8);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5. Постановление администрации городского округа Верхняя Пышма от 12.11.2018 № 1000 «Об утверждении условий и порядка предоставления социальной выплаты гражданам, имеющим трех и более детей, взамен земельного участка, находящегося в собственности городского округа Верхняя Пышма и земельного участка право государственной собственности  на которые, не разграничено» (далее – Постановление   от 12.11.2018 №1000)</w:t>
      </w:r>
    </w:p>
    <w:p w:rsidR="00FF0EA3" w:rsidRPr="00FF0EA3" w:rsidRDefault="00FF0EA3" w:rsidP="00FF0EA3">
      <w:pPr>
        <w:spacing w:after="200"/>
        <w:rPr>
          <w:rFonts w:ascii="Calibri" w:hAnsi="Calibri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2.6. Исчерпывающий перечень документов, необходимых в </w:t>
      </w:r>
      <w:proofErr w:type="gramStart"/>
      <w:r w:rsidRPr="00FF0EA3">
        <w:rPr>
          <w:b/>
          <w:sz w:val="28"/>
          <w:szCs w:val="28"/>
        </w:rPr>
        <w:t>соответствии</w:t>
      </w:r>
      <w:proofErr w:type="gramEnd"/>
      <w:r w:rsidRPr="00FF0EA3">
        <w:rPr>
          <w:b/>
          <w:sz w:val="28"/>
          <w:szCs w:val="28"/>
        </w:rPr>
        <w:t xml:space="preserve">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с нормативными правовыми актами для предоставления муниципальной услуги, подлежащих представлению заявителем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14. Для предоставления муниципальной услуги заявитель представляет в Комитет, либо в многофункциональный центр предоставления государственных и муниципальных услуг: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</w:t>
      </w:r>
      <w:r w:rsidRPr="00FF0EA3">
        <w:rPr>
          <w:spacing w:val="2"/>
          <w:sz w:val="28"/>
          <w:szCs w:val="28"/>
        </w:rPr>
        <w:tab/>
        <w:t xml:space="preserve">1) паспорт или иной документ, удостоверяющий в соответствии с законодательством Российской Федерации личность заявителя;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2) письменное согласие на предоставление социальной выплаты взамен земельного участка, находящегося в муниципальной собственности городского округа Верхняя Пышма, предоставляемого для индивидуального жилищного строительства в собственность бесплатно, по утвержденной форме (далее - письменное согласие на предоставление социальной выплаты);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3) заявление о перечислении средств социальной выплаты взамен предоставления в собственность бесплатно земельного участка, находящегося муниципальной собственности городского округа Верхняя Пышма, по утвержденной форме (далее - заявление о перечислении); </w:t>
      </w:r>
      <w:r w:rsidRPr="00FF0EA3">
        <w:rPr>
          <w:spacing w:val="2"/>
          <w:sz w:val="28"/>
          <w:szCs w:val="28"/>
        </w:rPr>
        <w:br/>
      </w:r>
      <w:r w:rsidRPr="00FF0EA3">
        <w:rPr>
          <w:spacing w:val="2"/>
          <w:sz w:val="28"/>
          <w:szCs w:val="28"/>
        </w:rPr>
        <w:tab/>
        <w:t xml:space="preserve">4) свидетельство о рождении (усыновлении) детей;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5) свидетельство о браке (при наличии);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</w:t>
      </w:r>
      <w:r w:rsidRPr="00FF0EA3">
        <w:rPr>
          <w:spacing w:val="2"/>
          <w:sz w:val="28"/>
          <w:szCs w:val="28"/>
        </w:rPr>
        <w:tab/>
        <w:t xml:space="preserve">6) свидетельство о расторжении брака (при наличии).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В </w:t>
      </w:r>
      <w:proofErr w:type="gramStart"/>
      <w:r w:rsidRPr="00FF0EA3">
        <w:rPr>
          <w:spacing w:val="2"/>
          <w:sz w:val="28"/>
          <w:szCs w:val="28"/>
        </w:rPr>
        <w:t>качестве</w:t>
      </w:r>
      <w:proofErr w:type="gramEnd"/>
      <w:r w:rsidRPr="00FF0EA3">
        <w:rPr>
          <w:spacing w:val="2"/>
          <w:sz w:val="28"/>
          <w:szCs w:val="28"/>
        </w:rPr>
        <w:t xml:space="preserve"> документа, подтверждающего полномочия представителя, предъявляется доверенность, оформленная и выданная в порядке, предусмотренном законодательством Российской Федерации.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15. Для получения документов, необходимых для предоставления муниципальной услуги, указанных в </w:t>
      </w:r>
      <w:proofErr w:type="gramStart"/>
      <w:r w:rsidRPr="00FF0EA3">
        <w:rPr>
          <w:spacing w:val="2"/>
          <w:sz w:val="28"/>
          <w:szCs w:val="28"/>
        </w:rPr>
        <w:t>пункте</w:t>
      </w:r>
      <w:proofErr w:type="gramEnd"/>
      <w:r w:rsidRPr="00FF0EA3">
        <w:rPr>
          <w:spacing w:val="2"/>
          <w:sz w:val="28"/>
          <w:szCs w:val="28"/>
        </w:rPr>
        <w:t xml:space="preserve"> 14 настоящего регламента, заявитель лично обращается в органы государственной власти, учреждения и организации.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16. Заявление и документы, необходимые для предоставления муниципальной услуги, указанные в </w:t>
      </w:r>
      <w:proofErr w:type="gramStart"/>
      <w:r w:rsidRPr="00FF0EA3">
        <w:rPr>
          <w:spacing w:val="2"/>
          <w:sz w:val="28"/>
          <w:szCs w:val="28"/>
        </w:rPr>
        <w:t>пункте</w:t>
      </w:r>
      <w:proofErr w:type="gramEnd"/>
      <w:r w:rsidRPr="00FF0EA3">
        <w:rPr>
          <w:spacing w:val="2"/>
          <w:sz w:val="28"/>
          <w:szCs w:val="28"/>
        </w:rPr>
        <w:t xml:space="preserve"> 14 настоящего регламента, представляются в Комитет посредством: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1)личного обращения заявителя;</w:t>
      </w:r>
      <w:r w:rsidRPr="00FF0EA3">
        <w:rPr>
          <w:spacing w:val="2"/>
          <w:sz w:val="28"/>
          <w:szCs w:val="28"/>
        </w:rPr>
        <w:br/>
        <w:t xml:space="preserve">через </w:t>
      </w:r>
      <w:proofErr w:type="gramStart"/>
      <w:r w:rsidRPr="00FF0EA3">
        <w:rPr>
          <w:spacing w:val="2"/>
          <w:sz w:val="28"/>
          <w:szCs w:val="28"/>
        </w:rPr>
        <w:t>многофункциональный</w:t>
      </w:r>
      <w:proofErr w:type="gramEnd"/>
      <w:r w:rsidRPr="00FF0EA3">
        <w:rPr>
          <w:spacing w:val="2"/>
          <w:sz w:val="28"/>
          <w:szCs w:val="28"/>
        </w:rPr>
        <w:t xml:space="preserve"> центр предоставления государственных и муниципальных услуг;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lastRenderedPageBreak/>
        <w:t xml:space="preserve">2)почтового отправления заказным письмом и описью вложения с уведомлением о вручении. В </w:t>
      </w:r>
      <w:proofErr w:type="gramStart"/>
      <w:r w:rsidRPr="00FF0EA3">
        <w:rPr>
          <w:spacing w:val="2"/>
          <w:sz w:val="28"/>
          <w:szCs w:val="28"/>
        </w:rPr>
        <w:t>этом</w:t>
      </w:r>
      <w:proofErr w:type="gramEnd"/>
      <w:r w:rsidRPr="00FF0EA3">
        <w:rPr>
          <w:spacing w:val="2"/>
          <w:sz w:val="28"/>
          <w:szCs w:val="28"/>
        </w:rPr>
        <w:t xml:space="preserve"> случае факт представления этих документов в уполномоченный орган удостоверяет уведомление о вручении почтового отправления с описью направленных документов. В </w:t>
      </w:r>
      <w:proofErr w:type="gramStart"/>
      <w:r w:rsidRPr="00FF0EA3">
        <w:rPr>
          <w:spacing w:val="2"/>
          <w:sz w:val="28"/>
          <w:szCs w:val="28"/>
        </w:rPr>
        <w:t>случае</w:t>
      </w:r>
      <w:proofErr w:type="gramEnd"/>
      <w:r w:rsidRPr="00FF0EA3">
        <w:rPr>
          <w:spacing w:val="2"/>
          <w:sz w:val="28"/>
          <w:szCs w:val="28"/>
        </w:rPr>
        <w:t xml:space="preserve"> направления документов путем почтового отправления копии документов вместе с заявлением должны быть нотариально удостоверены.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2.7. Исчерпывающий перечень документов,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>необходимых</w:t>
      </w:r>
      <w:proofErr w:type="gramEnd"/>
      <w:r w:rsidRPr="00FF0EA3">
        <w:rPr>
          <w:b/>
          <w:sz w:val="28"/>
          <w:szCs w:val="28"/>
        </w:rPr>
        <w:t xml:space="preserve"> для предоставления муниципальной услуги,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>которые</w:t>
      </w:r>
      <w:proofErr w:type="gramEnd"/>
      <w:r w:rsidRPr="00FF0EA3">
        <w:rPr>
          <w:b/>
          <w:sz w:val="28"/>
          <w:szCs w:val="28"/>
        </w:rPr>
        <w:t xml:space="preserve"> находятся в распоряжении иных органов,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участвующих в предоставлении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17. Документами (сведениями), необходимыми в </w:t>
      </w:r>
      <w:proofErr w:type="gramStart"/>
      <w:r w:rsidRPr="00FF0EA3">
        <w:rPr>
          <w:spacing w:val="2"/>
          <w:sz w:val="28"/>
          <w:szCs w:val="28"/>
        </w:rPr>
        <w:t>соответствии</w:t>
      </w:r>
      <w:proofErr w:type="gramEnd"/>
      <w:r w:rsidRPr="00FF0EA3">
        <w:rPr>
          <w:spacing w:val="2"/>
          <w:sz w:val="28"/>
          <w:szCs w:val="28"/>
        </w:rPr>
        <w:t xml:space="preserve"> с нормативными правовыми актами для предоставления муниципальной услуги, которые находятся в распоряжении государственных органов, и иных органов, участвующих в предоставлении муниципальных услуг, являются: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>1) свидетельство о регистрации заявителя по месту жительства на территории городского округа Верхняя Пышма, выданного территориальным органом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 (в случае отсутствия в паспорте или иных документах, удостоверяющих в соответствии с законодательством Российской Федерации личность заявителя, отметки о его регистрации по месту жительства);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2) справка, заверенная подписью должностного лица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миграции, содержащая сведения о регистрации по месту жительства заявителя и его детей;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3) справка органа местного самоуправления о том, что заявитель состоит на учете граждан, нуждающихся в жилых помещениях предоставляемых по договорам социального найма, выданную не </w:t>
      </w:r>
      <w:proofErr w:type="gramStart"/>
      <w:r w:rsidRPr="00FF0EA3">
        <w:rPr>
          <w:spacing w:val="2"/>
          <w:sz w:val="28"/>
          <w:szCs w:val="28"/>
        </w:rPr>
        <w:t>позднее</w:t>
      </w:r>
      <w:proofErr w:type="gramEnd"/>
      <w:r w:rsidRPr="00FF0EA3">
        <w:rPr>
          <w:spacing w:val="2"/>
          <w:sz w:val="28"/>
          <w:szCs w:val="28"/>
        </w:rPr>
        <w:t xml:space="preserve"> чем за 30 дней до дня обращения в уполномоченный орган заявлений (для граждан принятых  на учет после 01.08.2018).  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Заявитель вправе представить документы, содержащие сведения, указанные в части первой настоящего пункта, по собственной инициативе.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муниципальной услуги.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2.8. Указание на запрет требовать от заявителя представления документов и информации или осуществления действий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>18. Запрещается требовать от заявителя: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 xml:space="preserve">- 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в соответствии с нормативными правовыми актами Российской Федерации, Свердловской области и муниципальным правовыми актами, за исключением документов, включенных в перечень, определенный </w:t>
      </w:r>
      <w:hyperlink r:id="rId12" w:history="1">
        <w:r w:rsidRPr="00FF0EA3">
          <w:rPr>
            <w:sz w:val="28"/>
            <w:szCs w:val="28"/>
          </w:rPr>
          <w:t>частью 6 статьи 7</w:t>
        </w:r>
      </w:hyperlink>
      <w:r w:rsidRPr="00FF0EA3">
        <w:rPr>
          <w:sz w:val="28"/>
          <w:szCs w:val="28"/>
        </w:rPr>
        <w:t xml:space="preserve"> Федерального закона от 27.07.2010 № 210-ФЗ «Об организации</w:t>
      </w:r>
      <w:proofErr w:type="gramEnd"/>
      <w:r w:rsidRPr="00FF0EA3">
        <w:rPr>
          <w:sz w:val="28"/>
          <w:szCs w:val="28"/>
        </w:rPr>
        <w:t xml:space="preserve"> предоставления государственных и муниципальных услуг».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2.9. Исчерпывающий перечень оснований для отказа в </w:t>
      </w:r>
      <w:proofErr w:type="gramStart"/>
      <w:r w:rsidRPr="00FF0EA3">
        <w:rPr>
          <w:b/>
          <w:sz w:val="28"/>
          <w:szCs w:val="28"/>
        </w:rPr>
        <w:t>приеме</w:t>
      </w:r>
      <w:proofErr w:type="gramEnd"/>
      <w:r w:rsidRPr="00FF0EA3">
        <w:rPr>
          <w:b/>
          <w:sz w:val="28"/>
          <w:szCs w:val="28"/>
        </w:rPr>
        <w:t xml:space="preserve"> документов, необходимых для предоставления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19. Оснований для отказа в </w:t>
      </w:r>
      <w:proofErr w:type="gramStart"/>
      <w:r w:rsidRPr="00FF0EA3">
        <w:rPr>
          <w:sz w:val="28"/>
          <w:szCs w:val="28"/>
        </w:rPr>
        <w:t>приеме</w:t>
      </w:r>
      <w:proofErr w:type="gramEnd"/>
      <w:r w:rsidRPr="00FF0EA3">
        <w:rPr>
          <w:sz w:val="28"/>
          <w:szCs w:val="28"/>
        </w:rPr>
        <w:t xml:space="preserve"> документов, необходимых для предоставления  муниципальной услуги, не предусмотрено.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2.10. Исчерпывающий перечень оснований для приостановления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или отказа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20. Основания для приостановления предоставления муниципальной услуги отсутствуют.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21. Основанием для отказа в </w:t>
      </w:r>
      <w:proofErr w:type="gramStart"/>
      <w:r w:rsidRPr="00FF0EA3">
        <w:rPr>
          <w:spacing w:val="2"/>
          <w:sz w:val="28"/>
          <w:szCs w:val="28"/>
        </w:rPr>
        <w:t>предоставлении</w:t>
      </w:r>
      <w:proofErr w:type="gramEnd"/>
      <w:r w:rsidRPr="00FF0EA3">
        <w:rPr>
          <w:spacing w:val="2"/>
          <w:sz w:val="28"/>
          <w:szCs w:val="28"/>
        </w:rPr>
        <w:t xml:space="preserve"> муниципальной услуги является: </w:t>
      </w:r>
    </w:p>
    <w:p w:rsidR="00FF0EA3" w:rsidRPr="00FF0EA3" w:rsidRDefault="00FF0EA3" w:rsidP="00FF0EA3">
      <w:pPr>
        <w:spacing w:after="200"/>
        <w:contextualSpacing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1) </w:t>
      </w:r>
      <w:r w:rsidRPr="00FF0EA3">
        <w:rPr>
          <w:spacing w:val="2"/>
          <w:sz w:val="28"/>
          <w:szCs w:val="28"/>
        </w:rPr>
        <w:t xml:space="preserve">подача заявителем по месту учета  заявления о снятии с учета;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снятие с учета в </w:t>
      </w:r>
      <w:proofErr w:type="gramStart"/>
      <w:r w:rsidRPr="00FF0EA3">
        <w:rPr>
          <w:spacing w:val="2"/>
          <w:sz w:val="28"/>
          <w:szCs w:val="28"/>
        </w:rPr>
        <w:t>качестве</w:t>
      </w:r>
      <w:proofErr w:type="gramEnd"/>
      <w:r w:rsidRPr="00FF0EA3">
        <w:rPr>
          <w:spacing w:val="2"/>
          <w:sz w:val="28"/>
          <w:szCs w:val="28"/>
        </w:rPr>
        <w:t xml:space="preserve"> нуждающихся в жилых помещениях, предоставляемых по договорам социального найма (для многодетных семей, принятых на учет, начиная с 1 августа 2018 года);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3) заявителю предоставлен в собственность бесплатно земельный участок, находящийся в государственной или муниципальной собственности, для индивидуального жилищного строительства;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4) заявителю предоставлена с его согласия иная мера социальной поддержки по обеспечению жилыми помещениями взамен предоставления такого земельного участка (для многодетных семей, принятых на </w:t>
      </w:r>
      <w:proofErr w:type="gramStart"/>
      <w:r w:rsidRPr="00FF0EA3">
        <w:rPr>
          <w:spacing w:val="2"/>
          <w:sz w:val="28"/>
          <w:szCs w:val="28"/>
        </w:rPr>
        <w:t>учет</w:t>
      </w:r>
      <w:proofErr w:type="gramEnd"/>
      <w:r w:rsidRPr="00FF0EA3">
        <w:rPr>
          <w:spacing w:val="2"/>
          <w:sz w:val="28"/>
          <w:szCs w:val="28"/>
        </w:rPr>
        <w:t xml:space="preserve"> начиная с 1 августа 2018 года);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>5) выявление в документах, прилагаемых к </w:t>
      </w:r>
      <w:hyperlink r:id="rId13" w:history="1">
        <w:r w:rsidRPr="00FF0EA3">
          <w:rPr>
            <w:spacing w:val="2"/>
            <w:sz w:val="28"/>
            <w:szCs w:val="28"/>
          </w:rPr>
          <w:t>заявлению</w:t>
        </w:r>
      </w:hyperlink>
      <w:r w:rsidRPr="00FF0EA3">
        <w:rPr>
          <w:spacing w:val="2"/>
          <w:sz w:val="28"/>
          <w:szCs w:val="28"/>
        </w:rPr>
        <w:t> о принятии на учет, сведений, не соответствующих действительности и послуживших основанием принятия на учет, а также неправомерных действий должностных лиц органов, при решении вопроса о принятии на учет.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lastRenderedPageBreak/>
        <w:t>6) выезд заявителя на место жительства в другое муниципальное образование, в другой субъект Российской Федерации, за пределы Российской Федерации.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2.11. Перечень документов,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>которые</w:t>
      </w:r>
      <w:proofErr w:type="gramEnd"/>
      <w:r w:rsidRPr="00FF0EA3">
        <w:rPr>
          <w:b/>
          <w:sz w:val="28"/>
          <w:szCs w:val="28"/>
        </w:rPr>
        <w:t xml:space="preserve"> являются необходимыми и обязательными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для предоставления муниципальной услуги, в том числе сведения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 xml:space="preserve">о документе (документах), выдаваемом (выдаваемых) организациями, </w:t>
      </w:r>
      <w:proofErr w:type="gramEnd"/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участвующими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22. </w:t>
      </w:r>
      <w:proofErr w:type="gramStart"/>
      <w:r w:rsidRPr="00FF0EA3">
        <w:rPr>
          <w:spacing w:val="2"/>
          <w:sz w:val="28"/>
          <w:szCs w:val="28"/>
        </w:rPr>
        <w:t>Услуги, которые являются необходимыми и обязательными для предоставления  муниципальной услуги, в том числе сведения о документе (документах), выдаваемом (выдаваемых) организациями, участвующими в предоставлении  муниципальной услуги, не предусмотрены.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2.12. Порядок, размер и основания взимания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 государственной пошлины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или иной платы, взимаемой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 за предоставление муниципальной услуги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23. За предоставление муниципальной услуги государственная пошлина или иная плата не взимается.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2.13. Порядок, размер и основания взимания платы за предоставление услуг, которые являются необходимыми и обязательными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для предоставления муниципальной услуги, включая информацию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о методике расчета размера такой платы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24. Плата за предоставление муниципальной услуги не предусмотрена.</w:t>
      </w:r>
    </w:p>
    <w:p w:rsidR="00FF0EA3" w:rsidRPr="00FF0EA3" w:rsidRDefault="00FF0EA3" w:rsidP="00FF0EA3">
      <w:pPr>
        <w:widowControl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2.14. Максимальный срок ожидания в очереди при подаче запроса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 предоставлении муниципальной услуги, предоставляемой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организацией, участвующей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и при получении результата предоставления таких услуг</w:t>
      </w:r>
    </w:p>
    <w:p w:rsidR="00FF0EA3" w:rsidRPr="00FF0EA3" w:rsidRDefault="00FF0EA3" w:rsidP="00FF0EA3">
      <w:pPr>
        <w:widowControl w:val="0"/>
        <w:jc w:val="both"/>
        <w:rPr>
          <w:i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2.15. Срок и порядок регистрации запроса заявителя о предоставлении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муниципальной услуги и услуги, предоставляемой организацией,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участвующей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в том числе в электронной форме</w:t>
      </w:r>
    </w:p>
    <w:p w:rsidR="00FF0EA3" w:rsidRPr="00FF0EA3" w:rsidRDefault="00FF0EA3" w:rsidP="00FF0EA3">
      <w:pPr>
        <w:widowControl w:val="0"/>
        <w:jc w:val="center"/>
        <w:rPr>
          <w:sz w:val="28"/>
          <w:szCs w:val="28"/>
        </w:rPr>
      </w:pPr>
    </w:p>
    <w:p w:rsidR="00FF0EA3" w:rsidRPr="00FF0EA3" w:rsidRDefault="00FF0EA3" w:rsidP="00FF0EA3">
      <w:pPr>
        <w:widowControl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26.  Заявление заявителя о предоставлении муниципальной услуги и услуги, предоставляемой организацией, участвующей в предоставлении муниципальной услуги, регистрируется непосредственно в день подачи такого запроса соответствующим органом (организацией).</w:t>
      </w:r>
    </w:p>
    <w:p w:rsidR="00FF0EA3" w:rsidRPr="00FF0EA3" w:rsidRDefault="00FF0EA3" w:rsidP="00FF0EA3">
      <w:pPr>
        <w:widowControl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Направление заявления и иных документов, необходимых для предоставления муниципальной услуги, в электронной форме не предусмотрено.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2.16. Требования к помещениям, в которых предоставляется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муниципальная услуга, услуга, предоставляемая организацией,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участвующей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к месту ожидания и приема заявителей, размещению и оформлению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визуальной, текстовой и мультимедийной информации о порядке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предоставления таких услуг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27. Здание, в </w:t>
      </w:r>
      <w:proofErr w:type="gramStart"/>
      <w:r w:rsidRPr="00FF0EA3">
        <w:rPr>
          <w:sz w:val="28"/>
          <w:szCs w:val="28"/>
        </w:rPr>
        <w:t>котором</w:t>
      </w:r>
      <w:proofErr w:type="gramEnd"/>
      <w:r w:rsidRPr="00FF0EA3">
        <w:rPr>
          <w:sz w:val="28"/>
          <w:szCs w:val="28"/>
        </w:rPr>
        <w:t xml:space="preserve"> предоставляется муниципальная услуга, располагается с учетом пешеходной доступности (не более 10 минут пешком) для заявителей от остановок общественного транспорта. Вход в здание оборудуется информационной табличкой (вывеской), содержащей информацию о наименовании органа местного самоуправления. На территории, прилегающей к месторасположению здания, в котором предоставляется муниципальная услуга, оборудуются места для парковки автотранспортных средств.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Прием заявителей осуществляется в специально отведенных для этих целей </w:t>
      </w:r>
      <w:proofErr w:type="gramStart"/>
      <w:r w:rsidRPr="00FF0EA3">
        <w:rPr>
          <w:sz w:val="28"/>
          <w:szCs w:val="28"/>
        </w:rPr>
        <w:t>помещениях</w:t>
      </w:r>
      <w:proofErr w:type="gramEnd"/>
      <w:r w:rsidRPr="00FF0EA3">
        <w:rPr>
          <w:sz w:val="28"/>
          <w:szCs w:val="28"/>
        </w:rPr>
        <w:t>, обеспечивающих комфортные условия для заявителей и оптимальные условия для работы специалистов.</w:t>
      </w:r>
    </w:p>
    <w:p w:rsidR="00FF0EA3" w:rsidRPr="00FF0EA3" w:rsidRDefault="00FF0EA3" w:rsidP="00FF0EA3">
      <w:pPr>
        <w:jc w:val="both"/>
        <w:rPr>
          <w:sz w:val="28"/>
          <w:szCs w:val="28"/>
          <w:highlight w:val="yellow"/>
        </w:rPr>
      </w:pPr>
      <w:r w:rsidRPr="00FF0EA3">
        <w:rPr>
          <w:sz w:val="28"/>
          <w:szCs w:val="28"/>
        </w:rPr>
        <w:t xml:space="preserve">Помещения для ожидания оборудуются стульями или скамьями, а для удобства заполнения запроса о предоставлении муниципальной услуги - столами и информационными стендами. Места ожидания оборудуются в </w:t>
      </w:r>
      <w:proofErr w:type="gramStart"/>
      <w:r w:rsidRPr="00FF0EA3">
        <w:rPr>
          <w:sz w:val="28"/>
          <w:szCs w:val="28"/>
        </w:rPr>
        <w:t>соответствии</w:t>
      </w:r>
      <w:proofErr w:type="gramEnd"/>
      <w:r w:rsidRPr="00FF0EA3">
        <w:rPr>
          <w:sz w:val="28"/>
          <w:szCs w:val="28"/>
        </w:rPr>
        <w:t xml:space="preserve"> с санитарными и противопожарными нормами и правилами.</w:t>
      </w:r>
      <w:r w:rsidRPr="00FF0EA3">
        <w:rPr>
          <w:sz w:val="28"/>
          <w:szCs w:val="28"/>
          <w:highlight w:val="yellow"/>
        </w:rPr>
        <w:t xml:space="preserve">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Кабинеты приема заявителей оборудуются информационными табличками (вывесками) с указанием номера кабинета, Ф.И.О. специалиста, осуществляющего предоставление муниципальной услуги, и режима работы.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Рабочее место специалиста Комитета,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 xml:space="preserve">В </w:t>
      </w:r>
      <w:proofErr w:type="gramStart"/>
      <w:r w:rsidRPr="00FF0EA3">
        <w:rPr>
          <w:sz w:val="28"/>
          <w:szCs w:val="28"/>
        </w:rPr>
        <w:t>целях</w:t>
      </w:r>
      <w:proofErr w:type="gramEnd"/>
      <w:r w:rsidRPr="00FF0EA3">
        <w:rPr>
          <w:sz w:val="28"/>
          <w:szCs w:val="28"/>
        </w:rPr>
        <w:t xml:space="preserve">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1) условия беспрепятственного доступа к объекту (зданию, помещению), в </w:t>
      </w:r>
      <w:proofErr w:type="gramStart"/>
      <w:r w:rsidRPr="00FF0EA3">
        <w:rPr>
          <w:sz w:val="28"/>
          <w:szCs w:val="28"/>
        </w:rPr>
        <w:t>котором</w:t>
      </w:r>
      <w:proofErr w:type="gramEnd"/>
      <w:r w:rsidRPr="00FF0EA3">
        <w:rPr>
          <w:sz w:val="28"/>
          <w:szCs w:val="28"/>
        </w:rPr>
        <w:t xml:space="preserve"> предоставляется муниципальная услуга;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5) допуск </w:t>
      </w:r>
      <w:proofErr w:type="spellStart"/>
      <w:r w:rsidRPr="00FF0EA3">
        <w:rPr>
          <w:sz w:val="28"/>
          <w:szCs w:val="28"/>
        </w:rPr>
        <w:t>сурдопереводчика</w:t>
      </w:r>
      <w:proofErr w:type="spellEnd"/>
      <w:r w:rsidRPr="00FF0EA3">
        <w:rPr>
          <w:sz w:val="28"/>
          <w:szCs w:val="28"/>
        </w:rPr>
        <w:t xml:space="preserve"> и </w:t>
      </w:r>
      <w:proofErr w:type="spellStart"/>
      <w:r w:rsidRPr="00FF0EA3">
        <w:rPr>
          <w:sz w:val="28"/>
          <w:szCs w:val="28"/>
        </w:rPr>
        <w:t>тифлосурдопереводчика</w:t>
      </w:r>
      <w:proofErr w:type="spellEnd"/>
      <w:r w:rsidRPr="00FF0EA3">
        <w:rPr>
          <w:sz w:val="28"/>
          <w:szCs w:val="28"/>
        </w:rPr>
        <w:t>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6)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7) оказание инвалидам помощи в преодолении барьеров, мешающих получению ими муниципальной услуги наравне с другими лицами.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 xml:space="preserve">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proofErr w:type="gramEnd"/>
      <w:r w:rsidRPr="00FF0EA3">
        <w:rPr>
          <w:sz w:val="28"/>
          <w:szCs w:val="28"/>
        </w:rPr>
        <w:t xml:space="preserve"> </w:t>
      </w:r>
      <w:proofErr w:type="gramStart"/>
      <w:r w:rsidRPr="00FF0EA3">
        <w:rPr>
          <w:sz w:val="28"/>
          <w:szCs w:val="28"/>
        </w:rPr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2.17. Показатели доступности и качества муниципальной услуги,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в том числе количество взаимодействий заявителя с </w:t>
      </w:r>
      <w:proofErr w:type="gramStart"/>
      <w:r w:rsidRPr="00FF0EA3">
        <w:rPr>
          <w:b/>
          <w:sz w:val="28"/>
          <w:szCs w:val="28"/>
        </w:rPr>
        <w:t>должностными</w:t>
      </w:r>
      <w:proofErr w:type="gramEnd"/>
      <w:r w:rsidRPr="00FF0EA3">
        <w:rPr>
          <w:b/>
          <w:sz w:val="28"/>
          <w:szCs w:val="28"/>
        </w:rPr>
        <w:t xml:space="preserve">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лицами при предоставлении муниципальной услуги </w:t>
      </w:r>
    </w:p>
    <w:p w:rsidR="00FF0EA3" w:rsidRPr="00FF0EA3" w:rsidRDefault="00FF0EA3" w:rsidP="00FF0EA3">
      <w:pPr>
        <w:widowControl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28. Показателями доступности и качества предоставления муниципальной услуги являются: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 xml:space="preserve">1) возможность получения информации о ходе предоставления муниципальной услуги, лично или с использованием информационно-коммуникационных технологий; 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возможность обращения за предоставлением муниципальной услуги через </w:t>
      </w:r>
      <w:proofErr w:type="gramStart"/>
      <w:r w:rsidRPr="00FF0EA3">
        <w:rPr>
          <w:spacing w:val="2"/>
          <w:sz w:val="28"/>
          <w:szCs w:val="28"/>
        </w:rPr>
        <w:t>многофункциональный</w:t>
      </w:r>
      <w:proofErr w:type="gramEnd"/>
      <w:r w:rsidRPr="00FF0EA3">
        <w:rPr>
          <w:spacing w:val="2"/>
          <w:sz w:val="28"/>
          <w:szCs w:val="28"/>
        </w:rPr>
        <w:t xml:space="preserve"> центр предоставления государственных и муниципальных услуг;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3) создание инвалидам всех необходимых условий доступности государственных услуг в соответствии с требованиями, установленными законодательными и иными нормативными правовыми актами.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 2.18. Иные требования, учитывающие особенности предоставления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муниципальной услуги в МФЦ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tabs>
          <w:tab w:val="left" w:pos="851"/>
        </w:tabs>
        <w:jc w:val="both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>27. При организации муниципальной услуги в МФЦ, МФЦ осуществляет следующие административные процедуры (действия):</w:t>
      </w:r>
    </w:p>
    <w:p w:rsidR="00FF0EA3" w:rsidRPr="00FF0EA3" w:rsidRDefault="00FF0EA3" w:rsidP="00FF0EA3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 xml:space="preserve"> информирование</w:t>
      </w:r>
      <w:r w:rsidRPr="00FF0EA3">
        <w:rPr>
          <w:sz w:val="28"/>
          <w:szCs w:val="28"/>
        </w:rPr>
        <w:t xml:space="preserve"> </w:t>
      </w:r>
      <w:r w:rsidRPr="00FF0EA3">
        <w:rPr>
          <w:rFonts w:eastAsia="ヒラギノ角ゴ Pro W3"/>
          <w:sz w:val="28"/>
          <w:szCs w:val="28"/>
        </w:rPr>
        <w:t>заявителей о порядке предоставления муниципальной услуги;</w:t>
      </w:r>
    </w:p>
    <w:p w:rsidR="00FF0EA3" w:rsidRPr="00FF0EA3" w:rsidRDefault="00FF0EA3" w:rsidP="00FF0EA3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 xml:space="preserve"> прием и регистрация заявления и документов;</w:t>
      </w:r>
    </w:p>
    <w:p w:rsidR="00FF0EA3" w:rsidRPr="00FF0EA3" w:rsidRDefault="00FF0EA3" w:rsidP="00FF0EA3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FF0EA3">
        <w:rPr>
          <w:sz w:val="28"/>
          <w:szCs w:val="28"/>
          <w:lang w:eastAsia="ar-SA"/>
        </w:rPr>
        <w:t xml:space="preserve"> передача принятых письменных заявлений в Комитет;</w:t>
      </w:r>
    </w:p>
    <w:p w:rsidR="00FF0EA3" w:rsidRPr="00FF0EA3" w:rsidRDefault="00FF0EA3" w:rsidP="00FF0EA3">
      <w:pPr>
        <w:widowControl w:val="0"/>
        <w:numPr>
          <w:ilvl w:val="0"/>
          <w:numId w:val="1"/>
        </w:numPr>
        <w:tabs>
          <w:tab w:val="left" w:pos="851"/>
        </w:tabs>
        <w:suppressAutoHyphens/>
        <w:autoSpaceDN w:val="0"/>
        <w:spacing w:after="200" w:line="276" w:lineRule="auto"/>
        <w:ind w:firstLine="567"/>
        <w:jc w:val="both"/>
        <w:textAlignment w:val="baseline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 xml:space="preserve"> выдача результата (решения о не соответствии) предоставления муниципальной услуги. </w:t>
      </w: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both"/>
        <w:textAlignment w:val="baseline"/>
        <w:rPr>
          <w:rFonts w:eastAsia="ヒラギノ角ゴ Pro W3"/>
          <w:sz w:val="28"/>
          <w:szCs w:val="28"/>
        </w:rPr>
      </w:pP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center"/>
        <w:textAlignment w:val="baseline"/>
        <w:rPr>
          <w:rFonts w:eastAsia="ヒラギノ角ゴ Pro W3"/>
          <w:b/>
          <w:sz w:val="28"/>
          <w:szCs w:val="28"/>
        </w:rPr>
      </w:pPr>
      <w:r w:rsidRPr="00FF0EA3">
        <w:rPr>
          <w:rFonts w:eastAsia="ヒラギノ角ゴ Pro W3"/>
          <w:b/>
          <w:sz w:val="28"/>
          <w:szCs w:val="28"/>
        </w:rPr>
        <w:t xml:space="preserve">2.19. Особенности предоставления муниципальной услуги </w:t>
      </w: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center"/>
        <w:textAlignment w:val="baseline"/>
        <w:rPr>
          <w:rFonts w:eastAsia="ヒラギノ角ゴ Pro W3"/>
          <w:b/>
          <w:sz w:val="28"/>
          <w:szCs w:val="28"/>
        </w:rPr>
      </w:pPr>
      <w:r w:rsidRPr="00FF0EA3">
        <w:rPr>
          <w:rFonts w:eastAsia="ヒラギノ角ゴ Pro W3"/>
          <w:b/>
          <w:sz w:val="28"/>
          <w:szCs w:val="28"/>
        </w:rPr>
        <w:t>в электронной форме</w:t>
      </w: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center"/>
        <w:textAlignment w:val="baseline"/>
        <w:rPr>
          <w:rFonts w:eastAsia="ヒラギノ角ゴ Pro W3"/>
          <w:b/>
          <w:sz w:val="28"/>
          <w:szCs w:val="28"/>
        </w:rPr>
      </w:pPr>
    </w:p>
    <w:p w:rsidR="00FF0EA3" w:rsidRPr="00FF0EA3" w:rsidRDefault="00FF0EA3" w:rsidP="00FF0EA3">
      <w:pPr>
        <w:widowControl w:val="0"/>
        <w:tabs>
          <w:tab w:val="left" w:pos="851"/>
        </w:tabs>
        <w:autoSpaceDN w:val="0"/>
        <w:jc w:val="both"/>
        <w:textAlignment w:val="baseline"/>
        <w:rPr>
          <w:rFonts w:eastAsia="ヒラギノ角ゴ Pro W3"/>
          <w:sz w:val="28"/>
          <w:szCs w:val="28"/>
        </w:rPr>
      </w:pPr>
      <w:r w:rsidRPr="00FF0EA3">
        <w:rPr>
          <w:rFonts w:eastAsia="ヒラギノ角ゴ Pro W3"/>
          <w:sz w:val="28"/>
          <w:szCs w:val="28"/>
        </w:rPr>
        <w:t xml:space="preserve">28. Предоставления муниципальной услуги в электронной форме не предусмотрено. </w:t>
      </w:r>
    </w:p>
    <w:p w:rsidR="00FF0EA3" w:rsidRPr="00FF0EA3" w:rsidRDefault="00FF0EA3" w:rsidP="00FF0EA3">
      <w:pPr>
        <w:widowControl w:val="0"/>
        <w:tabs>
          <w:tab w:val="left" w:pos="851"/>
        </w:tabs>
        <w:autoSpaceDN w:val="0"/>
        <w:jc w:val="both"/>
        <w:textAlignment w:val="baseline"/>
        <w:rPr>
          <w:rFonts w:eastAsia="ヒラギノ角ゴ Pro W3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Раздел 3. Состав, последовательность и сроки выполнения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административных процедур (действий), требования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к порядку их выполнения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F0EA3">
        <w:rPr>
          <w:b/>
          <w:bCs/>
          <w:sz w:val="28"/>
          <w:szCs w:val="28"/>
        </w:rPr>
        <w:t>3.1. Административные процедуры</w:t>
      </w: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both"/>
        <w:textAlignment w:val="baseline"/>
        <w:rPr>
          <w:rFonts w:eastAsia="ヒラギノ角ゴ Pro W3"/>
          <w:sz w:val="28"/>
          <w:szCs w:val="28"/>
        </w:rPr>
      </w:pPr>
    </w:p>
    <w:p w:rsidR="00FF0EA3" w:rsidRPr="00FF0EA3" w:rsidRDefault="00FF0EA3" w:rsidP="00FF0EA3">
      <w:pPr>
        <w:widowControl w:val="0"/>
        <w:tabs>
          <w:tab w:val="left" w:pos="851"/>
        </w:tabs>
        <w:suppressAutoHyphens/>
        <w:autoSpaceDN w:val="0"/>
        <w:jc w:val="both"/>
        <w:textAlignment w:val="baseline"/>
        <w:rPr>
          <w:rFonts w:eastAsia="ヒラギノ角ゴ Pro W3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29. Последовательность административных процедур (действий) по предоставлению муниципальной услуги включает следующие административные процедуры: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 xml:space="preserve">1) прием заявления и документов, необходимых для предоставления муниципальной услуги; 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направление межведомственных запросов;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3) проведение экспертизы документов, необходимых для предоставления муниципальной услуги и принятие решения о соответствии граждан, имеющих трех и более детей условиям, предусмотренным пунктом 2  (Приложение №1) к  </w:t>
      </w:r>
      <w:r w:rsidRPr="00FF0EA3">
        <w:rPr>
          <w:sz w:val="28"/>
          <w:szCs w:val="28"/>
        </w:rPr>
        <w:fldChar w:fldCharType="begin"/>
      </w:r>
      <w:r w:rsidRPr="00FF0EA3">
        <w:rPr>
          <w:sz w:val="28"/>
          <w:szCs w:val="28"/>
        </w:rPr>
        <w:instrText>HYPERLINK "http://docs.cntd.ru/document/543573059"</w:instrText>
      </w:r>
      <w:r w:rsidRPr="00FF0EA3">
        <w:rPr>
          <w:sz w:val="28"/>
          <w:szCs w:val="28"/>
        </w:rPr>
        <w:fldChar w:fldCharType="separate"/>
      </w:r>
      <w:r w:rsidRPr="00FF0EA3">
        <w:rPr>
          <w:spacing w:val="2"/>
          <w:sz w:val="28"/>
          <w:szCs w:val="28"/>
        </w:rPr>
        <w:t>Постановлению администрации городского округа Верхняя Пышма от12.11.2018 № 1000 (далее–решение о соответствии предоставлении и перечислении);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rFonts w:eastAsia="Calibri"/>
          <w:sz w:val="28"/>
          <w:szCs w:val="28"/>
          <w:lang w:eastAsia="en-US"/>
        </w:rPr>
      </w:pPr>
      <w:r w:rsidRPr="00FF0EA3">
        <w:rPr>
          <w:sz w:val="28"/>
          <w:szCs w:val="28"/>
        </w:rPr>
        <w:fldChar w:fldCharType="end"/>
      </w:r>
      <w:r w:rsidRPr="00FF0EA3">
        <w:rPr>
          <w:spacing w:val="2"/>
          <w:sz w:val="28"/>
          <w:szCs w:val="28"/>
        </w:rPr>
        <w:t xml:space="preserve">4) направление решения о несоответствии заявителю;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5) принятие решения о соответствии предоставлении и перечислении социальной выплаты;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6) перечисление социальной выплаты. </w:t>
      </w:r>
    </w:p>
    <w:p w:rsidR="00FF0EA3" w:rsidRPr="00FF0EA3" w:rsidRDefault="00FF0EA3" w:rsidP="00FF0EA3">
      <w:pPr>
        <w:shd w:val="clear" w:color="auto" w:fill="FFFFFF"/>
        <w:contextualSpacing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30. Последовательность административных процедур (действий) по предоставлению муниципальной услуги, выполняемых многофункциональным центром предоставления государственных и муниципальных услуг: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 xml:space="preserve">1)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услуг, а также по иным вопросам, связанным с предоставлением муниципальной услуги; 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прием запросов заявителей о предоставлении муниципальной услуги и иных документов, необходимых для предоставления муниципальной услуги;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3) передача заявления и документов, необходимых для предоставления муниципальной услуги, в Комитет;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4) прием от Комитета решения о несоответствии;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5) выдача заявителю решения о несоответствии.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3.3. Прием и регистрация документов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rFonts w:ascii="Calibri" w:hAnsi="Calibri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31. Основанием для начала административной процедуры является получение специалистом, ответственным за регистрацию входящей корреспонденции, заявления с документами, необходимыми для получения муниципальной услуги.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Специалист, </w:t>
      </w:r>
      <w:proofErr w:type="gramStart"/>
      <w:r w:rsidRPr="00FF0EA3">
        <w:rPr>
          <w:sz w:val="28"/>
          <w:szCs w:val="28"/>
        </w:rPr>
        <w:t>ответственный</w:t>
      </w:r>
      <w:proofErr w:type="gramEnd"/>
      <w:r w:rsidRPr="00FF0EA3">
        <w:rPr>
          <w:sz w:val="28"/>
          <w:szCs w:val="28"/>
        </w:rPr>
        <w:t xml:space="preserve"> за регистрацию входящей корреспонденции, выполняет следующие действия: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- устанавливает личность заявителя, либо законного представителя заявителя;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- проверяет полномочия представителя заявителя;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 xml:space="preserve">- регистрирует заявление в день его подачи в Комитет.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Максимальное время, затраченное на указанное административное действие, не должно превышать 10 минут в течение одного рабочего дня.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Результатом административной процедуры является поступление зарегистрированного заявления с документами на получение муниципальной услуги на рассмотрение председателю Комитета. 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>Принятые в многофункциональном центре предоставления государственных и муниципальных услуг заявления и документы, необходимые для предоставления муниципальной  услуги, передаются в Комитет  в порядке и в сроки, установленные соглашением о взаимодействии между многофункциональным центром предоставления государственных и муниципальных услуг и Администрацией городского округа Верхняя Пышма.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3.4. Формирование и направление межведомственного запроса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 предоставлении документов, необходимых для предоставления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муниципальной услуги, в государственные органы и иные органы,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участвующие в </w:t>
      </w:r>
      <w:proofErr w:type="gramStart"/>
      <w:r w:rsidRPr="00FF0EA3">
        <w:rPr>
          <w:b/>
          <w:sz w:val="28"/>
          <w:szCs w:val="28"/>
        </w:rPr>
        <w:t>предоставлении</w:t>
      </w:r>
      <w:proofErr w:type="gramEnd"/>
      <w:r w:rsidRPr="00FF0EA3">
        <w:rPr>
          <w:b/>
          <w:sz w:val="28"/>
          <w:szCs w:val="28"/>
        </w:rPr>
        <w:t xml:space="preserve"> муниципальной услуги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32. Основанием для начала административной процедуры является поступление специалисту Комитета,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33. Специалист Комитета, в должностные обязанности которого входит предоставление муниципальной услуги, в течение двух рабочих дней с момента поступления к нему заявления и документов, необходимых для предоставления муниципальной услуги, </w:t>
      </w:r>
      <w:proofErr w:type="gramStart"/>
      <w:r w:rsidRPr="00FF0EA3">
        <w:rPr>
          <w:spacing w:val="2"/>
          <w:sz w:val="28"/>
          <w:szCs w:val="28"/>
        </w:rPr>
        <w:t>формирует и направляет</w:t>
      </w:r>
      <w:proofErr w:type="gramEnd"/>
      <w:r w:rsidRPr="00FF0EA3">
        <w:rPr>
          <w:spacing w:val="2"/>
          <w:sz w:val="28"/>
          <w:szCs w:val="28"/>
        </w:rPr>
        <w:t xml:space="preserve"> межведомственный запрос в органы и организации, обращение в которые необходимо для предоставления муниципальной услуги.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34. Межведомственный запрос </w:t>
      </w:r>
      <w:proofErr w:type="gramStart"/>
      <w:r w:rsidRPr="00FF0EA3">
        <w:rPr>
          <w:spacing w:val="2"/>
          <w:sz w:val="28"/>
          <w:szCs w:val="28"/>
        </w:rPr>
        <w:t>формируется и направляется</w:t>
      </w:r>
      <w:proofErr w:type="gramEnd"/>
      <w:r w:rsidRPr="00FF0EA3">
        <w:rPr>
          <w:spacing w:val="2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 (далее - СМЭВ).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lastRenderedPageBreak/>
        <w:t xml:space="preserve">Межведомственный запрос формируется в </w:t>
      </w:r>
      <w:proofErr w:type="gramStart"/>
      <w:r w:rsidRPr="00FF0EA3">
        <w:rPr>
          <w:spacing w:val="2"/>
          <w:sz w:val="28"/>
          <w:szCs w:val="28"/>
        </w:rPr>
        <w:t>соответствии</w:t>
      </w:r>
      <w:proofErr w:type="gramEnd"/>
      <w:r w:rsidRPr="00FF0EA3">
        <w:rPr>
          <w:spacing w:val="2"/>
          <w:sz w:val="28"/>
          <w:szCs w:val="28"/>
        </w:rPr>
        <w:t xml:space="preserve"> с требованиями </w:t>
      </w:r>
      <w:hyperlink r:id="rId14" w:history="1">
        <w:r w:rsidRPr="00FF0EA3">
          <w:rPr>
            <w:spacing w:val="2"/>
            <w:sz w:val="28"/>
            <w:szCs w:val="28"/>
          </w:rPr>
          <w:t>статьи 7.2 Федерального закона от 27.07.2010 N 210-ФЗ "Об организации предоставления государственных и муниципальных услуг"</w:t>
        </w:r>
      </w:hyperlink>
      <w:r w:rsidRPr="00FF0EA3">
        <w:rPr>
          <w:spacing w:val="2"/>
          <w:sz w:val="28"/>
          <w:szCs w:val="28"/>
        </w:rPr>
        <w:t xml:space="preserve"> 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35. Максимальное время, затраченное на административную процедуру, не должно превышать десяти рабочих дней.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36. Результатом данной административной процедуры является получение от органов и организаций, обращение в которые необходимо для предоставления муниципальной услуги, запрошенных сведений в </w:t>
      </w:r>
      <w:proofErr w:type="gramStart"/>
      <w:r w:rsidRPr="00FF0EA3">
        <w:rPr>
          <w:spacing w:val="2"/>
          <w:sz w:val="28"/>
          <w:szCs w:val="28"/>
        </w:rPr>
        <w:t>рамках</w:t>
      </w:r>
      <w:proofErr w:type="gramEnd"/>
      <w:r w:rsidRPr="00FF0EA3">
        <w:rPr>
          <w:spacing w:val="2"/>
          <w:sz w:val="28"/>
          <w:szCs w:val="28"/>
        </w:rPr>
        <w:t xml:space="preserve"> межведомственного взаимодействия.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37. Способом фиксации результата выполнения административной процедуры является получение специалистом Комитета, в должностные обязанности которого входит предоставление муниципальной услуги, запрошенных сведений в рамках межведомственного взаимодействия.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3.5. Рассмотрение документов и проверка содержащихся</w:t>
      </w: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spacing w:val="2"/>
          <w:sz w:val="28"/>
          <w:szCs w:val="28"/>
        </w:rPr>
      </w:pPr>
      <w:r w:rsidRPr="00FF0EA3">
        <w:rPr>
          <w:b/>
          <w:sz w:val="28"/>
          <w:szCs w:val="28"/>
        </w:rPr>
        <w:t xml:space="preserve">в них сведений для принятия решения о несоответствии, принятие решения о соответствии </w:t>
      </w:r>
      <w:r w:rsidRPr="00FF0EA3">
        <w:rPr>
          <w:b/>
          <w:spacing w:val="2"/>
          <w:sz w:val="28"/>
          <w:szCs w:val="28"/>
        </w:rPr>
        <w:t>предоставлении и перечислении</w:t>
      </w:r>
      <w:r w:rsidRPr="00FF0EA3">
        <w:rPr>
          <w:b/>
          <w:sz w:val="28"/>
          <w:szCs w:val="28"/>
        </w:rPr>
        <w:t xml:space="preserve"> и направление его в отдел бухгалтерского учета и отчетности администрации городского округа Верхняя Пышма</w:t>
      </w:r>
    </w:p>
    <w:p w:rsidR="00FF0EA3" w:rsidRPr="00FF0EA3" w:rsidRDefault="00FF0EA3" w:rsidP="00FF0EA3">
      <w:pPr>
        <w:widowControl w:val="0"/>
        <w:jc w:val="center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38. Основанием для начала административной процедуры является получение специалистом Комитета, в должностные обязанности которого входит предоставление муниципальной услуги, запрошенных сведений в рамках межведомственного взаимодействия.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gramStart"/>
      <w:r w:rsidRPr="00FF0EA3">
        <w:rPr>
          <w:spacing w:val="2"/>
          <w:sz w:val="28"/>
          <w:szCs w:val="28"/>
        </w:rPr>
        <w:t>При получении запрошенных сведений в рамках межведомственного взаимодействия, необходимых для предоставления муниципальной услуги, специалист Комитета, ответственный за предоставление муниципальной услуги, в течение десяти дней проводит экспертизу полученных заявления и документов,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 и осуществляет подготовку и направление на согласование и подписание посредством СЭД</w:t>
      </w:r>
      <w:proofErr w:type="gramEnd"/>
      <w:r w:rsidRPr="00FF0EA3">
        <w:rPr>
          <w:spacing w:val="2"/>
          <w:sz w:val="28"/>
          <w:szCs w:val="28"/>
        </w:rPr>
        <w:t>: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1) проекта решения о несоответствии;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2) проекта решения о соответствии предоставлении и перечислении социальной выплаты. Специалист Комитета, в должностные обязанности которого входит предоставление муниципальной услуги, обеспечивает согласование и подписание указанных проектов решений должностными </w:t>
      </w:r>
      <w:r w:rsidRPr="00FF0EA3">
        <w:rPr>
          <w:spacing w:val="2"/>
          <w:sz w:val="28"/>
          <w:szCs w:val="28"/>
        </w:rPr>
        <w:lastRenderedPageBreak/>
        <w:t xml:space="preserve">лицами администрации городского округа Верхняя Пышма, уполномоченными на его согласование и подписание.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39. </w:t>
      </w:r>
      <w:proofErr w:type="gramStart"/>
      <w:r w:rsidRPr="00FF0EA3">
        <w:rPr>
          <w:spacing w:val="2"/>
          <w:sz w:val="28"/>
          <w:szCs w:val="28"/>
        </w:rPr>
        <w:t xml:space="preserve">Специалист Комитета, в должностные обязанности которого входит предоставление муниципальной услуги, при создании в СЭД регистрационно-контрольной карточки проекта решения, указанного в подпункте 1 пункта 38 настоящего регламента обеспечивает: прикрепление  к карточке электронного образа заявления о перечислении в формате </w:t>
      </w:r>
      <w:proofErr w:type="spellStart"/>
      <w:r w:rsidRPr="00FF0EA3">
        <w:rPr>
          <w:spacing w:val="2"/>
          <w:sz w:val="28"/>
          <w:szCs w:val="28"/>
        </w:rPr>
        <w:t>pdf</w:t>
      </w:r>
      <w:proofErr w:type="spellEnd"/>
      <w:r w:rsidRPr="00FF0EA3">
        <w:rPr>
          <w:spacing w:val="2"/>
          <w:sz w:val="28"/>
          <w:szCs w:val="28"/>
        </w:rPr>
        <w:t xml:space="preserve">; заполнение закладки «Рассылка» с обязательным включением </w:t>
      </w:r>
      <w:r w:rsidRPr="00FF0EA3">
        <w:rPr>
          <w:sz w:val="28"/>
          <w:szCs w:val="28"/>
        </w:rPr>
        <w:t>отдела бухгалтерского учета и отчетности администрации городского округа Верхняя Пышма</w:t>
      </w:r>
      <w:r w:rsidRPr="00FF0EA3">
        <w:rPr>
          <w:spacing w:val="2"/>
          <w:sz w:val="28"/>
          <w:szCs w:val="28"/>
        </w:rPr>
        <w:t xml:space="preserve"> с контролем ознакомления.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40. Максимальное время, затраченное на административную процедуру, не должно превышать 10 рабочих дней.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41. Результатом выполнения административной процедуры является принятие решения о соответствии предоставлении и перечислении социальной выплаты или решения о несоответствии.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42. </w:t>
      </w:r>
      <w:proofErr w:type="gramStart"/>
      <w:r w:rsidRPr="00FF0EA3">
        <w:rPr>
          <w:spacing w:val="2"/>
          <w:sz w:val="28"/>
          <w:szCs w:val="28"/>
        </w:rPr>
        <w:t xml:space="preserve">Способом фиксации результата выполнения административной процедуры является подписание уполномоченным должностным лицом администрации </w:t>
      </w:r>
      <w:r w:rsidRPr="00FF0EA3">
        <w:rPr>
          <w:sz w:val="28"/>
          <w:szCs w:val="28"/>
        </w:rPr>
        <w:t>городского округа Верхняя Пышма</w:t>
      </w:r>
      <w:r w:rsidRPr="00FF0EA3">
        <w:rPr>
          <w:spacing w:val="2"/>
          <w:sz w:val="28"/>
          <w:szCs w:val="28"/>
        </w:rPr>
        <w:t xml:space="preserve"> решения о несоответствии, регистрация его в СЭД либо решения администрации </w:t>
      </w:r>
      <w:r w:rsidRPr="00FF0EA3">
        <w:rPr>
          <w:sz w:val="28"/>
          <w:szCs w:val="28"/>
        </w:rPr>
        <w:t>городского округа Верхняя Пышма</w:t>
      </w:r>
      <w:r w:rsidRPr="00FF0EA3">
        <w:rPr>
          <w:spacing w:val="2"/>
          <w:sz w:val="28"/>
          <w:szCs w:val="28"/>
        </w:rPr>
        <w:t xml:space="preserve"> о соответствии предоставлении и перечислении социальной выплаты, регистрация его в СЭД и направление (поступление) посредством СЭД в</w:t>
      </w:r>
      <w:r w:rsidRPr="00FF0EA3">
        <w:rPr>
          <w:sz w:val="28"/>
          <w:szCs w:val="28"/>
        </w:rPr>
        <w:t xml:space="preserve"> отдела бухгалтерского учета и отчетности администрации городского округа Верхняя Пышма.</w:t>
      </w:r>
      <w:proofErr w:type="gramEnd"/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43. Решение о соответствии предоставлении и перечислении социальной выплаты в течении трех рабочих дней со дня его принятия, и копию заявления о перечислении, специалист Комитета направляет в отдел бухгалтерского учета и отчетности администрации городского округа Верхняя Пышма.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center"/>
        <w:textAlignment w:val="baseline"/>
        <w:rPr>
          <w:b/>
          <w:spacing w:val="2"/>
          <w:sz w:val="28"/>
          <w:szCs w:val="28"/>
        </w:rPr>
      </w:pPr>
      <w:r w:rsidRPr="00FF0EA3">
        <w:rPr>
          <w:b/>
          <w:sz w:val="28"/>
          <w:szCs w:val="28"/>
        </w:rPr>
        <w:t>3.6. Перечисление социальной выплаты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spacing w:after="200"/>
        <w:jc w:val="both"/>
        <w:rPr>
          <w:spacing w:val="2"/>
          <w:sz w:val="28"/>
          <w:szCs w:val="28"/>
        </w:rPr>
      </w:pPr>
      <w:r w:rsidRPr="00FF0EA3">
        <w:rPr>
          <w:sz w:val="28"/>
          <w:szCs w:val="28"/>
        </w:rPr>
        <w:t xml:space="preserve">44. Специалист </w:t>
      </w:r>
      <w:r w:rsidRPr="00FF0EA3">
        <w:rPr>
          <w:spacing w:val="2"/>
          <w:sz w:val="28"/>
          <w:szCs w:val="28"/>
        </w:rPr>
        <w:t>отдела бухгалтерского учета  и отчетности администрации городского округа Верхняя Пышма  в течении трех рабочих дней со дня поступления решения о предоставлении и перечислении социальной выплаты и копии заявления о перечислении осуществляет мероприятия по направлению средств на счет многодетной семьи, указанный в заявлении о перечислении.</w:t>
      </w:r>
    </w:p>
    <w:p w:rsidR="00FF0EA3" w:rsidRPr="00FF0EA3" w:rsidRDefault="00FF0EA3" w:rsidP="00FF0EA3">
      <w:pPr>
        <w:spacing w:after="20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45.</w:t>
      </w:r>
      <w:r w:rsidRPr="00FF0EA3">
        <w:rPr>
          <w:sz w:val="28"/>
          <w:szCs w:val="28"/>
        </w:rPr>
        <w:t xml:space="preserve"> Специалист </w:t>
      </w:r>
      <w:r w:rsidRPr="00FF0EA3">
        <w:rPr>
          <w:spacing w:val="2"/>
          <w:sz w:val="28"/>
          <w:szCs w:val="28"/>
        </w:rPr>
        <w:t xml:space="preserve">отдела бухгалтерского учета и отчетности администрации городского округа Верхняя Пышма </w:t>
      </w:r>
      <w:proofErr w:type="gramStart"/>
      <w:r w:rsidRPr="00FF0EA3">
        <w:rPr>
          <w:spacing w:val="2"/>
          <w:sz w:val="28"/>
          <w:szCs w:val="28"/>
        </w:rPr>
        <w:t>формирует и ведет</w:t>
      </w:r>
      <w:proofErr w:type="gramEnd"/>
      <w:r w:rsidRPr="00FF0EA3">
        <w:rPr>
          <w:spacing w:val="2"/>
          <w:sz w:val="28"/>
          <w:szCs w:val="28"/>
        </w:rPr>
        <w:t xml:space="preserve"> реестр перечисленных социальных выплат. Не позднее 2 рабочих дней со дня перечисления социальной выплаты направляет в Комитет информацию о многодетных семьях, которым произведена социальная выплата.</w:t>
      </w:r>
    </w:p>
    <w:p w:rsidR="00FF0EA3" w:rsidRPr="00FF0EA3" w:rsidRDefault="00FF0EA3" w:rsidP="00FF0EA3">
      <w:pPr>
        <w:spacing w:after="200"/>
        <w:jc w:val="both"/>
        <w:rPr>
          <w:spacing w:val="2"/>
          <w:sz w:val="28"/>
          <w:szCs w:val="28"/>
        </w:rPr>
      </w:pPr>
    </w:p>
    <w:p w:rsidR="00FF0EA3" w:rsidRPr="00FF0EA3" w:rsidRDefault="00FF0EA3" w:rsidP="00FF0EA3">
      <w:pPr>
        <w:spacing w:after="200"/>
        <w:jc w:val="center"/>
        <w:rPr>
          <w:b/>
          <w:spacing w:val="2"/>
          <w:sz w:val="28"/>
          <w:szCs w:val="28"/>
        </w:rPr>
      </w:pPr>
      <w:r w:rsidRPr="00FF0EA3">
        <w:rPr>
          <w:b/>
          <w:spacing w:val="2"/>
          <w:sz w:val="28"/>
          <w:szCs w:val="28"/>
        </w:rPr>
        <w:lastRenderedPageBreak/>
        <w:t>3.7. Направление результата предоставления муниципальной услуги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FF0EA3">
        <w:rPr>
          <w:spacing w:val="2"/>
          <w:sz w:val="28"/>
          <w:szCs w:val="28"/>
        </w:rPr>
        <w:t>46. При отказе в предоставлении муниципальной услуги основанием для начала административной процедуры является регистрация в СЭД решения о несоответствии.</w:t>
      </w:r>
      <w:r w:rsidRPr="00FF0EA3">
        <w:rPr>
          <w:sz w:val="28"/>
          <w:szCs w:val="28"/>
        </w:rPr>
        <w:t xml:space="preserve"> 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z w:val="28"/>
          <w:szCs w:val="28"/>
        </w:rPr>
        <w:t>47.</w:t>
      </w:r>
      <w:r w:rsidRPr="00FF0EA3">
        <w:rPr>
          <w:spacing w:val="2"/>
          <w:sz w:val="28"/>
          <w:szCs w:val="28"/>
        </w:rPr>
        <w:t xml:space="preserve"> Специалист Комитета, в должностные обязанности которого входит предоставление муниципальной услуги направляет многодетной семье в течении 10 рабочих дней со дня его принятия решение о несоответствии.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48. Направление результата предоставления муниципальной услуги в виде перечисления социальной выплаты подтверждается перечислением средств на счет, указанный в </w:t>
      </w:r>
      <w:proofErr w:type="gramStart"/>
      <w:r w:rsidRPr="00FF0EA3">
        <w:rPr>
          <w:spacing w:val="2"/>
          <w:sz w:val="28"/>
          <w:szCs w:val="28"/>
        </w:rPr>
        <w:t>заявлении</w:t>
      </w:r>
      <w:proofErr w:type="gramEnd"/>
      <w:r w:rsidRPr="00FF0EA3">
        <w:rPr>
          <w:spacing w:val="2"/>
          <w:sz w:val="28"/>
          <w:szCs w:val="28"/>
        </w:rPr>
        <w:t xml:space="preserve"> о перечислении. Дополнительные уведомления не направляются.</w:t>
      </w: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widowControl w:val="0"/>
        <w:suppressAutoHyphens/>
        <w:autoSpaceDE w:val="0"/>
        <w:jc w:val="center"/>
        <w:rPr>
          <w:sz w:val="28"/>
          <w:szCs w:val="28"/>
          <w:lang w:eastAsia="ar-SA"/>
        </w:rPr>
      </w:pPr>
      <w:r w:rsidRPr="00FF0EA3">
        <w:rPr>
          <w:b/>
          <w:sz w:val="28"/>
          <w:szCs w:val="28"/>
          <w:lang w:eastAsia="ar-SA"/>
        </w:rPr>
        <w:t>3.8. Особенности предоставления муниципальной услуги в МФЦ</w:t>
      </w:r>
    </w:p>
    <w:p w:rsidR="00FF0EA3" w:rsidRPr="00FF0EA3" w:rsidRDefault="00FF0EA3" w:rsidP="00FF0EA3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49. По муниципальной услуге МФЦ осуществляет следующие действия: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- информирование заявителей о порядке предоставления муниципальной услуги через МФЦ;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- информирование заявителей о месте нахождения Комитета, режиме работы и контактных телефонах;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- прием письменных заявлений заявителей;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- передача принятых письменных заявлений в Комитет;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- выдачу результата предоставления муниципальной услуги.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proofErr w:type="gramStart"/>
      <w:r w:rsidRPr="00FF0EA3">
        <w:rPr>
          <w:sz w:val="28"/>
          <w:szCs w:val="28"/>
          <w:lang w:eastAsia="ar-SA"/>
        </w:rPr>
        <w:t>Для получения муниципальной услуги заявители представляют в МФЦ заявление и необходимые документы (в соответствии с административным регламентом предоставления муниципальной услуги «</w:t>
      </w:r>
      <w:r w:rsidRPr="00FF0EA3">
        <w:rPr>
          <w:spacing w:val="2"/>
          <w:sz w:val="28"/>
          <w:szCs w:val="28"/>
        </w:rPr>
        <w:t xml:space="preserve">Предоставление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предоставляемого для индивидуального жилищного строительства в собственность бесплатно </w:t>
      </w:r>
      <w:r w:rsidRPr="00FF0EA3">
        <w:rPr>
          <w:sz w:val="28"/>
          <w:szCs w:val="28"/>
        </w:rPr>
        <w:t>и земельного участка право государственной собственности, на которые не разграничено</w:t>
      </w:r>
      <w:r w:rsidRPr="00FF0EA3">
        <w:rPr>
          <w:sz w:val="28"/>
          <w:szCs w:val="28"/>
          <w:lang w:eastAsia="ar-SA"/>
        </w:rPr>
        <w:t>»).</w:t>
      </w:r>
      <w:proofErr w:type="gramEnd"/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Проверка наличия у заявителя документа, удостоверяющего личность, осуществляется оператором МФЦ в </w:t>
      </w:r>
      <w:proofErr w:type="gramStart"/>
      <w:r w:rsidRPr="00FF0EA3">
        <w:rPr>
          <w:sz w:val="28"/>
          <w:szCs w:val="28"/>
          <w:lang w:eastAsia="ar-SA"/>
        </w:rPr>
        <w:t>общем</w:t>
      </w:r>
      <w:proofErr w:type="gramEnd"/>
      <w:r w:rsidRPr="00FF0EA3">
        <w:rPr>
          <w:sz w:val="28"/>
          <w:szCs w:val="28"/>
          <w:lang w:eastAsia="ar-SA"/>
        </w:rPr>
        <w:t xml:space="preserve"> порядке при оформлении заявления заявителя на предоставление муниципальной услуги. Документ после проверки возвращается заявителю. При отсутствии документа, удостоверяющего личность заявителя, прием письменного заявления заявителя в МФЦ не производится, заявление в Комитет не передается.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МФЦ.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Оператор МФЦ проверяет правильность и полноту заполнения заявления, регистрирует принятое заявление путем проставления прямоугольного штампа с регистрационным номером МФЦ. Оператор МФЦ также ставит дату приема и личную подпись. 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В </w:t>
      </w:r>
      <w:proofErr w:type="gramStart"/>
      <w:r w:rsidRPr="00FF0EA3">
        <w:rPr>
          <w:sz w:val="28"/>
          <w:szCs w:val="28"/>
          <w:lang w:eastAsia="ar-SA"/>
        </w:rPr>
        <w:t>случае</w:t>
      </w:r>
      <w:proofErr w:type="gramEnd"/>
      <w:r w:rsidRPr="00FF0EA3">
        <w:rPr>
          <w:sz w:val="28"/>
          <w:szCs w:val="28"/>
          <w:lang w:eastAsia="ar-SA"/>
        </w:rPr>
        <w:t xml:space="preserve">, когда заявитель представляет копию документа с предъявлением </w:t>
      </w:r>
      <w:r w:rsidRPr="00FF0EA3">
        <w:rPr>
          <w:sz w:val="28"/>
          <w:szCs w:val="28"/>
          <w:lang w:eastAsia="ar-SA"/>
        </w:rPr>
        <w:lastRenderedPageBreak/>
        <w:t xml:space="preserve">оригинала, оператор МФЦ сверяет с оригиналом, ставит прямоугольный штамп «С подлинным сверено» и возвращает оригинал заявителю. 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При подаче запроса в МФЦ лицом, ответственным за выполнение административной процедуры, является работник МФЦ.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Принятые от заявителя заявление и документы передаются в Комитет на следующий рабочий день после приема в МФЦ по ведомости приема-передачи, оформленной передающей стороной в двух экземплярах (по одной для каждой из сторон). При приеме документов проверяется правильность заполнения заявления и комплектность приложенных к заявлению документов. В </w:t>
      </w:r>
      <w:proofErr w:type="gramStart"/>
      <w:r w:rsidRPr="00FF0EA3">
        <w:rPr>
          <w:sz w:val="28"/>
          <w:szCs w:val="28"/>
          <w:lang w:eastAsia="ar-SA"/>
        </w:rPr>
        <w:t>случае</w:t>
      </w:r>
      <w:proofErr w:type="gramEnd"/>
      <w:r w:rsidRPr="00FF0EA3">
        <w:rPr>
          <w:sz w:val="28"/>
          <w:szCs w:val="28"/>
          <w:lang w:eastAsia="ar-SA"/>
        </w:rPr>
        <w:t xml:space="preserve"> если к заявлению не приложены документы, обозначенные в заявлении, как прилагаемые, прием документов Комитетом от МФЦ не производится.  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>Комитет передает в МФЦ для организации выдачи заявителю по ведомости приема-передачи, оформленной передающей стороной в двух экземплярах (по одной для каждой из сторон), результат предоставления услуги в последний день окончания срока предоставления услуги.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z w:val="28"/>
          <w:szCs w:val="28"/>
          <w:lang w:eastAsia="ar-SA"/>
        </w:rPr>
        <w:t xml:space="preserve">Результат предоставления муниципальной услуги выдается заявителю в срок, установленный настоящим </w:t>
      </w:r>
      <w:proofErr w:type="spellStart"/>
      <w:r w:rsidRPr="00FF0EA3">
        <w:rPr>
          <w:sz w:val="28"/>
          <w:szCs w:val="28"/>
          <w:lang w:eastAsia="ar-SA"/>
        </w:rPr>
        <w:t>р</w:t>
      </w:r>
      <w:r w:rsidRPr="00FF0EA3">
        <w:rPr>
          <w:vanish/>
          <w:sz w:val="28"/>
          <w:szCs w:val="28"/>
          <w:lang w:eastAsia="ar-SA"/>
        </w:rPr>
        <w:t>р</w:t>
      </w:r>
      <w:r w:rsidRPr="00FF0EA3">
        <w:rPr>
          <w:sz w:val="28"/>
          <w:szCs w:val="28"/>
          <w:lang w:eastAsia="ar-SA"/>
        </w:rPr>
        <w:t>егламентом</w:t>
      </w:r>
      <w:proofErr w:type="spellEnd"/>
      <w:r w:rsidRPr="00FF0EA3">
        <w:rPr>
          <w:sz w:val="28"/>
          <w:szCs w:val="28"/>
          <w:lang w:eastAsia="ar-SA"/>
        </w:rPr>
        <w:t>, исчисляемый со дня приема заявления и документов в МФЦ.</w:t>
      </w:r>
    </w:p>
    <w:p w:rsidR="00FF0EA3" w:rsidRPr="00FF0EA3" w:rsidRDefault="00FF0EA3" w:rsidP="00FF0EA3">
      <w:pPr>
        <w:shd w:val="clear" w:color="auto" w:fill="FFFFFF"/>
        <w:spacing w:before="346" w:after="208"/>
        <w:jc w:val="center"/>
        <w:textAlignment w:val="baseline"/>
        <w:outlineLvl w:val="2"/>
        <w:rPr>
          <w:b/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before="346" w:after="208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FF0EA3">
        <w:rPr>
          <w:b/>
          <w:spacing w:val="2"/>
          <w:sz w:val="28"/>
          <w:szCs w:val="28"/>
        </w:rPr>
        <w:t xml:space="preserve">3.9. Порядок исправления допущенных опечаток и ошибок в выданных в </w:t>
      </w:r>
      <w:proofErr w:type="gramStart"/>
      <w:r w:rsidRPr="00FF0EA3">
        <w:rPr>
          <w:b/>
          <w:spacing w:val="2"/>
          <w:sz w:val="28"/>
          <w:szCs w:val="28"/>
        </w:rPr>
        <w:t>результате</w:t>
      </w:r>
      <w:proofErr w:type="gramEnd"/>
      <w:r w:rsidRPr="00FF0EA3">
        <w:rPr>
          <w:b/>
          <w:spacing w:val="2"/>
          <w:sz w:val="28"/>
          <w:szCs w:val="28"/>
        </w:rPr>
        <w:t xml:space="preserve"> предоставления муниципальной услуги.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50. 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в документах.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51. При поступлении заявления и документов специалист Комитета, в должностные обязанности которого входит прием и регистрация входящих документов Комитета, осуществляет административные действия, предусмотренные в пункте 31 настоящего регламента.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Общий максимальный срок выполнения административных действий, указанных в </w:t>
      </w:r>
      <w:proofErr w:type="gramStart"/>
      <w:r w:rsidRPr="00FF0EA3">
        <w:rPr>
          <w:spacing w:val="2"/>
          <w:sz w:val="28"/>
          <w:szCs w:val="28"/>
        </w:rPr>
        <w:t>настоящем</w:t>
      </w:r>
      <w:proofErr w:type="gramEnd"/>
      <w:r w:rsidRPr="00FF0EA3">
        <w:rPr>
          <w:spacing w:val="2"/>
          <w:sz w:val="28"/>
          <w:szCs w:val="28"/>
        </w:rPr>
        <w:t xml:space="preserve"> пункте, не может превышать 15 минут на каждого заявителя.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52. 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(далее - СЭД) осуществляется в день их поступления в комитет специалистом Комитета, в должностные обязанности которого входит прием и регистрация входящих документов Комитета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53. Специалист Комитета, в должностные обязанности которого входит прием и регистрация входящих документов Комитета, в течение одного дня направляет зарегистрированное заявление на рассмотрение специалисту </w:t>
      </w:r>
      <w:r w:rsidRPr="00FF0EA3">
        <w:rPr>
          <w:spacing w:val="2"/>
          <w:sz w:val="28"/>
          <w:szCs w:val="28"/>
        </w:rPr>
        <w:lastRenderedPageBreak/>
        <w:t>Комитета, в должностные обязанности которого входит предоставление муниципальной услуги.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54. </w:t>
      </w:r>
      <w:proofErr w:type="gramStart"/>
      <w:r w:rsidRPr="00FF0EA3">
        <w:rPr>
          <w:spacing w:val="2"/>
          <w:sz w:val="28"/>
          <w:szCs w:val="28"/>
        </w:rPr>
        <w:t>При получении заявления об исправлении допущенных опечаток и ошибок в выданных в результате предоставления муниципальной услуги документах, специалист Комитета, ответственный за предоставление муниципальной услуги,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38 - 43 настоящего</w:t>
      </w:r>
      <w:proofErr w:type="gramEnd"/>
      <w:r w:rsidRPr="00FF0EA3">
        <w:rPr>
          <w:spacing w:val="2"/>
          <w:sz w:val="28"/>
          <w:szCs w:val="28"/>
        </w:rPr>
        <w:t xml:space="preserve"> регламента подготовку: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1) проекта решения об исправлении допущенных опечаток и ошибок в выданных в результате предоставления муниципальной услуги документах;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2) проекта решения в форме письма Комитета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 xml:space="preserve"> 84. Максимальное время, затраченное на административную процедуру, не должно превышать пятнадцати дней. </w:t>
      </w:r>
    </w:p>
    <w:p w:rsidR="00FF0EA3" w:rsidRPr="00FF0EA3" w:rsidRDefault="00FF0EA3" w:rsidP="00FF0EA3">
      <w:pPr>
        <w:widowControl w:val="0"/>
        <w:autoSpaceDE w:val="0"/>
        <w:jc w:val="both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85. 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  <w:r w:rsidRPr="00FF0EA3">
        <w:rPr>
          <w:spacing w:val="2"/>
          <w:sz w:val="28"/>
          <w:szCs w:val="28"/>
        </w:rPr>
        <w:t>86. Способом фиксации результата выполнения административной процедуры является подписание должностным лицом Администрации, уполномоченным на принятие решения о предоставлении либо об отказе в предоставлении муниципальной услуги, регистрация его в СЭД и направление заявителю</w:t>
      </w:r>
    </w:p>
    <w:p w:rsidR="00FF0EA3" w:rsidRPr="00FF0EA3" w:rsidRDefault="00FF0EA3" w:rsidP="00FF0EA3">
      <w:pPr>
        <w:widowControl w:val="0"/>
        <w:autoSpaceDE w:val="0"/>
        <w:jc w:val="both"/>
        <w:rPr>
          <w:sz w:val="28"/>
          <w:szCs w:val="28"/>
          <w:lang w:eastAsia="ar-SA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Раздел 4. Формы </w:t>
      </w:r>
      <w:proofErr w:type="gramStart"/>
      <w:r w:rsidRPr="00FF0EA3">
        <w:rPr>
          <w:b/>
          <w:sz w:val="28"/>
          <w:szCs w:val="28"/>
        </w:rPr>
        <w:t>контроля за</w:t>
      </w:r>
      <w:proofErr w:type="gramEnd"/>
      <w:r w:rsidRPr="00FF0EA3">
        <w:rPr>
          <w:b/>
          <w:sz w:val="28"/>
          <w:szCs w:val="28"/>
        </w:rPr>
        <w:t xml:space="preserve"> предоставлением муниципальной услуги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4.1. Порядок осуществления текущего </w:t>
      </w:r>
      <w:proofErr w:type="gramStart"/>
      <w:r w:rsidRPr="00FF0EA3">
        <w:rPr>
          <w:b/>
          <w:sz w:val="28"/>
          <w:szCs w:val="28"/>
        </w:rPr>
        <w:t>контроля за</w:t>
      </w:r>
      <w:proofErr w:type="gramEnd"/>
      <w:r w:rsidRPr="00FF0EA3">
        <w:rPr>
          <w:b/>
          <w:sz w:val="28"/>
          <w:szCs w:val="28"/>
        </w:rPr>
        <w:t xml:space="preserve"> соблюдением</w:t>
      </w:r>
      <w:r w:rsidRPr="00FF0EA3">
        <w:rPr>
          <w:b/>
          <w:sz w:val="28"/>
          <w:szCs w:val="28"/>
        </w:rPr>
        <w:br/>
        <w:t xml:space="preserve">и исполнением ответственными должностными лицами положений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Регламента и иных нормативных правовых актов,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87. Текущий контроль предоставления специалистами муниципальной услуги осуществляется председателем Комитета.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Текущий контроль осуществляется систематически на протяжении всей последовательности действий, входящих в состав административных процедур по предоставлению муниципальной услуги. 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tabs>
          <w:tab w:val="left" w:pos="466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4.2. Порядок и периодичность осуществления проверок полноты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и качества предоставления муниципальной услуги, в том числе порядок 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lastRenderedPageBreak/>
        <w:t xml:space="preserve">и формы </w:t>
      </w:r>
      <w:proofErr w:type="gramStart"/>
      <w:r w:rsidRPr="00FF0EA3">
        <w:rPr>
          <w:b/>
          <w:sz w:val="28"/>
          <w:szCs w:val="28"/>
        </w:rPr>
        <w:t>контроля за</w:t>
      </w:r>
      <w:proofErr w:type="gramEnd"/>
      <w:r w:rsidRPr="00FF0EA3">
        <w:rPr>
          <w:b/>
          <w:sz w:val="28"/>
          <w:szCs w:val="28"/>
        </w:rPr>
        <w:t xml:space="preserve"> полнотой и качеством предоставления 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муниципальной услуги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88. Проверка полноты и качества предоставления муниципальной услуги специалистами осуществляется председателем Комитета. 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Проверки полноты и качества предоставления муниципальной услуги осуществляются в связи с рассмотрением поступивших в Комитет жалоб в отношении действий (бездействия) специалистов и принятых ими решений при предоставлении муниципальной услуги либо по результатам текущего контроля. 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По результатам проверок полноты и качества предоставления муниципальной услуги принимаются меры, направленные на устранение выявленных нарушений и их причин, соблюдение законности и правопорядка при реализации административных процедур.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4.3. Ответственность должностных лиц отраслевого (функционального) 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органа администрации городского округа Верхняя Пышма 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за решения и действия (бездействие), принимаемые (осуществляемые) 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ими в ходе предоставления муниципальной услуги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>89. Специалисты несут персональную ответственность за соблюдение сроков и порядка выполнения административных процедур, установленных Регламентом.</w:t>
      </w:r>
    </w:p>
    <w:p w:rsidR="00FF0EA3" w:rsidRPr="00FF0EA3" w:rsidRDefault="00FF0EA3" w:rsidP="00FF0EA3">
      <w:pPr>
        <w:jc w:val="both"/>
        <w:rPr>
          <w:b/>
          <w:sz w:val="28"/>
          <w:szCs w:val="28"/>
        </w:rPr>
      </w:pPr>
    </w:p>
    <w:p w:rsidR="00FF0EA3" w:rsidRPr="00FF0EA3" w:rsidRDefault="00FF0EA3" w:rsidP="00FF0EA3">
      <w:pPr>
        <w:jc w:val="both"/>
        <w:rPr>
          <w:b/>
          <w:sz w:val="28"/>
          <w:szCs w:val="28"/>
        </w:rPr>
      </w:pP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 xml:space="preserve">4.4. Положения, характеризующие требования к порядку и формам 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proofErr w:type="gramStart"/>
      <w:r w:rsidRPr="00FF0EA3">
        <w:rPr>
          <w:b/>
          <w:sz w:val="28"/>
          <w:szCs w:val="28"/>
        </w:rPr>
        <w:t>контроля за</w:t>
      </w:r>
      <w:proofErr w:type="gramEnd"/>
      <w:r w:rsidRPr="00FF0EA3">
        <w:rPr>
          <w:b/>
          <w:sz w:val="28"/>
          <w:szCs w:val="28"/>
        </w:rPr>
        <w:t xml:space="preserve"> предоставлением муниципальной услуги, </w:t>
      </w:r>
    </w:p>
    <w:p w:rsidR="00FF0EA3" w:rsidRPr="00FF0EA3" w:rsidRDefault="00FF0EA3" w:rsidP="00FF0EA3">
      <w:pPr>
        <w:jc w:val="center"/>
        <w:rPr>
          <w:b/>
          <w:sz w:val="28"/>
          <w:szCs w:val="28"/>
        </w:rPr>
      </w:pPr>
      <w:r w:rsidRPr="00FF0EA3">
        <w:rPr>
          <w:b/>
          <w:sz w:val="28"/>
          <w:szCs w:val="28"/>
        </w:rPr>
        <w:t>в том числе со стороны граждан, их объединений и организаций</w:t>
      </w:r>
    </w:p>
    <w:p w:rsidR="00FF0EA3" w:rsidRPr="00FF0EA3" w:rsidRDefault="00FF0EA3" w:rsidP="00FF0EA3">
      <w:pPr>
        <w:jc w:val="both"/>
        <w:rPr>
          <w:b/>
          <w:sz w:val="28"/>
          <w:szCs w:val="28"/>
        </w:rPr>
      </w:pP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90. Граждане, их объединения и организации осуществляют </w:t>
      </w:r>
      <w:proofErr w:type="gramStart"/>
      <w:r w:rsidRPr="00FF0EA3">
        <w:rPr>
          <w:sz w:val="28"/>
          <w:szCs w:val="28"/>
        </w:rPr>
        <w:t>контроль за</w:t>
      </w:r>
      <w:proofErr w:type="gramEnd"/>
      <w:r w:rsidRPr="00FF0EA3">
        <w:rPr>
          <w:sz w:val="28"/>
          <w:szCs w:val="28"/>
        </w:rPr>
        <w:t xml:space="preserve"> предоставлением муниципальной услуги путем получения информации о предоставлении муниципальной услуги, в том числе о ходе предоставления муниципальной услуги в порядке, предусмотренном пунктом 7 Регламента.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91. Текущий </w:t>
      </w:r>
      <w:proofErr w:type="gramStart"/>
      <w:r w:rsidRPr="00FF0EA3">
        <w:rPr>
          <w:sz w:val="28"/>
          <w:szCs w:val="28"/>
        </w:rPr>
        <w:t>контроль за</w:t>
      </w:r>
      <w:proofErr w:type="gramEnd"/>
      <w:r w:rsidRPr="00FF0EA3">
        <w:rPr>
          <w:sz w:val="28"/>
          <w:szCs w:val="28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</w:p>
    <w:p w:rsidR="00FF0EA3" w:rsidRPr="00FF0EA3" w:rsidRDefault="00FF0EA3" w:rsidP="00FF0EA3">
      <w:pPr>
        <w:jc w:val="center"/>
        <w:rPr>
          <w:b/>
          <w:bCs/>
          <w:sz w:val="28"/>
          <w:szCs w:val="28"/>
        </w:rPr>
      </w:pPr>
      <w:r w:rsidRPr="00FF0EA3">
        <w:rPr>
          <w:b/>
          <w:bCs/>
          <w:sz w:val="28"/>
          <w:szCs w:val="28"/>
        </w:rPr>
        <w:t xml:space="preserve">Раздел 5. Досудебный (внесудебный) порядок обжалования действий </w:t>
      </w:r>
    </w:p>
    <w:p w:rsidR="00FF0EA3" w:rsidRPr="00FF0EA3" w:rsidRDefault="00FF0EA3" w:rsidP="00FF0EA3">
      <w:pPr>
        <w:jc w:val="center"/>
        <w:rPr>
          <w:b/>
          <w:bCs/>
          <w:sz w:val="28"/>
          <w:szCs w:val="28"/>
        </w:rPr>
      </w:pPr>
      <w:r w:rsidRPr="00FF0EA3">
        <w:rPr>
          <w:b/>
          <w:bCs/>
          <w:sz w:val="28"/>
          <w:szCs w:val="28"/>
        </w:rPr>
        <w:t>(бездействия) и решений</w:t>
      </w:r>
      <w:r w:rsidRPr="00FF0EA3">
        <w:rPr>
          <w:b/>
          <w:sz w:val="28"/>
          <w:szCs w:val="28"/>
        </w:rPr>
        <w:t xml:space="preserve">, </w:t>
      </w:r>
      <w:r w:rsidRPr="00FF0EA3">
        <w:rPr>
          <w:b/>
          <w:bCs/>
          <w:sz w:val="28"/>
          <w:szCs w:val="28"/>
        </w:rPr>
        <w:t xml:space="preserve">осуществляемых (принятых) в ходе </w:t>
      </w:r>
    </w:p>
    <w:p w:rsidR="00FF0EA3" w:rsidRPr="00FF0EA3" w:rsidRDefault="00FF0EA3" w:rsidP="00FF0EA3">
      <w:pPr>
        <w:jc w:val="center"/>
        <w:rPr>
          <w:sz w:val="28"/>
          <w:szCs w:val="28"/>
        </w:rPr>
      </w:pPr>
      <w:r w:rsidRPr="00FF0EA3">
        <w:rPr>
          <w:b/>
          <w:bCs/>
          <w:sz w:val="28"/>
          <w:szCs w:val="28"/>
        </w:rPr>
        <w:t>предоставления муниципальной услуги</w:t>
      </w:r>
    </w:p>
    <w:p w:rsidR="00FF0EA3" w:rsidRPr="00FF0EA3" w:rsidRDefault="00FF0EA3" w:rsidP="00FF0E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>92. Заинтересованное лицо вправе обжаловать действия (бездействие) и решения, осуществляемые (принятые) в ходе предоставления муниципальной услуги: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1) специалистом Комитета, ответственным за предоставление муниципальной услуги, - председателю Комитета;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2) председателем Комитета - главе администрации городского округа Верхняя Пышма.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93. Предметом жалобы могут являться действия (бездействие) и решения, осуществленные (принятые) Комитетом и его должностными лицами, муниципальными служащими Комитета при предоставлении муниципальной услуги.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Заинтересованное лицо может обратиться с жалобой, в том числе в следующих случаях: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1) нарушение срока регистрации заявления;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2) нарушение срока предоставления муниципальной услуги;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3) требование у заинтересованного лица документов, не предусмотренных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4) отказ в </w:t>
      </w:r>
      <w:proofErr w:type="gramStart"/>
      <w:r w:rsidRPr="00FF0EA3">
        <w:rPr>
          <w:sz w:val="28"/>
          <w:szCs w:val="28"/>
        </w:rPr>
        <w:t>приеме</w:t>
      </w:r>
      <w:proofErr w:type="gramEnd"/>
      <w:r w:rsidRPr="00FF0EA3">
        <w:rPr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в том числе Регламентом, для предоставления муниципальной услуги, у заинтересованного лица;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в том числе Регламентом;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6) требование внесения заинтересованным лицом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в том числе Регламентом;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94. Основанием для начала процедуры досудебного обжалования является поступление жалобы на действия (бездействие) и решения, принятые (осуществляемые) в ходе предоставления муниципальной услуги.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Жалоба может быть направлена по почте, через МФЦ, с использованием сети Интернет, электронной почты городского округа Верхняя Пышма</w:t>
      </w:r>
      <w:r w:rsidRPr="00FF0EA3">
        <w:rPr>
          <w:sz w:val="28"/>
          <w:szCs w:val="28"/>
          <w:highlight w:val="yellow"/>
        </w:rPr>
        <w:t xml:space="preserve"> </w:t>
      </w:r>
      <w:r w:rsidRPr="00FF0EA3">
        <w:rPr>
          <w:sz w:val="28"/>
          <w:szCs w:val="28"/>
          <w:lang w:val="en-US"/>
        </w:rPr>
        <w:t>kontakt</w:t>
      </w:r>
      <w:r w:rsidRPr="00FF0EA3">
        <w:rPr>
          <w:sz w:val="28"/>
          <w:szCs w:val="28"/>
        </w:rPr>
        <w:t>@</w:t>
      </w:r>
      <w:proofErr w:type="spellStart"/>
      <w:r w:rsidRPr="00FF0EA3">
        <w:rPr>
          <w:sz w:val="28"/>
          <w:szCs w:val="28"/>
          <w:lang w:val="en-US"/>
        </w:rPr>
        <w:t>movp</w:t>
      </w:r>
      <w:proofErr w:type="spellEnd"/>
      <w:r w:rsidRPr="00FF0EA3">
        <w:rPr>
          <w:sz w:val="28"/>
          <w:szCs w:val="28"/>
        </w:rPr>
        <w:t>.</w:t>
      </w:r>
      <w:proofErr w:type="spellStart"/>
      <w:r w:rsidRPr="00FF0EA3">
        <w:rPr>
          <w:sz w:val="28"/>
          <w:szCs w:val="28"/>
          <w:lang w:val="en-US"/>
        </w:rPr>
        <w:t>ru</w:t>
      </w:r>
      <w:proofErr w:type="spellEnd"/>
      <w:r w:rsidRPr="00FF0EA3">
        <w:rPr>
          <w:sz w:val="28"/>
          <w:szCs w:val="28"/>
        </w:rPr>
        <w:t xml:space="preserve">, 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>95. Прием жалоб в письменной форме осуществляется Комитетом по месту предоставления муниципальной услуги. Время приема жалоб должно совпадать со временем предоставления муниципальных услуг.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96. Жалоба должна содержать: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заинтересованному лицу;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4)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Заявителем могут быть представлены документы (при наличии), подтверждающие доводы, изложенные в жалобе, либо их копии.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 xml:space="preserve">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bookmarkStart w:id="1" w:name="Par46"/>
      <w:bookmarkEnd w:id="1"/>
      <w:r w:rsidRPr="00FF0EA3">
        <w:rPr>
          <w:sz w:val="28"/>
          <w:szCs w:val="28"/>
        </w:rPr>
        <w:t xml:space="preserve">97. 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 xml:space="preserve">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</w:t>
      </w:r>
      <w:proofErr w:type="gramStart"/>
      <w:r w:rsidRPr="00FF0EA3">
        <w:rPr>
          <w:sz w:val="28"/>
          <w:szCs w:val="28"/>
        </w:rPr>
        <w:t>качестве</w:t>
      </w:r>
      <w:proofErr w:type="gramEnd"/>
      <w:r w:rsidRPr="00FF0EA3">
        <w:rPr>
          <w:sz w:val="28"/>
          <w:szCs w:val="28"/>
        </w:rPr>
        <w:t xml:space="preserve"> документа, подтверждающего полномочия на осуществление действий от имени заявителя, может быть представлена оформленная в соответствии с законодательством Российской Федерации доверенность;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98. При подаче жалобы в электронном виде документы, указанные в </w:t>
      </w:r>
      <w:hyperlink w:anchor="Par46" w:history="1">
        <w:r w:rsidRPr="00FF0EA3">
          <w:rPr>
            <w:sz w:val="28"/>
            <w:szCs w:val="28"/>
          </w:rPr>
          <w:t xml:space="preserve">пункте </w:t>
        </w:r>
      </w:hyperlink>
      <w:r w:rsidRPr="00FF0EA3">
        <w:rPr>
          <w:sz w:val="28"/>
          <w:szCs w:val="28"/>
        </w:rPr>
        <w:t>96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99. Комитет вправе оставить жалобу без ответа в следующих </w:t>
      </w:r>
      <w:proofErr w:type="gramStart"/>
      <w:r w:rsidRPr="00FF0EA3">
        <w:rPr>
          <w:sz w:val="28"/>
          <w:szCs w:val="28"/>
        </w:rPr>
        <w:t>случаях</w:t>
      </w:r>
      <w:proofErr w:type="gramEnd"/>
      <w:r w:rsidRPr="00FF0EA3">
        <w:rPr>
          <w:sz w:val="28"/>
          <w:szCs w:val="28"/>
        </w:rPr>
        <w:t>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1) наличие в жалобе нецензурных либо оскорбительных выражений, угроз жизни, здоровью и имуществу должностного лица и (или) членов его семьи. 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данном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 xml:space="preserve"> заявителю сообщается о недопустимости злоупотребления правом;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2) отсутствие возможности прочитать какую-либо часть текста жалобы, фамилию, имя, отчество (при наличии) и (или) почтовый адрес заявителя, </w:t>
      </w:r>
      <w:r w:rsidRPr="00FF0EA3">
        <w:rPr>
          <w:sz w:val="28"/>
          <w:szCs w:val="28"/>
        </w:rPr>
        <w:lastRenderedPageBreak/>
        <w:t>указанные в жалобе, о чем в течение семи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100. Заявитель имеет право на получение информации и документов, необходимых для обоснования и рассмотрения жалобы.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101. Жалоба, поступившая в Комитет, подлежит регистрации не позднее следующего рабочего дня со дня ее поступления.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>, если принятие решения по жалобе не входит в компетенцию Комитета, то данная жалоба подлежит направлению в течение 1 рабочего дня со дня ее регистрации в уполномоченный на ее рассмотрение орган, о чем Комитет в письменной форме информирует заявителя.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102. Не позднее дня, следующего за днем принятия решения, указанного в </w:t>
      </w:r>
      <w:hyperlink w:anchor="Par68" w:history="1">
        <w:proofErr w:type="gramStart"/>
        <w:r w:rsidRPr="00FF0EA3">
          <w:rPr>
            <w:sz w:val="28"/>
            <w:szCs w:val="28"/>
          </w:rPr>
          <w:t>пункте</w:t>
        </w:r>
        <w:proofErr w:type="gramEnd"/>
        <w:r w:rsidRPr="00FF0EA3">
          <w:rPr>
            <w:sz w:val="28"/>
            <w:szCs w:val="28"/>
          </w:rPr>
          <w:t xml:space="preserve"> </w:t>
        </w:r>
      </w:hyperlink>
      <w:r w:rsidRPr="00FF0EA3">
        <w:rPr>
          <w:sz w:val="28"/>
          <w:szCs w:val="28"/>
        </w:rPr>
        <w:t>103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</w:t>
      </w:r>
      <w:proofErr w:type="gramStart"/>
      <w:r w:rsidRPr="00FF0EA3">
        <w:rPr>
          <w:sz w:val="28"/>
          <w:szCs w:val="28"/>
        </w:rPr>
        <w:t>ответе</w:t>
      </w:r>
      <w:proofErr w:type="gramEnd"/>
      <w:r w:rsidRPr="00FF0EA3">
        <w:rPr>
          <w:sz w:val="28"/>
          <w:szCs w:val="28"/>
        </w:rPr>
        <w:t xml:space="preserve"> по результатам рассмотрения жалобы указываются: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1)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2) номер, дата принятия решения, включая сведения о должностном лице, решение или действия (бездействие) которого обжалуются;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3) фамилия, имя, отчество (при наличии) заявителя или наименование заявителя;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4) основания для принятия решения по жалобе;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5) принятое по жалобе решение;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6) 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>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7) сведения о порядке обжалования принятого по жалобе решения.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bookmarkStart w:id="2" w:name="Par68"/>
      <w:bookmarkEnd w:id="2"/>
      <w:r w:rsidRPr="00FF0EA3">
        <w:rPr>
          <w:sz w:val="28"/>
          <w:szCs w:val="28"/>
        </w:rPr>
        <w:t>103. Результатом рассмотрения жалобы является принятие одного из следующих решений: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1)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заинтересованному лицу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а также в иных формах;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lastRenderedPageBreak/>
        <w:t>2) об отказе в удовлетворении жалобы.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proofErr w:type="gramStart"/>
      <w:r w:rsidRPr="00FF0EA3">
        <w:rPr>
          <w:sz w:val="28"/>
          <w:szCs w:val="28"/>
        </w:rPr>
        <w:t>Если в результате рассмотрения жалоба признана обоснованной, то Комитетом могут быть применены меры ответственности, установленные законодательством Российской Федерации, к сотруднику, ответственному за действия (бездействие) и решения, принятые (осуществляемые) в ходе предоставления муниципальной услуги и повлекшие за собой жалобу заинтересованного лица.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104. </w:t>
      </w:r>
      <w:proofErr w:type="gramStart"/>
      <w:r w:rsidRPr="00FF0EA3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5" w:history="1">
        <w:r w:rsidRPr="00FF0EA3">
          <w:rPr>
            <w:sz w:val="28"/>
            <w:szCs w:val="28"/>
          </w:rPr>
          <w:t>статьей 5.63</w:t>
        </w:r>
      </w:hyperlink>
      <w:r w:rsidRPr="00FF0EA3">
        <w:rPr>
          <w:sz w:val="28"/>
          <w:szCs w:val="28"/>
        </w:rPr>
        <w:t xml:space="preserve">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  <w:proofErr w:type="gramEnd"/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105. Если заинтересованное лицо не удовлетворено решением, принятым в ходе рассмотрения жалобы в Комитете, или решение не было принято, то оно вправе обратиться с жалобой в судебные органы в установленном порядке.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106. Информирование заинтересованных лиц о порядке подачи и рассмотрения жалобы осуществляется путем размещения соответствующей информации:</w:t>
      </w:r>
    </w:p>
    <w:p w:rsidR="00FF0EA3" w:rsidRPr="00FF0EA3" w:rsidRDefault="00FF0EA3" w:rsidP="00FF0EA3">
      <w:pPr>
        <w:jc w:val="both"/>
        <w:rPr>
          <w:sz w:val="28"/>
          <w:szCs w:val="28"/>
        </w:rPr>
      </w:pPr>
      <w:r w:rsidRPr="00FF0EA3">
        <w:rPr>
          <w:sz w:val="28"/>
          <w:szCs w:val="28"/>
        </w:rPr>
        <w:t>а) на информационных стендах, расположенных в здании администрации городского округа Верхняя Пышма;</w:t>
      </w:r>
    </w:p>
    <w:p w:rsidR="00FF0EA3" w:rsidRPr="00FF0EA3" w:rsidRDefault="00FF0EA3" w:rsidP="00FF0EA3">
      <w:pPr>
        <w:jc w:val="both"/>
        <w:rPr>
          <w:sz w:val="28"/>
          <w:szCs w:val="28"/>
          <w:u w:val="single"/>
        </w:rPr>
      </w:pPr>
      <w:r w:rsidRPr="00FF0EA3">
        <w:rPr>
          <w:sz w:val="28"/>
          <w:szCs w:val="28"/>
        </w:rPr>
        <w:t>б) на официальном сайте городского округа Верхняя Пышма в сети Интернет, указанном в пункте 3 Регламента.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Приложение № 1</w:t>
      </w: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FF0EA3">
        <w:rPr>
          <w:spacing w:val="2"/>
          <w:sz w:val="28"/>
          <w:szCs w:val="28"/>
        </w:rPr>
        <w:t>к Регламенту</w:t>
      </w: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bookmarkStart w:id="3" w:name="P66"/>
      <w:bookmarkEnd w:id="3"/>
      <w:r w:rsidRPr="00FF0EA3">
        <w:t>СОГЛАСИЕ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r w:rsidRPr="00FF0EA3">
        <w:t>на предоставление социальной выплаты взамен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r w:rsidRPr="00FF0EA3">
        <w:t xml:space="preserve">земельного участка, находящегося в 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r w:rsidRPr="00FF0EA3">
        <w:t xml:space="preserve">собственности городского округа Верхняя Пышма, </w:t>
      </w:r>
      <w:proofErr w:type="gramStart"/>
      <w:r w:rsidRPr="00FF0EA3">
        <w:t>предоставляемого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r w:rsidRPr="00FF0EA3">
        <w:t>для индивидуального жилищного строительства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  <w:r w:rsidRPr="00FF0EA3">
        <w:t>в собственность бесплатно</w:t>
      </w:r>
    </w:p>
    <w:p w:rsidR="00FF0EA3" w:rsidRPr="00FF0EA3" w:rsidRDefault="00FF0EA3" w:rsidP="00FF0EA3">
      <w:pPr>
        <w:autoSpaceDE w:val="0"/>
        <w:autoSpaceDN w:val="0"/>
        <w:adjustRightInd w:val="0"/>
        <w:jc w:val="center"/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В Комитет по управлению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имуществом городского округа Верхняя Пышма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(паспорт серия, номер, кем </w:t>
      </w:r>
      <w:proofErr w:type="gramStart"/>
      <w:r w:rsidRPr="00FF0EA3">
        <w:rPr>
          <w:rFonts w:ascii="Courier New" w:hAnsi="Courier New" w:cs="Courier New"/>
          <w:sz w:val="20"/>
          <w:szCs w:val="20"/>
        </w:rPr>
        <w:t>и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(адрес места жительства, контактный телефон)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(паспорт серия, номер, кем </w:t>
      </w:r>
      <w:proofErr w:type="gramStart"/>
      <w:r w:rsidRPr="00FF0EA3">
        <w:rPr>
          <w:rFonts w:ascii="Courier New" w:hAnsi="Courier New" w:cs="Courier New"/>
          <w:sz w:val="20"/>
          <w:szCs w:val="20"/>
        </w:rPr>
        <w:t>и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(адрес места жительства, контактный телефон)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В </w:t>
      </w:r>
      <w:proofErr w:type="gramStart"/>
      <w:r w:rsidRPr="00FF0EA3">
        <w:rPr>
          <w:rFonts w:ascii="Courier New" w:hAnsi="Courier New" w:cs="Courier New"/>
          <w:sz w:val="20"/>
          <w:szCs w:val="20"/>
        </w:rPr>
        <w:t>соответствии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со </w:t>
      </w:r>
      <w:hyperlink r:id="rId16" w:history="1">
        <w:r w:rsidRPr="00FF0EA3">
          <w:rPr>
            <w:rFonts w:ascii="Courier New" w:hAnsi="Courier New" w:cs="Courier New"/>
            <w:sz w:val="20"/>
            <w:szCs w:val="20"/>
          </w:rPr>
          <w:t>статьей 39.5</w:t>
        </w:r>
      </w:hyperlink>
      <w:r w:rsidRPr="00FF0EA3">
        <w:rPr>
          <w:rFonts w:ascii="Courier New" w:hAnsi="Courier New" w:cs="Courier New"/>
          <w:sz w:val="20"/>
          <w:szCs w:val="20"/>
        </w:rPr>
        <w:t xml:space="preserve"> Земельного кодекса Российской Федерации,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r:id="rId17" w:history="1">
        <w:r w:rsidRPr="00FF0EA3">
          <w:rPr>
            <w:rFonts w:ascii="Courier New" w:hAnsi="Courier New" w:cs="Courier New"/>
            <w:sz w:val="20"/>
            <w:szCs w:val="20"/>
          </w:rPr>
          <w:t>пунктом 4 статьи 22</w:t>
        </w:r>
      </w:hyperlink>
      <w:r w:rsidRPr="00FF0EA3">
        <w:rPr>
          <w:rFonts w:ascii="Courier New" w:hAnsi="Courier New" w:cs="Courier New"/>
          <w:sz w:val="20"/>
          <w:szCs w:val="20"/>
        </w:rPr>
        <w:t xml:space="preserve"> Закона Свердловской области от 7 июля 2004 года N 18-ОЗ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"Об   особенностях   регулирования   земельных   отношений   на  территории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Свердловской  области",  уведомлением  о  предоставлении социальной выплаты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взамен   предоставления   в  собственность  бесплатно  земельного  участка,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F0EA3">
        <w:rPr>
          <w:rFonts w:ascii="Courier New" w:hAnsi="Courier New" w:cs="Courier New"/>
          <w:sz w:val="20"/>
          <w:szCs w:val="20"/>
        </w:rPr>
        <w:t>выражаю (выражаем)  согласие на предоставление социальной выплаты взамен земельного участка, предоставляемого    для    индивидуального    жилищного   строительства в собственность  бесплатно  и  снятие с учета граждан в качестве лиц, имеющих право  на  предоставление  в  собственность  бесплатно  земельных участков, находящихся  в  собственности городского округа Верхняя Пышма, а также отказ  от  предоставления  мне  (нам)  земельного  участка  в собственность бесплатно для индивидуального жилищного строительства.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Прилагаются следующие документы: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1.   Заявление   о   перечислении  средств  социальной  выплаты  взамен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предоставления в собственность бесплатно земельного участка, находящегося в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собственности городского округа Верхняя Пышма, на _____ л. в ____ экз.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"__" __________________ _____ года          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(дата)                                   (Ф.И.О., подпись)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"__" __________________ _____ года          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(дата)                                   (Ф.И.О., подпись)</w:t>
      </w: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</w:p>
    <w:p w:rsidR="00FF0EA3" w:rsidRPr="00FF0EA3" w:rsidRDefault="00FF0EA3" w:rsidP="00FF0EA3">
      <w:pPr>
        <w:rPr>
          <w:sz w:val="28"/>
          <w:szCs w:val="28"/>
        </w:rPr>
      </w:pPr>
    </w:p>
    <w:p w:rsidR="00FF0EA3" w:rsidRPr="00FF0EA3" w:rsidRDefault="00FF0EA3" w:rsidP="00FF0EA3">
      <w:pPr>
        <w:rPr>
          <w:sz w:val="28"/>
          <w:szCs w:val="28"/>
        </w:rPr>
      </w:pPr>
    </w:p>
    <w:p w:rsidR="00FF0EA3" w:rsidRPr="00FF0EA3" w:rsidRDefault="00FF0EA3" w:rsidP="00FF0EA3">
      <w:pPr>
        <w:rPr>
          <w:sz w:val="28"/>
          <w:szCs w:val="28"/>
        </w:rPr>
      </w:pPr>
    </w:p>
    <w:p w:rsidR="00FF0EA3" w:rsidRPr="00FF0EA3" w:rsidRDefault="00FF0EA3" w:rsidP="00FF0EA3">
      <w:pPr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FF0EA3">
        <w:rPr>
          <w:color w:val="2D2D2D"/>
          <w:spacing w:val="2"/>
          <w:sz w:val="28"/>
          <w:szCs w:val="28"/>
        </w:rPr>
        <w:t>Приложение №2</w:t>
      </w: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  <w:r w:rsidRPr="00FF0EA3">
        <w:rPr>
          <w:color w:val="2D2D2D"/>
          <w:spacing w:val="2"/>
          <w:sz w:val="28"/>
          <w:szCs w:val="28"/>
        </w:rPr>
        <w:t>к Регламенту</w:t>
      </w: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В администрацию 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городского округа Верхняя Пышма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 (паспорт серия, номер, кем </w:t>
      </w:r>
      <w:proofErr w:type="gramStart"/>
      <w:r w:rsidRPr="00FF0EA3">
        <w:rPr>
          <w:rFonts w:ascii="Courier New" w:hAnsi="Courier New" w:cs="Courier New"/>
          <w:sz w:val="20"/>
          <w:szCs w:val="20"/>
        </w:rPr>
        <w:t>и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(адрес места жительства, контактный телефон)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         (фамилия, имя, отчество)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(паспорт серия, номер, кем </w:t>
      </w:r>
      <w:proofErr w:type="gramStart"/>
      <w:r w:rsidRPr="00FF0EA3">
        <w:rPr>
          <w:rFonts w:ascii="Courier New" w:hAnsi="Courier New" w:cs="Courier New"/>
          <w:sz w:val="20"/>
          <w:szCs w:val="20"/>
        </w:rPr>
        <w:t>и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когда выдан)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(адрес места жительства, контактный телефон)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4" w:name="P149"/>
      <w:bookmarkEnd w:id="4"/>
      <w:r w:rsidRPr="00FF0EA3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Прошу  перечислить  средства социальной выплаты взамен предоставления в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F0EA3">
        <w:rPr>
          <w:rFonts w:ascii="Courier New" w:hAnsi="Courier New" w:cs="Courier New"/>
          <w:sz w:val="20"/>
          <w:szCs w:val="20"/>
        </w:rPr>
        <w:t>собственность  бесплатно земельного участка, находящегося в собственности городского округа Верхняя Пышма, в сумме * ________________ (___________</w:t>
      </w:r>
      <w:proofErr w:type="gramEnd"/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___________________________________________________________________) рублей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 xml:space="preserve">                             (сумма прописью)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по следующим реквизитам: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Наименование получателя (Ф.И.О. лица, на чье имя открыт счет) 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ИНН _______________________________________________________________________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Лицевой счет ______________________________________________________________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Расчетный счет ____________________________________________________________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FF0EA3">
        <w:rPr>
          <w:rFonts w:ascii="Courier New" w:hAnsi="Courier New" w:cs="Courier New"/>
          <w:sz w:val="20"/>
          <w:szCs w:val="20"/>
        </w:rPr>
        <w:t>Кор. счет</w:t>
      </w:r>
      <w:proofErr w:type="gramEnd"/>
      <w:r w:rsidRPr="00FF0EA3"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Наименование банка ________________________________________________________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ИНН ________________________________ КПП __________________________________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БИК _______________________________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F0EA3">
        <w:rPr>
          <w:rFonts w:ascii="Courier New" w:hAnsi="Courier New" w:cs="Courier New"/>
          <w:sz w:val="20"/>
          <w:szCs w:val="20"/>
        </w:rPr>
        <w:t>Дата __________________                      Подпись ______________________</w:t>
      </w: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* Заявление заполняет каждый из родителей, указанных в полученном </w:t>
      </w:r>
      <w:proofErr w:type="gramStart"/>
      <w:r w:rsidRPr="00FF0EA3">
        <w:rPr>
          <w:sz w:val="28"/>
          <w:szCs w:val="28"/>
        </w:rPr>
        <w:t>уведомлении</w:t>
      </w:r>
      <w:proofErr w:type="gramEnd"/>
      <w:r w:rsidRPr="00FF0EA3">
        <w:rPr>
          <w:sz w:val="28"/>
          <w:szCs w:val="28"/>
        </w:rPr>
        <w:t xml:space="preserve"> о возможности предоставления социальной выплаты. В графе "сумма" указывается 100 000 рублей. Реквизиты счета для перечисления могут совпадать.</w:t>
      </w:r>
    </w:p>
    <w:p w:rsidR="00FF0EA3" w:rsidRPr="00FF0EA3" w:rsidRDefault="00FF0EA3" w:rsidP="00FF0EA3">
      <w:pPr>
        <w:autoSpaceDE w:val="0"/>
        <w:autoSpaceDN w:val="0"/>
        <w:adjustRightInd w:val="0"/>
        <w:spacing w:before="220"/>
        <w:jc w:val="both"/>
        <w:rPr>
          <w:sz w:val="28"/>
          <w:szCs w:val="28"/>
        </w:rPr>
      </w:pPr>
      <w:r w:rsidRPr="00FF0EA3">
        <w:rPr>
          <w:sz w:val="28"/>
          <w:szCs w:val="28"/>
        </w:rPr>
        <w:t xml:space="preserve">В </w:t>
      </w:r>
      <w:proofErr w:type="gramStart"/>
      <w:r w:rsidRPr="00FF0EA3">
        <w:rPr>
          <w:sz w:val="28"/>
          <w:szCs w:val="28"/>
        </w:rPr>
        <w:t>случае</w:t>
      </w:r>
      <w:proofErr w:type="gramEnd"/>
      <w:r w:rsidRPr="00FF0EA3">
        <w:rPr>
          <w:sz w:val="28"/>
          <w:szCs w:val="28"/>
        </w:rPr>
        <w:t xml:space="preserve"> если в полученном уведомлении о возможности предоставления социальной выплаты указан один из родителей, заполняется одно заявление. В графе "сумма" указывается 200 000 рублей.</w:t>
      </w: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</w:p>
    <w:p w:rsidR="00FF0EA3" w:rsidRPr="00FF0EA3" w:rsidRDefault="00FF0EA3" w:rsidP="00FF0EA3">
      <w:pPr>
        <w:autoSpaceDE w:val="0"/>
        <w:autoSpaceDN w:val="0"/>
        <w:adjustRightInd w:val="0"/>
        <w:rPr>
          <w:sz w:val="28"/>
          <w:szCs w:val="28"/>
        </w:rPr>
      </w:pPr>
    </w:p>
    <w:p w:rsidR="00FF0EA3" w:rsidRPr="00FF0EA3" w:rsidRDefault="00FF0EA3" w:rsidP="00FF0EA3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sz w:val="2"/>
          <w:szCs w:val="2"/>
        </w:rPr>
      </w:pPr>
    </w:p>
    <w:p w:rsidR="00FF0EA3" w:rsidRPr="00FF0EA3" w:rsidRDefault="00FF0EA3" w:rsidP="00FF0EA3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FF0EA3" w:rsidRPr="00FF0EA3" w:rsidRDefault="00FF0EA3" w:rsidP="00FF0EA3">
      <w:pPr>
        <w:rPr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spacing w:line="291" w:lineRule="atLeast"/>
        <w:jc w:val="right"/>
        <w:textAlignment w:val="baseline"/>
        <w:rPr>
          <w:color w:val="2D2D2D"/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Pr="00FF0EA3" w:rsidRDefault="00FF0EA3" w:rsidP="00FF0EA3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FF0EA3" w:rsidRDefault="00FF0EA3"/>
    <w:sectPr w:rsidR="00FF0EA3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BF" w:rsidRDefault="008344BF" w:rsidP="00FF0EA3">
      <w:r>
        <w:separator/>
      </w:r>
    </w:p>
  </w:endnote>
  <w:endnote w:type="continuationSeparator" w:id="0">
    <w:p w:rsidR="008344BF" w:rsidRDefault="008344BF" w:rsidP="00FF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BF" w:rsidRDefault="008344BF" w:rsidP="00FF0EA3">
      <w:r>
        <w:separator/>
      </w:r>
    </w:p>
  </w:footnote>
  <w:footnote w:type="continuationSeparator" w:id="0">
    <w:p w:rsidR="008344BF" w:rsidRDefault="008344BF" w:rsidP="00FF0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EA3" w:rsidRDefault="00FF0EA3">
    <w:pPr>
      <w:pStyle w:val="a3"/>
    </w:pPr>
  </w:p>
  <w:p w:rsidR="00FF0EA3" w:rsidRDefault="00FF0EA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A3"/>
    <w:rsid w:val="00433D15"/>
    <w:rsid w:val="008344BF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A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A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E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EA3"/>
  </w:style>
  <w:style w:type="paragraph" w:styleId="a5">
    <w:name w:val="footer"/>
    <w:basedOn w:val="a"/>
    <w:link w:val="a6"/>
    <w:uiPriority w:val="99"/>
    <w:unhideWhenUsed/>
    <w:rsid w:val="00FF0E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EA3"/>
  </w:style>
  <w:style w:type="paragraph" w:styleId="a7">
    <w:name w:val="Balloon Text"/>
    <w:basedOn w:val="a"/>
    <w:link w:val="a8"/>
    <w:uiPriority w:val="99"/>
    <w:semiHidden/>
    <w:unhideWhenUsed/>
    <w:rsid w:val="00FF0E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A3"/>
    <w:rPr>
      <w:rFonts w:ascii="Tahoma" w:hAnsi="Tahoma" w:cs="Tahoma"/>
      <w:sz w:val="16"/>
      <w:szCs w:val="16"/>
    </w:rPr>
  </w:style>
  <w:style w:type="character" w:styleId="a9">
    <w:name w:val="Hyperlink"/>
    <w:rsid w:val="00FF0EA3"/>
    <w:rPr>
      <w:color w:val="0000FF"/>
      <w:u w:val="single"/>
    </w:rPr>
  </w:style>
  <w:style w:type="paragraph" w:customStyle="1" w:styleId="ConsNormal">
    <w:name w:val="ConsNormal"/>
    <w:rsid w:val="00FF0E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F0EA3"/>
    <w:pPr>
      <w:spacing w:before="100" w:beforeAutospacing="1" w:after="100" w:afterAutospacing="1"/>
    </w:pPr>
  </w:style>
  <w:style w:type="paragraph" w:customStyle="1" w:styleId="ConsPlusNormal">
    <w:name w:val="ConsPlusNormal"/>
    <w:rsid w:val="00FF0E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FF0EA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F0EA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F0EA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F0EA3"/>
  </w:style>
  <w:style w:type="character" w:customStyle="1" w:styleId="10">
    <w:name w:val="Заголовок 1 Знак"/>
    <w:basedOn w:val="a0"/>
    <w:link w:val="1"/>
    <w:uiPriority w:val="9"/>
    <w:rsid w:val="00FF0E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E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EA3"/>
    <w:rPr>
      <w:rFonts w:ascii="Cambria" w:eastAsia="Times New Roman" w:hAnsi="Cambria" w:cs="Times New Roman"/>
      <w:b/>
      <w:bCs/>
      <w:color w:val="4F81BD"/>
    </w:rPr>
  </w:style>
  <w:style w:type="paragraph" w:customStyle="1" w:styleId="13">
    <w:name w:val="Абзац списка1"/>
    <w:basedOn w:val="a"/>
    <w:next w:val="ab"/>
    <w:uiPriority w:val="34"/>
    <w:qFormat/>
    <w:rsid w:val="00FF0E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F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FF0E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FF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FF0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link w:val="3"/>
    <w:uiPriority w:val="9"/>
    <w:semiHidden/>
    <w:rsid w:val="00FF0E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F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0EA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EA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EA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E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0EA3"/>
  </w:style>
  <w:style w:type="paragraph" w:styleId="a5">
    <w:name w:val="footer"/>
    <w:basedOn w:val="a"/>
    <w:link w:val="a6"/>
    <w:uiPriority w:val="99"/>
    <w:unhideWhenUsed/>
    <w:rsid w:val="00FF0E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0EA3"/>
  </w:style>
  <w:style w:type="paragraph" w:styleId="a7">
    <w:name w:val="Balloon Text"/>
    <w:basedOn w:val="a"/>
    <w:link w:val="a8"/>
    <w:uiPriority w:val="99"/>
    <w:semiHidden/>
    <w:unhideWhenUsed/>
    <w:rsid w:val="00FF0E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0EA3"/>
    <w:rPr>
      <w:rFonts w:ascii="Tahoma" w:hAnsi="Tahoma" w:cs="Tahoma"/>
      <w:sz w:val="16"/>
      <w:szCs w:val="16"/>
    </w:rPr>
  </w:style>
  <w:style w:type="character" w:styleId="a9">
    <w:name w:val="Hyperlink"/>
    <w:rsid w:val="00FF0EA3"/>
    <w:rPr>
      <w:color w:val="0000FF"/>
      <w:u w:val="single"/>
    </w:rPr>
  </w:style>
  <w:style w:type="paragraph" w:customStyle="1" w:styleId="ConsNormal">
    <w:name w:val="ConsNormal"/>
    <w:rsid w:val="00FF0EA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FF0EA3"/>
    <w:pPr>
      <w:spacing w:before="100" w:beforeAutospacing="1" w:after="100" w:afterAutospacing="1"/>
    </w:pPr>
  </w:style>
  <w:style w:type="paragraph" w:customStyle="1" w:styleId="ConsPlusNormal">
    <w:name w:val="ConsPlusNormal"/>
    <w:rsid w:val="00FF0E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Заголовок 11"/>
    <w:basedOn w:val="a"/>
    <w:next w:val="a"/>
    <w:uiPriority w:val="9"/>
    <w:qFormat/>
    <w:rsid w:val="00FF0EA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FF0EA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FF0EA3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F0EA3"/>
  </w:style>
  <w:style w:type="character" w:customStyle="1" w:styleId="10">
    <w:name w:val="Заголовок 1 Знак"/>
    <w:basedOn w:val="a0"/>
    <w:link w:val="1"/>
    <w:uiPriority w:val="9"/>
    <w:rsid w:val="00FF0E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F0EA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F0EA3"/>
    <w:rPr>
      <w:rFonts w:ascii="Cambria" w:eastAsia="Times New Roman" w:hAnsi="Cambria" w:cs="Times New Roman"/>
      <w:b/>
      <w:bCs/>
      <w:color w:val="4F81BD"/>
    </w:rPr>
  </w:style>
  <w:style w:type="paragraph" w:customStyle="1" w:styleId="13">
    <w:name w:val="Абзац списка1"/>
    <w:basedOn w:val="a"/>
    <w:next w:val="ab"/>
    <w:uiPriority w:val="34"/>
    <w:qFormat/>
    <w:rsid w:val="00FF0E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F0E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FF0E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0">
    <w:name w:val="Заголовок 1 Знак1"/>
    <w:basedOn w:val="a0"/>
    <w:link w:val="1"/>
    <w:uiPriority w:val="9"/>
    <w:rsid w:val="00FF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0">
    <w:name w:val="Заголовок 2 Знак1"/>
    <w:basedOn w:val="a0"/>
    <w:link w:val="2"/>
    <w:uiPriority w:val="9"/>
    <w:semiHidden/>
    <w:rsid w:val="00FF0E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0">
    <w:name w:val="Заголовок 3 Знак1"/>
    <w:basedOn w:val="a0"/>
    <w:link w:val="3"/>
    <w:uiPriority w:val="9"/>
    <w:semiHidden/>
    <w:rsid w:val="00FF0E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F0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5AF351946C06BF5AD0A02564B8E1D99A8B93F93BC990AB2E540D1C75CB1154796AE5822B0EDDE93936E8EF6e6QFF" TargetMode="External"/><Relationship Id="rId13" Type="http://schemas.openxmlformats.org/officeDocument/2006/relationships/hyperlink" Target="http://docs.cntd.ru/document/453135178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8278FD2460D5EE137B265BDB50723825E1A371EB6ED2E5C1DA6D548ACD4B3E94FB1B48f6XAJ" TargetMode="External"/><Relationship Id="rId17" Type="http://schemas.openxmlformats.org/officeDocument/2006/relationships/hyperlink" Target="consultantplus://offline/ref=76565453F4314DEF67240015B60452D948988782DFDA545F1EB359FB6C133197AF5935A0D5EBBF11B5A1D78653A4A64420B6DD42EACE46840CA2282BwAr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6565453F4314DEF67240003B5680CD34A93D88BD9DA590E45E65FAC334337C2EF1933F093AAB944E4E4838957A9EC1464FDD240EDwDr8I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5435730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50446AD88E3621347C9CFD0CA5FB09F2CC59F7863B61727D0918FE6668B769BF06FD5766A59E4L5E" TargetMode="External"/><Relationship Id="rId10" Type="http://schemas.openxmlformats.org/officeDocument/2006/relationships/hyperlink" Target="http://docs.cntd.ru/document/80201305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802013050" TargetMode="External"/><Relationship Id="rId14" Type="http://schemas.openxmlformats.org/officeDocument/2006/relationships/hyperlink" Target="http://docs.cntd.ru/document/902228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9009</Words>
  <Characters>51357</Characters>
  <Application>Microsoft Office Word</Application>
  <DocSecurity>0</DocSecurity>
  <Lines>427</Lines>
  <Paragraphs>120</Paragraphs>
  <ScaleCrop>false</ScaleCrop>
  <Company/>
  <LinksUpToDate>false</LinksUpToDate>
  <CharactersWithSpaces>60246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2018-12-19T12:33:00Z</dcterms:created>
  <dcterms:modified xsi:type="dcterms:W3CDTF">2018-12-19T12:36:00Z</dcterms:modified>
</cp:coreProperties>
</file>