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7D3590">
        <w:t>31.12.2015</w:t>
      </w:r>
      <w:r>
        <w:t xml:space="preserve"> № </w:t>
      </w:r>
      <w:r w:rsidR="007D3590">
        <w:t>206</w:t>
      </w:r>
      <w:r w:rsidR="00E678C9">
        <w:t>4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Pr="001345D4" w:rsidRDefault="00455DD6" w:rsidP="00455DD6">
      <w:pPr>
        <w:jc w:val="center"/>
        <w:rPr>
          <w:b/>
          <w:i/>
          <w:sz w:val="18"/>
          <w:szCs w:val="18"/>
        </w:rPr>
      </w:pPr>
    </w:p>
    <w:p w:rsidR="00CE3F06" w:rsidRPr="001345D4" w:rsidRDefault="00CE3F06" w:rsidP="00455DD6">
      <w:pPr>
        <w:jc w:val="center"/>
        <w:rPr>
          <w:b/>
          <w:i/>
          <w:sz w:val="18"/>
          <w:szCs w:val="18"/>
        </w:rPr>
      </w:pPr>
    </w:p>
    <w:p w:rsidR="00CE3F06" w:rsidRPr="001345D4" w:rsidRDefault="00CE3F06" w:rsidP="00CE3F06">
      <w:pPr>
        <w:widowControl w:val="0"/>
        <w:autoSpaceDE w:val="0"/>
        <w:autoSpaceDN w:val="0"/>
        <w:adjustRightInd w:val="0"/>
        <w:jc w:val="center"/>
        <w:rPr>
          <w:b/>
          <w:i/>
          <w:spacing w:val="-4"/>
          <w:sz w:val="28"/>
          <w:szCs w:val="28"/>
        </w:rPr>
      </w:pPr>
      <w:bookmarkStart w:id="0" w:name="_GoBack"/>
      <w:r w:rsidRPr="001345D4">
        <w:rPr>
          <w:b/>
          <w:i/>
          <w:spacing w:val="-4"/>
          <w:sz w:val="28"/>
          <w:szCs w:val="28"/>
        </w:rPr>
        <w:t xml:space="preserve">Об утверждении административного регламента </w:t>
      </w:r>
    </w:p>
    <w:p w:rsidR="00CE3F06" w:rsidRPr="001345D4" w:rsidRDefault="00CE3F06" w:rsidP="00CE3F06">
      <w:pPr>
        <w:widowControl w:val="0"/>
        <w:autoSpaceDE w:val="0"/>
        <w:autoSpaceDN w:val="0"/>
        <w:adjustRightInd w:val="0"/>
        <w:jc w:val="center"/>
        <w:rPr>
          <w:b/>
          <w:i/>
          <w:spacing w:val="-4"/>
          <w:sz w:val="28"/>
          <w:szCs w:val="28"/>
        </w:rPr>
      </w:pPr>
      <w:r w:rsidRPr="001345D4">
        <w:rPr>
          <w:b/>
          <w:i/>
          <w:spacing w:val="-4"/>
          <w:sz w:val="28"/>
          <w:szCs w:val="28"/>
        </w:rPr>
        <w:t xml:space="preserve">предоставления муниципальной услуги </w:t>
      </w:r>
    </w:p>
    <w:p w:rsidR="001345D4" w:rsidRPr="001345D4" w:rsidRDefault="00074706" w:rsidP="00933909">
      <w:pPr>
        <w:widowControl w:val="0"/>
        <w:autoSpaceDE w:val="0"/>
        <w:autoSpaceDN w:val="0"/>
        <w:adjustRightInd w:val="0"/>
        <w:jc w:val="center"/>
        <w:rPr>
          <w:b/>
          <w:i/>
          <w:spacing w:val="-4"/>
          <w:sz w:val="28"/>
          <w:szCs w:val="28"/>
        </w:rPr>
      </w:pPr>
      <w:r>
        <w:rPr>
          <w:b/>
          <w:i/>
          <w:spacing w:val="-4"/>
          <w:sz w:val="28"/>
          <w:szCs w:val="28"/>
        </w:rPr>
        <w:t>«</w:t>
      </w:r>
      <w:r w:rsidR="001345D4" w:rsidRPr="001345D4">
        <w:rPr>
          <w:b/>
          <w:i/>
          <w:spacing w:val="-4"/>
          <w:sz w:val="28"/>
          <w:szCs w:val="28"/>
        </w:rPr>
        <w:t xml:space="preserve">Выдача </w:t>
      </w:r>
      <w:r w:rsidR="00E924E0">
        <w:rPr>
          <w:b/>
          <w:i/>
          <w:spacing w:val="-4"/>
          <w:sz w:val="28"/>
          <w:szCs w:val="28"/>
        </w:rPr>
        <w:t>специального</w:t>
      </w:r>
      <w:r w:rsidR="001345D4" w:rsidRPr="001345D4">
        <w:rPr>
          <w:b/>
          <w:i/>
          <w:spacing w:val="-4"/>
          <w:sz w:val="28"/>
          <w:szCs w:val="28"/>
        </w:rPr>
        <w:t xml:space="preserve"> разрешения на движение по автомобильным дорогам</w:t>
      </w:r>
    </w:p>
    <w:p w:rsidR="001345D4" w:rsidRPr="001345D4" w:rsidRDefault="001345D4" w:rsidP="00933909">
      <w:pPr>
        <w:widowControl w:val="0"/>
        <w:autoSpaceDE w:val="0"/>
        <w:autoSpaceDN w:val="0"/>
        <w:adjustRightInd w:val="0"/>
        <w:jc w:val="center"/>
        <w:rPr>
          <w:b/>
          <w:i/>
          <w:spacing w:val="-4"/>
          <w:sz w:val="28"/>
          <w:szCs w:val="28"/>
        </w:rPr>
      </w:pPr>
      <w:r w:rsidRPr="001345D4">
        <w:rPr>
          <w:b/>
          <w:i/>
          <w:spacing w:val="-4"/>
          <w:sz w:val="28"/>
          <w:szCs w:val="28"/>
        </w:rPr>
        <w:t xml:space="preserve"> городского округа Верхняя Пышма транспортного средства, </w:t>
      </w:r>
    </w:p>
    <w:p w:rsidR="00CE3F06" w:rsidRPr="001345D4" w:rsidRDefault="001345D4" w:rsidP="00933909">
      <w:pPr>
        <w:widowControl w:val="0"/>
        <w:autoSpaceDE w:val="0"/>
        <w:autoSpaceDN w:val="0"/>
        <w:adjustRightInd w:val="0"/>
        <w:jc w:val="center"/>
        <w:rPr>
          <w:b/>
          <w:i/>
          <w:spacing w:val="-4"/>
          <w:sz w:val="28"/>
          <w:szCs w:val="28"/>
        </w:rPr>
      </w:pPr>
      <w:proofErr w:type="gramStart"/>
      <w:r w:rsidRPr="001345D4">
        <w:rPr>
          <w:b/>
          <w:i/>
          <w:spacing w:val="-4"/>
          <w:sz w:val="28"/>
          <w:szCs w:val="28"/>
        </w:rPr>
        <w:t>осуществляющего</w:t>
      </w:r>
      <w:proofErr w:type="gramEnd"/>
      <w:r w:rsidRPr="001345D4">
        <w:rPr>
          <w:b/>
          <w:i/>
          <w:spacing w:val="-4"/>
          <w:sz w:val="28"/>
          <w:szCs w:val="28"/>
        </w:rPr>
        <w:t xml:space="preserve"> перевозки тяжеловесных и (или) крупногабаритных грузов</w:t>
      </w:r>
      <w:r w:rsidR="00074706">
        <w:rPr>
          <w:b/>
          <w:i/>
          <w:spacing w:val="-4"/>
          <w:sz w:val="28"/>
          <w:szCs w:val="28"/>
        </w:rPr>
        <w:t>»</w:t>
      </w:r>
    </w:p>
    <w:p w:rsidR="00CE3F06" w:rsidRPr="001345D4" w:rsidRDefault="00CE3F06" w:rsidP="00CE3F06">
      <w:pPr>
        <w:widowControl w:val="0"/>
        <w:autoSpaceDE w:val="0"/>
        <w:autoSpaceDN w:val="0"/>
        <w:adjustRightInd w:val="0"/>
        <w:ind w:firstLine="540"/>
        <w:jc w:val="both"/>
        <w:rPr>
          <w:spacing w:val="-4"/>
          <w:sz w:val="18"/>
          <w:szCs w:val="18"/>
        </w:rPr>
      </w:pPr>
    </w:p>
    <w:bookmarkEnd w:id="0"/>
    <w:p w:rsidR="00CE3F06" w:rsidRPr="001345D4" w:rsidRDefault="00CE3F06" w:rsidP="00CE3F06">
      <w:pPr>
        <w:widowControl w:val="0"/>
        <w:autoSpaceDE w:val="0"/>
        <w:autoSpaceDN w:val="0"/>
        <w:adjustRightInd w:val="0"/>
        <w:ind w:firstLine="540"/>
        <w:jc w:val="both"/>
        <w:rPr>
          <w:spacing w:val="-4"/>
          <w:sz w:val="18"/>
          <w:szCs w:val="18"/>
        </w:rPr>
      </w:pPr>
    </w:p>
    <w:p w:rsidR="00CE3F06" w:rsidRPr="001345D4" w:rsidRDefault="001345D4" w:rsidP="00CE3F0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345D4">
        <w:rPr>
          <w:spacing w:val="-4"/>
          <w:sz w:val="28"/>
          <w:szCs w:val="28"/>
        </w:rPr>
        <w:t xml:space="preserve">В соответствии с Федеральным законом от 27.07.2010 № 210-ФЗ </w:t>
      </w:r>
      <w:r w:rsidR="00074706">
        <w:rPr>
          <w:spacing w:val="-4"/>
          <w:sz w:val="28"/>
          <w:szCs w:val="28"/>
        </w:rPr>
        <w:t>«</w:t>
      </w:r>
      <w:r w:rsidRPr="001345D4">
        <w:rPr>
          <w:spacing w:val="-4"/>
          <w:sz w:val="28"/>
          <w:szCs w:val="28"/>
        </w:rPr>
        <w:t>Об орг</w:t>
      </w:r>
      <w:r w:rsidRPr="001345D4">
        <w:rPr>
          <w:spacing w:val="-4"/>
          <w:sz w:val="28"/>
          <w:szCs w:val="28"/>
        </w:rPr>
        <w:t>а</w:t>
      </w:r>
      <w:r w:rsidRPr="001345D4">
        <w:rPr>
          <w:spacing w:val="-4"/>
          <w:sz w:val="28"/>
          <w:szCs w:val="28"/>
        </w:rPr>
        <w:t>низации предоставления государственных и муниципальных услуг</w:t>
      </w:r>
      <w:r w:rsidR="00074706">
        <w:rPr>
          <w:spacing w:val="-4"/>
          <w:sz w:val="28"/>
          <w:szCs w:val="28"/>
        </w:rPr>
        <w:t>»</w:t>
      </w:r>
      <w:r w:rsidRPr="001345D4">
        <w:rPr>
          <w:spacing w:val="-4"/>
          <w:sz w:val="28"/>
          <w:szCs w:val="28"/>
        </w:rPr>
        <w:t>, руководств</w:t>
      </w:r>
      <w:r w:rsidRPr="001345D4">
        <w:rPr>
          <w:spacing w:val="-4"/>
          <w:sz w:val="28"/>
          <w:szCs w:val="28"/>
        </w:rPr>
        <w:t>у</w:t>
      </w:r>
      <w:r w:rsidRPr="001345D4">
        <w:rPr>
          <w:spacing w:val="-4"/>
          <w:sz w:val="28"/>
          <w:szCs w:val="28"/>
        </w:rPr>
        <w:t xml:space="preserve">ясь Федеральным законом от 06.10.2003 № 131-ФЗ </w:t>
      </w:r>
      <w:r w:rsidR="00074706">
        <w:rPr>
          <w:spacing w:val="-4"/>
          <w:sz w:val="28"/>
          <w:szCs w:val="28"/>
        </w:rPr>
        <w:t>«</w:t>
      </w:r>
      <w:r w:rsidRPr="001345D4">
        <w:rPr>
          <w:spacing w:val="-4"/>
          <w:sz w:val="28"/>
          <w:szCs w:val="28"/>
        </w:rPr>
        <w:t>Об общих принципах орган</w:t>
      </w:r>
      <w:r w:rsidRPr="001345D4">
        <w:rPr>
          <w:spacing w:val="-4"/>
          <w:sz w:val="28"/>
          <w:szCs w:val="28"/>
        </w:rPr>
        <w:t>и</w:t>
      </w:r>
      <w:r w:rsidRPr="001345D4">
        <w:rPr>
          <w:spacing w:val="-4"/>
          <w:sz w:val="28"/>
          <w:szCs w:val="28"/>
        </w:rPr>
        <w:t>зации местного самоуправления в Российской Федерации</w:t>
      </w:r>
      <w:r w:rsidR="00074706">
        <w:rPr>
          <w:spacing w:val="-4"/>
          <w:sz w:val="28"/>
          <w:szCs w:val="28"/>
        </w:rPr>
        <w:t>»</w:t>
      </w:r>
      <w:r w:rsidR="00CE3F06" w:rsidRPr="001345D4">
        <w:rPr>
          <w:spacing w:val="-4"/>
          <w:sz w:val="28"/>
          <w:szCs w:val="28"/>
        </w:rPr>
        <w:t xml:space="preserve">, руководствуясь </w:t>
      </w:r>
      <w:hyperlink r:id="rId8" w:history="1">
        <w:r w:rsidR="00CE3F06" w:rsidRPr="001345D4">
          <w:rPr>
            <w:spacing w:val="-4"/>
            <w:sz w:val="28"/>
            <w:szCs w:val="28"/>
          </w:rPr>
          <w:t>Уст</w:t>
        </w:r>
        <w:r w:rsidR="00CE3F06" w:rsidRPr="001345D4">
          <w:rPr>
            <w:spacing w:val="-4"/>
            <w:sz w:val="28"/>
            <w:szCs w:val="28"/>
          </w:rPr>
          <w:t>а</w:t>
        </w:r>
        <w:r w:rsidR="00CE3F06" w:rsidRPr="001345D4">
          <w:rPr>
            <w:spacing w:val="-4"/>
            <w:sz w:val="28"/>
            <w:szCs w:val="28"/>
          </w:rPr>
          <w:t>вом</w:t>
        </w:r>
      </w:hyperlink>
      <w:r w:rsidR="00CE3F06" w:rsidRPr="001345D4">
        <w:rPr>
          <w:spacing w:val="-4"/>
          <w:sz w:val="28"/>
          <w:szCs w:val="28"/>
        </w:rPr>
        <w:t xml:space="preserve"> городского округа Верхняя Пышма, администрация городского округа Вер</w:t>
      </w:r>
      <w:r w:rsidR="00CE3F06" w:rsidRPr="001345D4">
        <w:rPr>
          <w:spacing w:val="-4"/>
          <w:sz w:val="28"/>
          <w:szCs w:val="28"/>
        </w:rPr>
        <w:t>х</w:t>
      </w:r>
      <w:r w:rsidR="00CE3F06" w:rsidRPr="001345D4">
        <w:rPr>
          <w:spacing w:val="-4"/>
          <w:sz w:val="28"/>
          <w:szCs w:val="28"/>
        </w:rPr>
        <w:t xml:space="preserve">няя Пышма </w:t>
      </w:r>
    </w:p>
    <w:p w:rsidR="00CE3F06" w:rsidRPr="001345D4" w:rsidRDefault="00CE3F06" w:rsidP="00CE3F06">
      <w:pPr>
        <w:widowControl w:val="0"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1345D4">
        <w:rPr>
          <w:b/>
          <w:spacing w:val="-4"/>
          <w:sz w:val="28"/>
          <w:szCs w:val="28"/>
        </w:rPr>
        <w:t>ПОСТАНОВЛЯЕТ:</w:t>
      </w:r>
    </w:p>
    <w:p w:rsidR="00CE3F06" w:rsidRPr="001345D4" w:rsidRDefault="00CE3F06" w:rsidP="00CE3F0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345D4">
        <w:rPr>
          <w:spacing w:val="-4"/>
          <w:sz w:val="28"/>
          <w:szCs w:val="28"/>
        </w:rPr>
        <w:t xml:space="preserve">1. Утвердить </w:t>
      </w:r>
      <w:r w:rsidR="001D4FF4">
        <w:rPr>
          <w:spacing w:val="-4"/>
          <w:sz w:val="28"/>
          <w:szCs w:val="28"/>
        </w:rPr>
        <w:t>административный</w:t>
      </w:r>
      <w:r w:rsidRPr="001345D4">
        <w:rPr>
          <w:spacing w:val="-4"/>
          <w:sz w:val="28"/>
          <w:szCs w:val="28"/>
        </w:rPr>
        <w:t xml:space="preserve"> </w:t>
      </w:r>
      <w:hyperlink w:anchor="Par37" w:history="1">
        <w:r w:rsidRPr="001345D4">
          <w:rPr>
            <w:spacing w:val="-4"/>
            <w:sz w:val="28"/>
            <w:szCs w:val="28"/>
          </w:rPr>
          <w:t>регламент</w:t>
        </w:r>
      </w:hyperlink>
      <w:r w:rsidRPr="001345D4">
        <w:rPr>
          <w:spacing w:val="-4"/>
          <w:sz w:val="28"/>
          <w:szCs w:val="28"/>
        </w:rPr>
        <w:t xml:space="preserve"> предоставления </w:t>
      </w:r>
      <w:proofErr w:type="gramStart"/>
      <w:r w:rsidRPr="001345D4">
        <w:rPr>
          <w:spacing w:val="-4"/>
          <w:sz w:val="28"/>
          <w:szCs w:val="28"/>
        </w:rPr>
        <w:t>муниципальной</w:t>
      </w:r>
      <w:proofErr w:type="gramEnd"/>
      <w:r w:rsidRPr="001345D4">
        <w:rPr>
          <w:spacing w:val="-4"/>
          <w:sz w:val="28"/>
          <w:szCs w:val="28"/>
        </w:rPr>
        <w:t xml:space="preserve"> услуги </w:t>
      </w:r>
      <w:r w:rsidR="00074706">
        <w:rPr>
          <w:spacing w:val="-4"/>
          <w:sz w:val="28"/>
          <w:szCs w:val="28"/>
        </w:rPr>
        <w:t>«</w:t>
      </w:r>
      <w:r w:rsidR="001345D4" w:rsidRPr="001345D4">
        <w:rPr>
          <w:spacing w:val="-4"/>
          <w:sz w:val="28"/>
          <w:szCs w:val="28"/>
        </w:rPr>
        <w:t xml:space="preserve">Выдача </w:t>
      </w:r>
      <w:r w:rsidR="00E924E0">
        <w:rPr>
          <w:spacing w:val="-4"/>
          <w:sz w:val="28"/>
          <w:szCs w:val="28"/>
        </w:rPr>
        <w:t>специального</w:t>
      </w:r>
      <w:r w:rsidR="001345D4" w:rsidRPr="001345D4">
        <w:rPr>
          <w:spacing w:val="-4"/>
          <w:sz w:val="28"/>
          <w:szCs w:val="28"/>
        </w:rPr>
        <w:t xml:space="preserve"> разрешения на движение по автомобильным дор</w:t>
      </w:r>
      <w:r w:rsidR="001345D4" w:rsidRPr="001345D4">
        <w:rPr>
          <w:spacing w:val="-4"/>
          <w:sz w:val="28"/>
          <w:szCs w:val="28"/>
        </w:rPr>
        <w:t>о</w:t>
      </w:r>
      <w:r w:rsidR="001345D4" w:rsidRPr="001345D4">
        <w:rPr>
          <w:spacing w:val="-4"/>
          <w:sz w:val="28"/>
          <w:szCs w:val="28"/>
        </w:rPr>
        <w:t>гам городского округа Верхняя Пышма транспортного средства, осуществляющ</w:t>
      </w:r>
      <w:r w:rsidR="001345D4" w:rsidRPr="001345D4">
        <w:rPr>
          <w:spacing w:val="-4"/>
          <w:sz w:val="28"/>
          <w:szCs w:val="28"/>
        </w:rPr>
        <w:t>е</w:t>
      </w:r>
      <w:r w:rsidR="001345D4" w:rsidRPr="001345D4">
        <w:rPr>
          <w:spacing w:val="-4"/>
          <w:sz w:val="28"/>
          <w:szCs w:val="28"/>
        </w:rPr>
        <w:t>го перевозки тяжеловесных и (или) крупногабаритных грузов</w:t>
      </w:r>
      <w:r w:rsidR="00074706">
        <w:rPr>
          <w:spacing w:val="-4"/>
          <w:sz w:val="28"/>
          <w:szCs w:val="28"/>
        </w:rPr>
        <w:t>»</w:t>
      </w:r>
      <w:r w:rsidRPr="001345D4">
        <w:rPr>
          <w:spacing w:val="-4"/>
          <w:sz w:val="28"/>
          <w:szCs w:val="28"/>
        </w:rPr>
        <w:t xml:space="preserve"> (прилагается).</w:t>
      </w:r>
    </w:p>
    <w:p w:rsidR="00CE3F06" w:rsidRPr="001345D4" w:rsidRDefault="00CE3F06" w:rsidP="00CE3F0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345D4">
        <w:rPr>
          <w:spacing w:val="-4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</w:t>
      </w:r>
      <w:r w:rsidR="001345D4" w:rsidRPr="001345D4">
        <w:rPr>
          <w:spacing w:val="-4"/>
          <w:sz w:val="28"/>
          <w:szCs w:val="28"/>
        </w:rPr>
        <w:t xml:space="preserve">31.10.2013 № 2538 </w:t>
      </w:r>
      <w:r w:rsidR="00074706">
        <w:rPr>
          <w:spacing w:val="-4"/>
          <w:sz w:val="28"/>
          <w:szCs w:val="28"/>
        </w:rPr>
        <w:t>«</w:t>
      </w:r>
      <w:r w:rsidR="001345D4" w:rsidRPr="001345D4">
        <w:rPr>
          <w:spacing w:val="-4"/>
          <w:sz w:val="28"/>
          <w:szCs w:val="28"/>
        </w:rPr>
        <w:t>Об утверждении администрати</w:t>
      </w:r>
      <w:r w:rsidR="001345D4" w:rsidRPr="001345D4">
        <w:rPr>
          <w:spacing w:val="-4"/>
          <w:sz w:val="28"/>
          <w:szCs w:val="28"/>
        </w:rPr>
        <w:t>в</w:t>
      </w:r>
      <w:r w:rsidR="001345D4" w:rsidRPr="001345D4">
        <w:rPr>
          <w:spacing w:val="-4"/>
          <w:sz w:val="28"/>
          <w:szCs w:val="28"/>
        </w:rPr>
        <w:t xml:space="preserve">ного регламента предоставления муниципальной услуги </w:t>
      </w:r>
      <w:r w:rsidR="00074706">
        <w:rPr>
          <w:spacing w:val="-4"/>
          <w:sz w:val="28"/>
          <w:szCs w:val="28"/>
        </w:rPr>
        <w:t>«</w:t>
      </w:r>
      <w:r w:rsidR="001345D4" w:rsidRPr="001345D4">
        <w:rPr>
          <w:spacing w:val="-4"/>
          <w:sz w:val="28"/>
          <w:szCs w:val="28"/>
        </w:rPr>
        <w:t xml:space="preserve">Выдача </w:t>
      </w:r>
      <w:r w:rsidR="00E924E0">
        <w:rPr>
          <w:spacing w:val="-4"/>
          <w:sz w:val="28"/>
          <w:szCs w:val="28"/>
        </w:rPr>
        <w:t>специального</w:t>
      </w:r>
      <w:r w:rsidR="001345D4" w:rsidRPr="001345D4">
        <w:rPr>
          <w:spacing w:val="-4"/>
          <w:sz w:val="28"/>
          <w:szCs w:val="28"/>
        </w:rPr>
        <w:t xml:space="preserve"> разрешения на движение по автомобильным дорогам городского округа Верхняя Пышма транспортного средства, осуществляющего перевозки тяжеловесных и (или) крупногабаритных грузов</w:t>
      </w:r>
      <w:r w:rsidR="00074706">
        <w:rPr>
          <w:spacing w:val="-4"/>
          <w:sz w:val="28"/>
          <w:szCs w:val="28"/>
        </w:rPr>
        <w:t>»</w:t>
      </w:r>
      <w:r w:rsidRPr="001345D4">
        <w:rPr>
          <w:spacing w:val="-4"/>
          <w:sz w:val="28"/>
          <w:szCs w:val="28"/>
        </w:rPr>
        <w:t xml:space="preserve">. </w:t>
      </w:r>
    </w:p>
    <w:p w:rsidR="00CE3F06" w:rsidRPr="001345D4" w:rsidRDefault="00CE3F06" w:rsidP="00CE3F0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345D4">
        <w:rPr>
          <w:spacing w:val="-4"/>
          <w:sz w:val="28"/>
          <w:szCs w:val="28"/>
        </w:rPr>
        <w:t xml:space="preserve">3. Опубликовать настоящее постановление в газете </w:t>
      </w:r>
      <w:r w:rsidR="00074706">
        <w:rPr>
          <w:spacing w:val="-4"/>
          <w:sz w:val="28"/>
          <w:szCs w:val="28"/>
        </w:rPr>
        <w:t>«</w:t>
      </w:r>
      <w:r w:rsidRPr="001345D4">
        <w:rPr>
          <w:spacing w:val="-4"/>
          <w:sz w:val="28"/>
          <w:szCs w:val="28"/>
        </w:rPr>
        <w:t>Красное знамя</w:t>
      </w:r>
      <w:r w:rsidR="00074706">
        <w:rPr>
          <w:spacing w:val="-4"/>
          <w:sz w:val="28"/>
          <w:szCs w:val="28"/>
        </w:rPr>
        <w:t>»</w:t>
      </w:r>
      <w:r w:rsidRPr="001345D4">
        <w:rPr>
          <w:spacing w:val="-4"/>
          <w:sz w:val="28"/>
          <w:szCs w:val="28"/>
        </w:rPr>
        <w:t xml:space="preserve"> и на официальном сайте городского округа Верхняя Пышма.</w:t>
      </w:r>
    </w:p>
    <w:p w:rsidR="00455DD6" w:rsidRPr="001345D4" w:rsidRDefault="00CE3F06" w:rsidP="00CE3F06">
      <w:pPr>
        <w:ind w:firstLine="709"/>
        <w:jc w:val="both"/>
        <w:rPr>
          <w:spacing w:val="-4"/>
          <w:sz w:val="28"/>
          <w:szCs w:val="28"/>
        </w:rPr>
      </w:pPr>
      <w:r w:rsidRPr="001345D4">
        <w:rPr>
          <w:spacing w:val="-4"/>
          <w:sz w:val="28"/>
          <w:szCs w:val="28"/>
        </w:rPr>
        <w:t xml:space="preserve">4. </w:t>
      </w:r>
      <w:proofErr w:type="gramStart"/>
      <w:r w:rsidRPr="001345D4">
        <w:rPr>
          <w:spacing w:val="-4"/>
          <w:sz w:val="28"/>
          <w:szCs w:val="28"/>
        </w:rPr>
        <w:t>Контроль за</w:t>
      </w:r>
      <w:proofErr w:type="gramEnd"/>
      <w:r w:rsidRPr="001345D4">
        <w:rPr>
          <w:spacing w:val="-4"/>
          <w:sz w:val="28"/>
          <w:szCs w:val="28"/>
        </w:rPr>
        <w:t xml:space="preserve"> выполнением настоящего постановления возложить на зам</w:t>
      </w:r>
      <w:r w:rsidRPr="001345D4">
        <w:rPr>
          <w:spacing w:val="-4"/>
          <w:sz w:val="28"/>
          <w:szCs w:val="28"/>
        </w:rPr>
        <w:t>е</w:t>
      </w:r>
      <w:r w:rsidRPr="001345D4">
        <w:rPr>
          <w:spacing w:val="-4"/>
          <w:sz w:val="28"/>
          <w:szCs w:val="28"/>
        </w:rPr>
        <w:t xml:space="preserve">стителя главы администрации городского округа Верхняя Пышма </w:t>
      </w:r>
      <w:r w:rsidR="001345D4" w:rsidRPr="001345D4">
        <w:rPr>
          <w:spacing w:val="-4"/>
          <w:sz w:val="28"/>
          <w:szCs w:val="28"/>
        </w:rPr>
        <w:t>вопросам ж</w:t>
      </w:r>
      <w:r w:rsidR="001345D4" w:rsidRPr="001345D4">
        <w:rPr>
          <w:spacing w:val="-4"/>
          <w:sz w:val="28"/>
          <w:szCs w:val="28"/>
        </w:rPr>
        <w:t>и</w:t>
      </w:r>
      <w:r w:rsidR="001345D4" w:rsidRPr="001345D4">
        <w:rPr>
          <w:spacing w:val="-4"/>
          <w:sz w:val="28"/>
          <w:szCs w:val="28"/>
        </w:rPr>
        <w:t xml:space="preserve">лищно-коммунального хозяйства, транспорта и связи </w:t>
      </w:r>
      <w:proofErr w:type="spellStart"/>
      <w:r w:rsidR="001345D4" w:rsidRPr="001345D4">
        <w:rPr>
          <w:spacing w:val="-4"/>
          <w:sz w:val="28"/>
          <w:szCs w:val="28"/>
        </w:rPr>
        <w:t>Невструева</w:t>
      </w:r>
      <w:proofErr w:type="spellEnd"/>
      <w:r w:rsidR="001345D4" w:rsidRPr="001345D4">
        <w:rPr>
          <w:spacing w:val="-4"/>
          <w:sz w:val="28"/>
          <w:szCs w:val="28"/>
        </w:rPr>
        <w:t xml:space="preserve"> Н.В.</w:t>
      </w:r>
    </w:p>
    <w:p w:rsidR="00455DD6" w:rsidRPr="001345D4" w:rsidRDefault="00455DD6" w:rsidP="00455DD6">
      <w:pPr>
        <w:tabs>
          <w:tab w:val="right" w:pos="9639"/>
        </w:tabs>
        <w:jc w:val="both"/>
        <w:rPr>
          <w:spacing w:val="-4"/>
          <w:sz w:val="28"/>
          <w:szCs w:val="28"/>
        </w:rPr>
      </w:pPr>
    </w:p>
    <w:p w:rsidR="00D05B0B" w:rsidRDefault="00D05B0B" w:rsidP="00455DD6">
      <w:pPr>
        <w:tabs>
          <w:tab w:val="right" w:pos="9639"/>
        </w:tabs>
        <w:jc w:val="both"/>
        <w:rPr>
          <w:spacing w:val="-4"/>
          <w:sz w:val="28"/>
          <w:szCs w:val="28"/>
        </w:rPr>
      </w:pPr>
    </w:p>
    <w:p w:rsidR="001345D4" w:rsidRPr="001345D4" w:rsidRDefault="001345D4" w:rsidP="00455DD6">
      <w:pPr>
        <w:tabs>
          <w:tab w:val="right" w:pos="9639"/>
        </w:tabs>
        <w:jc w:val="both"/>
        <w:rPr>
          <w:spacing w:val="-4"/>
          <w:sz w:val="28"/>
          <w:szCs w:val="28"/>
        </w:rPr>
      </w:pPr>
    </w:p>
    <w:p w:rsidR="00F3571D" w:rsidRDefault="00E40123" w:rsidP="00130E20">
      <w:pPr>
        <w:tabs>
          <w:tab w:val="right" w:pos="9639"/>
        </w:tabs>
        <w:jc w:val="both"/>
        <w:rPr>
          <w:color w:val="C0C0C0"/>
        </w:rPr>
      </w:pPr>
      <w:r w:rsidRPr="001345D4">
        <w:rPr>
          <w:spacing w:val="-4"/>
          <w:sz w:val="28"/>
          <w:szCs w:val="28"/>
        </w:rPr>
        <w:t>Глава администрации</w:t>
      </w:r>
      <w:r w:rsidR="00B21293" w:rsidRPr="001345D4">
        <w:rPr>
          <w:spacing w:val="-4"/>
          <w:sz w:val="28"/>
          <w:szCs w:val="28"/>
        </w:rPr>
        <w:tab/>
      </w:r>
      <w:proofErr w:type="spellStart"/>
      <w:r w:rsidR="00B21293" w:rsidRPr="001345D4">
        <w:rPr>
          <w:spacing w:val="-4"/>
          <w:sz w:val="28"/>
          <w:szCs w:val="28"/>
        </w:rPr>
        <w:t>В.С.Чирков</w:t>
      </w:r>
      <w:proofErr w:type="spellEnd"/>
      <w:r w:rsidR="00130E20">
        <w:rPr>
          <w:b/>
          <w:spacing w:val="80"/>
          <w:sz w:val="32"/>
          <w:szCs w:val="32"/>
        </w:rPr>
        <w:t xml:space="preserve"> </w:t>
      </w:r>
    </w:p>
    <w:p w:rsidR="004E0D57" w:rsidRDefault="004E0D57" w:rsidP="00F3571D">
      <w:pPr>
        <w:ind w:firstLine="5103"/>
        <w:jc w:val="both"/>
        <w:rPr>
          <w:color w:val="000000" w:themeColor="text1"/>
          <w:sz w:val="28"/>
          <w:szCs w:val="28"/>
        </w:rPr>
        <w:sectPr w:rsidR="004E0D57" w:rsidSect="004E0D57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3571D" w:rsidRPr="007C5E9C" w:rsidRDefault="00F3571D" w:rsidP="00F3571D">
      <w:pPr>
        <w:ind w:firstLine="5103"/>
        <w:jc w:val="both"/>
        <w:rPr>
          <w:color w:val="000000" w:themeColor="text1"/>
          <w:sz w:val="28"/>
          <w:szCs w:val="28"/>
        </w:rPr>
      </w:pPr>
      <w:r w:rsidRPr="007C5E9C">
        <w:rPr>
          <w:color w:val="000000" w:themeColor="text1"/>
          <w:sz w:val="28"/>
          <w:szCs w:val="28"/>
        </w:rPr>
        <w:lastRenderedPageBreak/>
        <w:t>УТВЕРЖДЕН</w:t>
      </w:r>
    </w:p>
    <w:p w:rsidR="00F3571D" w:rsidRPr="007C5E9C" w:rsidRDefault="00F3571D" w:rsidP="00F3571D">
      <w:pPr>
        <w:ind w:firstLine="5103"/>
        <w:jc w:val="both"/>
        <w:rPr>
          <w:color w:val="000000" w:themeColor="text1"/>
          <w:sz w:val="28"/>
          <w:szCs w:val="28"/>
        </w:rPr>
      </w:pPr>
      <w:r w:rsidRPr="007C5E9C">
        <w:rPr>
          <w:color w:val="000000" w:themeColor="text1"/>
          <w:sz w:val="28"/>
          <w:szCs w:val="28"/>
        </w:rPr>
        <w:t>постановлением администрации</w:t>
      </w:r>
    </w:p>
    <w:p w:rsidR="00F3571D" w:rsidRPr="007C5E9C" w:rsidRDefault="00F3571D" w:rsidP="00F3571D">
      <w:pPr>
        <w:ind w:firstLine="5103"/>
        <w:jc w:val="both"/>
        <w:rPr>
          <w:color w:val="000000" w:themeColor="text1"/>
          <w:sz w:val="28"/>
          <w:szCs w:val="28"/>
        </w:rPr>
      </w:pPr>
      <w:r w:rsidRPr="007C5E9C">
        <w:rPr>
          <w:color w:val="000000" w:themeColor="text1"/>
          <w:sz w:val="28"/>
          <w:szCs w:val="28"/>
        </w:rPr>
        <w:t>городского округа Верхняя Пышма</w:t>
      </w:r>
    </w:p>
    <w:p w:rsidR="00F3571D" w:rsidRPr="007C5E9C" w:rsidRDefault="00F3571D" w:rsidP="00F3571D">
      <w:pPr>
        <w:ind w:firstLine="5103"/>
        <w:jc w:val="both"/>
        <w:rPr>
          <w:color w:val="000000" w:themeColor="text1"/>
          <w:sz w:val="28"/>
          <w:szCs w:val="28"/>
        </w:rPr>
      </w:pPr>
      <w:r w:rsidRPr="007C5E9C">
        <w:rPr>
          <w:color w:val="000000" w:themeColor="text1"/>
          <w:sz w:val="28"/>
          <w:szCs w:val="28"/>
        </w:rPr>
        <w:t xml:space="preserve">от </w:t>
      </w:r>
      <w:r w:rsidR="00130E20" w:rsidRPr="00130E20">
        <w:rPr>
          <w:color w:val="000000" w:themeColor="text1"/>
          <w:sz w:val="28"/>
          <w:szCs w:val="28"/>
        </w:rPr>
        <w:t>31.12.2015 № 2064</w:t>
      </w:r>
    </w:p>
    <w:p w:rsidR="00CE3F06" w:rsidRPr="00397F50" w:rsidRDefault="00CE3F06" w:rsidP="00CE3F06">
      <w:pPr>
        <w:tabs>
          <w:tab w:val="left" w:leader="underscore" w:pos="9639"/>
        </w:tabs>
        <w:ind w:firstLine="709"/>
        <w:jc w:val="both"/>
        <w:rPr>
          <w:sz w:val="26"/>
          <w:szCs w:val="26"/>
        </w:rPr>
      </w:pPr>
    </w:p>
    <w:p w:rsidR="00CE3F06" w:rsidRPr="00F158CE" w:rsidRDefault="001D4FF4" w:rsidP="00CE3F06">
      <w:pPr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АДМИНИСТРАТИВНЫЙ</w:t>
      </w:r>
      <w:r w:rsidR="00CE3F06" w:rsidRPr="00F158CE">
        <w:rPr>
          <w:rFonts w:eastAsia="SimSun"/>
          <w:b/>
          <w:sz w:val="28"/>
          <w:szCs w:val="28"/>
          <w:lang w:eastAsia="zh-CN"/>
        </w:rPr>
        <w:t xml:space="preserve"> РЕГЛАМЕНТ</w:t>
      </w:r>
    </w:p>
    <w:p w:rsidR="00CE3F06" w:rsidRDefault="00CE3F06" w:rsidP="00CE3F06">
      <w:pPr>
        <w:jc w:val="center"/>
        <w:rPr>
          <w:b/>
          <w:sz w:val="28"/>
          <w:szCs w:val="28"/>
        </w:rPr>
      </w:pPr>
      <w:r w:rsidRPr="00F158CE">
        <w:rPr>
          <w:b/>
          <w:sz w:val="28"/>
          <w:szCs w:val="28"/>
        </w:rPr>
        <w:t xml:space="preserve">предоставления муниципальной услуги </w:t>
      </w:r>
    </w:p>
    <w:p w:rsidR="00FC142F" w:rsidRDefault="00074706" w:rsidP="0093390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«</w:t>
      </w:r>
      <w:r w:rsidR="00FC142F" w:rsidRPr="00FC142F">
        <w:rPr>
          <w:b/>
          <w:color w:val="000000" w:themeColor="text1"/>
          <w:sz w:val="28"/>
          <w:szCs w:val="28"/>
        </w:rPr>
        <w:t xml:space="preserve">Выдача </w:t>
      </w:r>
      <w:r w:rsidR="00E924E0">
        <w:rPr>
          <w:b/>
          <w:color w:val="000000" w:themeColor="text1"/>
          <w:sz w:val="28"/>
          <w:szCs w:val="28"/>
        </w:rPr>
        <w:t>специального</w:t>
      </w:r>
      <w:r w:rsidR="00FC142F" w:rsidRPr="00FC142F">
        <w:rPr>
          <w:b/>
          <w:color w:val="000000" w:themeColor="text1"/>
          <w:sz w:val="28"/>
          <w:szCs w:val="28"/>
        </w:rPr>
        <w:t xml:space="preserve"> разрешения на движение </w:t>
      </w:r>
    </w:p>
    <w:p w:rsidR="00FC142F" w:rsidRDefault="00FC142F" w:rsidP="00933909">
      <w:pPr>
        <w:jc w:val="center"/>
        <w:rPr>
          <w:b/>
          <w:color w:val="000000" w:themeColor="text1"/>
          <w:sz w:val="28"/>
          <w:szCs w:val="28"/>
        </w:rPr>
      </w:pPr>
      <w:r w:rsidRPr="00FC142F">
        <w:rPr>
          <w:b/>
          <w:color w:val="000000" w:themeColor="text1"/>
          <w:sz w:val="28"/>
          <w:szCs w:val="28"/>
        </w:rPr>
        <w:t xml:space="preserve">по автомобильным дорогам городского округа Верхняя Пышма </w:t>
      </w:r>
    </w:p>
    <w:p w:rsidR="00FC142F" w:rsidRDefault="00FC142F" w:rsidP="00933909">
      <w:pPr>
        <w:jc w:val="center"/>
        <w:rPr>
          <w:b/>
          <w:color w:val="000000" w:themeColor="text1"/>
          <w:sz w:val="28"/>
          <w:szCs w:val="28"/>
        </w:rPr>
      </w:pPr>
      <w:r w:rsidRPr="00FC142F">
        <w:rPr>
          <w:b/>
          <w:color w:val="000000" w:themeColor="text1"/>
          <w:sz w:val="28"/>
          <w:szCs w:val="28"/>
        </w:rPr>
        <w:t xml:space="preserve">транспортного средства, осуществляющего перевозки </w:t>
      </w:r>
      <w:proofErr w:type="gramStart"/>
      <w:r w:rsidRPr="00FC142F">
        <w:rPr>
          <w:b/>
          <w:color w:val="000000" w:themeColor="text1"/>
          <w:sz w:val="28"/>
          <w:szCs w:val="28"/>
        </w:rPr>
        <w:t>тяжеловесных</w:t>
      </w:r>
      <w:proofErr w:type="gramEnd"/>
      <w:r w:rsidRPr="00FC142F">
        <w:rPr>
          <w:b/>
          <w:color w:val="000000" w:themeColor="text1"/>
          <w:sz w:val="28"/>
          <w:szCs w:val="28"/>
        </w:rPr>
        <w:t xml:space="preserve"> </w:t>
      </w:r>
    </w:p>
    <w:p w:rsidR="00CE3F06" w:rsidRPr="00FC142F" w:rsidRDefault="00FC142F" w:rsidP="00933909">
      <w:pPr>
        <w:jc w:val="center"/>
        <w:rPr>
          <w:b/>
          <w:color w:val="000000" w:themeColor="text1"/>
          <w:sz w:val="28"/>
          <w:szCs w:val="28"/>
        </w:rPr>
      </w:pPr>
      <w:r w:rsidRPr="00FC142F">
        <w:rPr>
          <w:b/>
          <w:color w:val="000000" w:themeColor="text1"/>
          <w:sz w:val="28"/>
          <w:szCs w:val="28"/>
        </w:rPr>
        <w:t>и (или) крупногабаритных грузов</w:t>
      </w:r>
      <w:r w:rsidR="00074706">
        <w:rPr>
          <w:b/>
          <w:sz w:val="28"/>
          <w:szCs w:val="28"/>
        </w:rPr>
        <w:t>»</w:t>
      </w:r>
    </w:p>
    <w:p w:rsidR="00CE3F06" w:rsidRPr="00F158CE" w:rsidRDefault="00CE3F06" w:rsidP="00CE3F06">
      <w:pPr>
        <w:tabs>
          <w:tab w:val="left" w:pos="6825"/>
        </w:tabs>
        <w:jc w:val="center"/>
        <w:rPr>
          <w:rFonts w:eastAsia="SimSun"/>
          <w:b/>
          <w:sz w:val="28"/>
          <w:szCs w:val="28"/>
          <w:lang w:eastAsia="zh-CN"/>
        </w:rPr>
      </w:pPr>
    </w:p>
    <w:p w:rsidR="00CE3F06" w:rsidRPr="00F158CE" w:rsidRDefault="00CE3F06" w:rsidP="00CE3F06">
      <w:pPr>
        <w:tabs>
          <w:tab w:val="left" w:pos="6825"/>
        </w:tabs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1</w:t>
      </w:r>
      <w:r w:rsidRPr="00F158CE">
        <w:rPr>
          <w:rFonts w:eastAsia="SimSun"/>
          <w:b/>
          <w:sz w:val="28"/>
          <w:szCs w:val="28"/>
          <w:lang w:eastAsia="zh-CN"/>
        </w:rPr>
        <w:t>. ОБЩИЕ ПОЛОЖЕНИЯ</w:t>
      </w:r>
    </w:p>
    <w:p w:rsidR="00CE3F06" w:rsidRPr="00F158CE" w:rsidRDefault="00CE3F06" w:rsidP="00CE3F06">
      <w:pPr>
        <w:tabs>
          <w:tab w:val="left" w:pos="6825"/>
        </w:tabs>
        <w:jc w:val="center"/>
        <w:rPr>
          <w:rFonts w:eastAsia="SimSun"/>
          <w:b/>
          <w:sz w:val="28"/>
          <w:szCs w:val="28"/>
          <w:lang w:eastAsia="zh-CN"/>
        </w:rPr>
      </w:pPr>
    </w:p>
    <w:p w:rsidR="003E09DA" w:rsidRPr="003E09DA" w:rsidRDefault="003E09DA" w:rsidP="003E09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3E09DA">
        <w:rPr>
          <w:sz w:val="28"/>
          <w:szCs w:val="28"/>
        </w:rPr>
        <w:t>Настоящий Административный регламент предоставления муниц</w:t>
      </w:r>
      <w:r w:rsidRPr="003E09DA">
        <w:rPr>
          <w:sz w:val="28"/>
          <w:szCs w:val="28"/>
        </w:rPr>
        <w:t>и</w:t>
      </w:r>
      <w:r w:rsidRPr="003E09DA">
        <w:rPr>
          <w:sz w:val="28"/>
          <w:szCs w:val="28"/>
        </w:rPr>
        <w:t xml:space="preserve">пальной услуги </w:t>
      </w:r>
      <w:r w:rsidR="00074706">
        <w:rPr>
          <w:sz w:val="28"/>
          <w:szCs w:val="28"/>
        </w:rPr>
        <w:t>«</w:t>
      </w:r>
      <w:r w:rsidRPr="003E09DA">
        <w:rPr>
          <w:sz w:val="28"/>
          <w:szCs w:val="28"/>
        </w:rPr>
        <w:t xml:space="preserve">Выдача </w:t>
      </w:r>
      <w:r w:rsidR="00E924E0">
        <w:rPr>
          <w:sz w:val="28"/>
          <w:szCs w:val="28"/>
        </w:rPr>
        <w:t>специального</w:t>
      </w:r>
      <w:r w:rsidRPr="003E09DA">
        <w:rPr>
          <w:sz w:val="28"/>
          <w:szCs w:val="28"/>
        </w:rPr>
        <w:t xml:space="preserve"> разрешения на движение по автом</w:t>
      </w:r>
      <w:r w:rsidRPr="003E09DA">
        <w:rPr>
          <w:sz w:val="28"/>
          <w:szCs w:val="28"/>
        </w:rPr>
        <w:t>о</w:t>
      </w:r>
      <w:r w:rsidRPr="003E09DA">
        <w:rPr>
          <w:sz w:val="28"/>
          <w:szCs w:val="28"/>
        </w:rPr>
        <w:t>бильным дорогам городского округа Верхняя Пышма транспортного средства, осуществляющего перевозки тяжеловесных и (или) крупногабаритных грузов</w:t>
      </w:r>
      <w:r w:rsidR="00074706">
        <w:rPr>
          <w:sz w:val="28"/>
          <w:szCs w:val="28"/>
        </w:rPr>
        <w:t>»</w:t>
      </w:r>
      <w:r w:rsidRPr="003E09DA">
        <w:rPr>
          <w:sz w:val="28"/>
          <w:szCs w:val="28"/>
        </w:rPr>
        <w:t xml:space="preserve"> (далее </w:t>
      </w:r>
      <w:r w:rsidRPr="003E09DA">
        <w:rPr>
          <w:color w:val="000000"/>
          <w:sz w:val="28"/>
          <w:szCs w:val="28"/>
        </w:rPr>
        <w:t xml:space="preserve">– </w:t>
      </w:r>
      <w:r w:rsidRPr="003E09DA">
        <w:rPr>
          <w:sz w:val="28"/>
          <w:szCs w:val="28"/>
        </w:rPr>
        <w:t>Регламент) разработан в целях повышения качества исполнения и д</w:t>
      </w:r>
      <w:r w:rsidRPr="003E09DA">
        <w:rPr>
          <w:sz w:val="28"/>
          <w:szCs w:val="28"/>
        </w:rPr>
        <w:t>о</w:t>
      </w:r>
      <w:r w:rsidRPr="003E09DA">
        <w:rPr>
          <w:sz w:val="28"/>
          <w:szCs w:val="28"/>
        </w:rPr>
        <w:t>ступности муниципальной услуги, создания комфортных условий для участн</w:t>
      </w:r>
      <w:r w:rsidRPr="003E09DA">
        <w:rPr>
          <w:sz w:val="28"/>
          <w:szCs w:val="28"/>
        </w:rPr>
        <w:t>и</w:t>
      </w:r>
      <w:r w:rsidRPr="003E09DA">
        <w:rPr>
          <w:sz w:val="28"/>
          <w:szCs w:val="28"/>
        </w:rPr>
        <w:t>ков отношений, возникающих при предоставлении муниципальной услуги, и определяет сроки и последовательность действий (административных проц</w:t>
      </w:r>
      <w:r w:rsidRPr="003E09DA">
        <w:rPr>
          <w:sz w:val="28"/>
          <w:szCs w:val="28"/>
        </w:rPr>
        <w:t>е</w:t>
      </w:r>
      <w:r w:rsidRPr="003E09DA">
        <w:rPr>
          <w:sz w:val="28"/>
          <w:szCs w:val="28"/>
        </w:rPr>
        <w:t>дур).</w:t>
      </w:r>
      <w:proofErr w:type="gramEnd"/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proofErr w:type="gramStart"/>
      <w:r w:rsidRPr="003E09DA">
        <w:rPr>
          <w:color w:val="000000"/>
          <w:sz w:val="28"/>
          <w:szCs w:val="28"/>
        </w:rPr>
        <w:t xml:space="preserve">Администрация </w:t>
      </w:r>
      <w:r w:rsidRPr="003E09DA">
        <w:rPr>
          <w:sz w:val="28"/>
          <w:szCs w:val="28"/>
        </w:rPr>
        <w:t>городского округа Верхняя Пышма</w:t>
      </w:r>
      <w:r w:rsidRPr="003E09DA">
        <w:rPr>
          <w:color w:val="000000"/>
          <w:sz w:val="28"/>
          <w:szCs w:val="28"/>
        </w:rPr>
        <w:t xml:space="preserve"> (далее – Админ</w:t>
      </w:r>
      <w:r w:rsidRPr="003E09DA">
        <w:rPr>
          <w:color w:val="000000"/>
          <w:sz w:val="28"/>
          <w:szCs w:val="28"/>
        </w:rPr>
        <w:t>и</w:t>
      </w:r>
      <w:r w:rsidRPr="003E09DA">
        <w:rPr>
          <w:color w:val="000000"/>
          <w:sz w:val="28"/>
          <w:szCs w:val="28"/>
        </w:rPr>
        <w:t>страция) выдает специальное разрешение на движение по автомобильным д</w:t>
      </w:r>
      <w:r w:rsidRPr="003E09DA">
        <w:rPr>
          <w:color w:val="000000"/>
          <w:sz w:val="28"/>
          <w:szCs w:val="28"/>
        </w:rPr>
        <w:t>о</w:t>
      </w:r>
      <w:r w:rsidRPr="003E09DA">
        <w:rPr>
          <w:color w:val="000000"/>
          <w:sz w:val="28"/>
          <w:szCs w:val="28"/>
        </w:rPr>
        <w:t xml:space="preserve">рогам транспортного средства, </w:t>
      </w:r>
      <w:r w:rsidRPr="003E09DA">
        <w:rPr>
          <w:sz w:val="28"/>
          <w:szCs w:val="28"/>
        </w:rPr>
        <w:t>осуществляющего перевозки тяжеловесных и (или) крупногабаритных грузов, в случае, если маршрут, часть маршрута ук</w:t>
      </w:r>
      <w:r w:rsidRPr="003E09DA">
        <w:rPr>
          <w:sz w:val="28"/>
          <w:szCs w:val="28"/>
        </w:rPr>
        <w:t>а</w:t>
      </w:r>
      <w:r w:rsidRPr="003E09DA">
        <w:rPr>
          <w:sz w:val="28"/>
          <w:szCs w:val="28"/>
        </w:rPr>
        <w:t xml:space="preserve">занного транспортного средства проходят по автомобильным дорогам местного значения городского округа Верхняя Пышма (далее – Специальное разрешение) </w:t>
      </w:r>
      <w:r w:rsidRPr="003E09DA">
        <w:rPr>
          <w:color w:val="000000"/>
          <w:sz w:val="28"/>
          <w:szCs w:val="28"/>
        </w:rPr>
        <w:t>и не проходят по автомобильным дорогам федерального, регионального, межмуниципального значения, участкам таких автомобильных дорог.</w:t>
      </w:r>
      <w:proofErr w:type="gramEnd"/>
    </w:p>
    <w:p w:rsidR="003E09DA" w:rsidRPr="003E09DA" w:rsidRDefault="003E09DA" w:rsidP="003E09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09DA">
        <w:rPr>
          <w:color w:val="000000"/>
          <w:sz w:val="28"/>
          <w:szCs w:val="28"/>
        </w:rPr>
        <w:t xml:space="preserve">При предоставлении муниципальной услуги </w:t>
      </w:r>
      <w:r w:rsidR="00074706">
        <w:rPr>
          <w:sz w:val="28"/>
          <w:szCs w:val="28"/>
        </w:rPr>
        <w:t>«</w:t>
      </w:r>
      <w:r w:rsidRPr="003E09DA">
        <w:rPr>
          <w:sz w:val="28"/>
          <w:szCs w:val="28"/>
        </w:rPr>
        <w:t xml:space="preserve">Выдача </w:t>
      </w:r>
      <w:r w:rsidR="00E924E0">
        <w:rPr>
          <w:sz w:val="28"/>
          <w:szCs w:val="28"/>
        </w:rPr>
        <w:t>специального</w:t>
      </w:r>
      <w:r w:rsidRPr="003E09DA">
        <w:rPr>
          <w:sz w:val="28"/>
          <w:szCs w:val="28"/>
        </w:rPr>
        <w:t xml:space="preserve"> ра</w:t>
      </w:r>
      <w:r w:rsidRPr="003E09DA">
        <w:rPr>
          <w:sz w:val="28"/>
          <w:szCs w:val="28"/>
        </w:rPr>
        <w:t>з</w:t>
      </w:r>
      <w:r w:rsidRPr="003E09DA">
        <w:rPr>
          <w:sz w:val="28"/>
          <w:szCs w:val="28"/>
        </w:rPr>
        <w:t>решения на движение по автомобильным дорогам городского округа Верхняя Пышма транспортного средства, осуществляющего перевозки тяжеловесных и (или) крупногабаритных грузов</w:t>
      </w:r>
      <w:r w:rsidR="00074706">
        <w:rPr>
          <w:sz w:val="28"/>
          <w:szCs w:val="28"/>
        </w:rPr>
        <w:t>»</w:t>
      </w:r>
      <w:r w:rsidRPr="003E09DA">
        <w:rPr>
          <w:sz w:val="28"/>
          <w:szCs w:val="28"/>
        </w:rPr>
        <w:t xml:space="preserve"> (далее муниципальная услуга)</w:t>
      </w:r>
      <w:r w:rsidRPr="003E09DA">
        <w:rPr>
          <w:color w:val="000000"/>
          <w:sz w:val="28"/>
          <w:szCs w:val="28"/>
        </w:rPr>
        <w:t xml:space="preserve">, часть функций осуществляется муниципальным казённым учреждением </w:t>
      </w:r>
      <w:r w:rsidR="00074706">
        <w:rPr>
          <w:sz w:val="28"/>
          <w:szCs w:val="28"/>
        </w:rPr>
        <w:t>«</w:t>
      </w:r>
      <w:r w:rsidRPr="003E09DA">
        <w:rPr>
          <w:sz w:val="28"/>
          <w:szCs w:val="28"/>
        </w:rPr>
        <w:t>Комитет жилищно-коммунального хозяйства</w:t>
      </w:r>
      <w:r w:rsidR="00074706">
        <w:rPr>
          <w:sz w:val="28"/>
          <w:szCs w:val="28"/>
        </w:rPr>
        <w:t>»</w:t>
      </w:r>
      <w:r w:rsidRPr="003E09DA">
        <w:rPr>
          <w:sz w:val="28"/>
          <w:szCs w:val="28"/>
        </w:rPr>
        <w:t xml:space="preserve"> городского округа Верхняя Пышма (далее – МКУ </w:t>
      </w:r>
      <w:r w:rsidR="00074706">
        <w:rPr>
          <w:sz w:val="28"/>
          <w:szCs w:val="28"/>
        </w:rPr>
        <w:t>«</w:t>
      </w:r>
      <w:r w:rsidRPr="003E09D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Pr="003E09DA">
        <w:rPr>
          <w:sz w:val="28"/>
          <w:szCs w:val="28"/>
        </w:rPr>
        <w:t>)</w:t>
      </w:r>
      <w:r w:rsidRPr="003E09DA">
        <w:rPr>
          <w:color w:val="000000"/>
          <w:sz w:val="28"/>
          <w:szCs w:val="28"/>
        </w:rPr>
        <w:t xml:space="preserve"> на основании статьи 6 Бюджетного кодекса Российской Ф</w:t>
      </w:r>
      <w:r w:rsidRPr="003E09DA">
        <w:rPr>
          <w:color w:val="000000"/>
          <w:sz w:val="28"/>
          <w:szCs w:val="28"/>
        </w:rPr>
        <w:t>е</w:t>
      </w:r>
      <w:r w:rsidRPr="003E09DA">
        <w:rPr>
          <w:color w:val="000000"/>
          <w:sz w:val="28"/>
          <w:szCs w:val="28"/>
        </w:rPr>
        <w:t xml:space="preserve">дерации, </w:t>
      </w:r>
      <w:r w:rsidRPr="003E09DA">
        <w:rPr>
          <w:sz w:val="28"/>
          <w:szCs w:val="28"/>
        </w:rPr>
        <w:t xml:space="preserve">Порядка выдачи </w:t>
      </w:r>
      <w:r w:rsidR="00E924E0">
        <w:rPr>
          <w:sz w:val="28"/>
          <w:szCs w:val="28"/>
        </w:rPr>
        <w:t>специального</w:t>
      </w:r>
      <w:r w:rsidRPr="003E09DA">
        <w:rPr>
          <w:sz w:val="28"/>
          <w:szCs w:val="28"/>
        </w:rPr>
        <w:t xml:space="preserve"> разрешения на движение по</w:t>
      </w:r>
      <w:proofErr w:type="gramEnd"/>
      <w:r w:rsidRPr="003E09DA">
        <w:rPr>
          <w:sz w:val="28"/>
          <w:szCs w:val="28"/>
        </w:rPr>
        <w:t xml:space="preserve"> автом</w:t>
      </w:r>
      <w:r w:rsidRPr="003E09DA">
        <w:rPr>
          <w:sz w:val="28"/>
          <w:szCs w:val="28"/>
        </w:rPr>
        <w:t>о</w:t>
      </w:r>
      <w:r w:rsidRPr="003E09DA">
        <w:rPr>
          <w:sz w:val="28"/>
          <w:szCs w:val="28"/>
        </w:rPr>
        <w:t>бильным дорогам транспортного средства, осуществляющего перевозки тяж</w:t>
      </w:r>
      <w:r w:rsidRPr="003E09DA">
        <w:rPr>
          <w:sz w:val="28"/>
          <w:szCs w:val="28"/>
        </w:rPr>
        <w:t>е</w:t>
      </w:r>
      <w:r w:rsidRPr="003E09DA">
        <w:rPr>
          <w:sz w:val="28"/>
          <w:szCs w:val="28"/>
        </w:rPr>
        <w:t>ловесных и (или) крупногабаритных грузов, утвержденного приказом Мин</w:t>
      </w:r>
      <w:r w:rsidRPr="003E09DA">
        <w:rPr>
          <w:sz w:val="28"/>
          <w:szCs w:val="28"/>
        </w:rPr>
        <w:t>и</w:t>
      </w:r>
      <w:r w:rsidRPr="003E09DA">
        <w:rPr>
          <w:sz w:val="28"/>
          <w:szCs w:val="28"/>
        </w:rPr>
        <w:t>стерства транспорта Российской Федерации от 24.07.2012 № 258</w:t>
      </w:r>
      <w:r w:rsidRPr="003E09DA">
        <w:rPr>
          <w:color w:val="000000"/>
          <w:sz w:val="28"/>
          <w:szCs w:val="28"/>
        </w:rPr>
        <w:t>.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3E09DA">
        <w:rPr>
          <w:color w:val="000000"/>
          <w:sz w:val="28"/>
          <w:szCs w:val="28"/>
        </w:rPr>
        <w:t>Целью разработки Регламента является повышение качества пред</w:t>
      </w:r>
      <w:r w:rsidRPr="003E09DA">
        <w:rPr>
          <w:color w:val="000000"/>
          <w:sz w:val="28"/>
          <w:szCs w:val="28"/>
        </w:rPr>
        <w:t>о</w:t>
      </w:r>
      <w:r w:rsidRPr="003E09DA">
        <w:rPr>
          <w:color w:val="000000"/>
          <w:sz w:val="28"/>
          <w:szCs w:val="28"/>
        </w:rPr>
        <w:t>ставления</w:t>
      </w:r>
      <w:r>
        <w:rPr>
          <w:sz w:val="28"/>
          <w:szCs w:val="28"/>
        </w:rPr>
        <w:t xml:space="preserve"> </w:t>
      </w:r>
      <w:r w:rsidRPr="003E09DA">
        <w:rPr>
          <w:color w:val="000000"/>
          <w:sz w:val="28"/>
          <w:szCs w:val="28"/>
        </w:rPr>
        <w:t>муниципальной услуги, в том числе: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 w:rsidRPr="003E09DA">
        <w:rPr>
          <w:color w:val="000000"/>
          <w:sz w:val="28"/>
          <w:szCs w:val="28"/>
        </w:rPr>
        <w:t>1) упорядочение и устранение избыточных административных процедур;</w:t>
      </w:r>
    </w:p>
    <w:p w:rsidR="003E09DA" w:rsidRPr="003E09DA" w:rsidRDefault="003E09DA" w:rsidP="003E09DA">
      <w:pPr>
        <w:tabs>
          <w:tab w:val="num" w:pos="404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</w:t>
      </w:r>
      <w:r w:rsidRPr="003E09DA">
        <w:rPr>
          <w:color w:val="000000"/>
          <w:sz w:val="28"/>
          <w:szCs w:val="28"/>
        </w:rPr>
        <w:t>сокращение количества документов, представляемых Заявителями для</w:t>
      </w:r>
      <w:r>
        <w:rPr>
          <w:sz w:val="28"/>
          <w:szCs w:val="28"/>
        </w:rPr>
        <w:t xml:space="preserve"> </w:t>
      </w:r>
      <w:r w:rsidRPr="003E09DA">
        <w:rPr>
          <w:color w:val="000000"/>
          <w:sz w:val="28"/>
          <w:szCs w:val="28"/>
        </w:rPr>
        <w:t>предоставления муниципальной услуги;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3E09DA">
        <w:rPr>
          <w:color w:val="000000"/>
          <w:sz w:val="28"/>
          <w:szCs w:val="28"/>
        </w:rPr>
        <w:t>сокращение срока предоставления муниципальной услуги, а также ср</w:t>
      </w:r>
      <w:r w:rsidRPr="003E09DA">
        <w:rPr>
          <w:color w:val="000000"/>
          <w:sz w:val="28"/>
          <w:szCs w:val="28"/>
        </w:rPr>
        <w:t>о</w:t>
      </w:r>
      <w:r w:rsidRPr="003E09DA">
        <w:rPr>
          <w:color w:val="000000"/>
          <w:sz w:val="28"/>
          <w:szCs w:val="28"/>
        </w:rPr>
        <w:t>ков</w:t>
      </w:r>
      <w:r>
        <w:rPr>
          <w:sz w:val="28"/>
          <w:szCs w:val="28"/>
        </w:rPr>
        <w:t xml:space="preserve"> </w:t>
      </w:r>
      <w:r w:rsidRPr="003E09DA">
        <w:rPr>
          <w:color w:val="000000"/>
          <w:sz w:val="28"/>
          <w:szCs w:val="28"/>
        </w:rPr>
        <w:t>исполнения отдельных административных процедур в процессе предоста</w:t>
      </w:r>
      <w:r w:rsidRPr="003E09DA">
        <w:rPr>
          <w:color w:val="000000"/>
          <w:sz w:val="28"/>
          <w:szCs w:val="28"/>
        </w:rPr>
        <w:t>в</w:t>
      </w:r>
      <w:r w:rsidRPr="003E09DA">
        <w:rPr>
          <w:color w:val="000000"/>
          <w:sz w:val="28"/>
          <w:szCs w:val="28"/>
        </w:rPr>
        <w:t>ления муниципальной услуги.</w:t>
      </w:r>
    </w:p>
    <w:p w:rsidR="003E09DA" w:rsidRPr="003E09DA" w:rsidRDefault="003E09DA" w:rsidP="003E09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E09DA">
        <w:rPr>
          <w:sz w:val="28"/>
          <w:szCs w:val="28"/>
        </w:rPr>
        <w:t>Получателями муниципальной услуги, предусмотренной Регламентом, являются</w:t>
      </w:r>
      <w:r>
        <w:rPr>
          <w:sz w:val="28"/>
          <w:szCs w:val="28"/>
        </w:rPr>
        <w:t xml:space="preserve"> </w:t>
      </w:r>
      <w:r w:rsidRPr="003E09DA">
        <w:rPr>
          <w:sz w:val="28"/>
          <w:szCs w:val="28"/>
        </w:rPr>
        <w:t>физические или юридические лица, либо их уполномоченные пре</w:t>
      </w:r>
      <w:r w:rsidRPr="003E09DA">
        <w:rPr>
          <w:sz w:val="28"/>
          <w:szCs w:val="28"/>
        </w:rPr>
        <w:t>д</w:t>
      </w:r>
      <w:r w:rsidRPr="003E09DA">
        <w:rPr>
          <w:sz w:val="28"/>
          <w:szCs w:val="28"/>
        </w:rPr>
        <w:t>ставители (далее – Заявители), обратившиеся в орган, предоставляющий мун</w:t>
      </w:r>
      <w:r w:rsidRPr="003E09DA">
        <w:rPr>
          <w:sz w:val="28"/>
          <w:szCs w:val="28"/>
        </w:rPr>
        <w:t>и</w:t>
      </w:r>
      <w:r w:rsidRPr="003E09DA">
        <w:rPr>
          <w:sz w:val="28"/>
          <w:szCs w:val="28"/>
        </w:rPr>
        <w:t>ципальную услугу с запросом о предоставлении муниципальной услуги, выр</w:t>
      </w:r>
      <w:r w:rsidRPr="003E09DA">
        <w:rPr>
          <w:sz w:val="28"/>
          <w:szCs w:val="28"/>
        </w:rPr>
        <w:t>а</w:t>
      </w:r>
      <w:r w:rsidRPr="003E09DA">
        <w:rPr>
          <w:sz w:val="28"/>
          <w:szCs w:val="28"/>
        </w:rPr>
        <w:t>женным в устной, письменной или электронной форме.</w:t>
      </w:r>
    </w:p>
    <w:p w:rsidR="003E09DA" w:rsidRPr="003E09DA" w:rsidRDefault="003E09DA" w:rsidP="003E09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E09DA">
        <w:rPr>
          <w:sz w:val="28"/>
          <w:szCs w:val="28"/>
        </w:rPr>
        <w:t>Муниципальная услуга, предусмотренная Регламентом, предоставляе</w:t>
      </w:r>
      <w:r w:rsidRPr="003E09DA">
        <w:rPr>
          <w:sz w:val="28"/>
          <w:szCs w:val="28"/>
        </w:rPr>
        <w:t>т</w:t>
      </w:r>
      <w:r w:rsidRPr="003E09DA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3E09DA">
        <w:rPr>
          <w:sz w:val="28"/>
          <w:szCs w:val="28"/>
        </w:rPr>
        <w:t>по адресу:</w:t>
      </w:r>
    </w:p>
    <w:p w:rsidR="003E09DA" w:rsidRPr="003E09DA" w:rsidRDefault="003E09DA" w:rsidP="003E09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 xml:space="preserve">624093, Свердловская область, г. Верхняя Пышма, ул. </w:t>
      </w:r>
      <w:proofErr w:type="spellStart"/>
      <w:r w:rsidRPr="003E09DA">
        <w:rPr>
          <w:sz w:val="28"/>
          <w:szCs w:val="28"/>
        </w:rPr>
        <w:t>Балтымская</w:t>
      </w:r>
      <w:proofErr w:type="spellEnd"/>
      <w:r w:rsidRPr="003E09DA">
        <w:rPr>
          <w:sz w:val="28"/>
          <w:szCs w:val="28"/>
        </w:rPr>
        <w:t>, 23.</w:t>
      </w:r>
    </w:p>
    <w:p w:rsidR="003E09DA" w:rsidRPr="003E09DA" w:rsidRDefault="003E09DA" w:rsidP="003E09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 xml:space="preserve">Время работы МКУ </w:t>
      </w:r>
      <w:r w:rsidR="00074706">
        <w:rPr>
          <w:sz w:val="28"/>
          <w:szCs w:val="28"/>
        </w:rPr>
        <w:t>«</w:t>
      </w:r>
      <w:r w:rsidRPr="003E09D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Pr="003E09DA">
        <w:rPr>
          <w:sz w:val="28"/>
          <w:szCs w:val="28"/>
        </w:rPr>
        <w:t>:</w:t>
      </w:r>
    </w:p>
    <w:p w:rsidR="003E09DA" w:rsidRPr="003E09DA" w:rsidRDefault="003E09DA" w:rsidP="003E09DA">
      <w:pPr>
        <w:tabs>
          <w:tab w:val="left" w:pos="720"/>
          <w:tab w:val="left" w:pos="29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– пятница: </w:t>
      </w:r>
      <w:r>
        <w:rPr>
          <w:sz w:val="28"/>
          <w:szCs w:val="28"/>
        </w:rPr>
        <w:tab/>
        <w:t>с 8</w:t>
      </w:r>
      <w:r w:rsidRPr="003E09DA">
        <w:rPr>
          <w:sz w:val="28"/>
          <w:szCs w:val="28"/>
          <w:vertAlign w:val="superscript"/>
        </w:rPr>
        <w:t>00</w:t>
      </w:r>
      <w:r w:rsidRPr="003E09DA">
        <w:rPr>
          <w:sz w:val="28"/>
          <w:szCs w:val="28"/>
        </w:rPr>
        <w:t xml:space="preserve"> часов до 17</w:t>
      </w:r>
      <w:r w:rsidRPr="003E09DA">
        <w:rPr>
          <w:sz w:val="28"/>
          <w:szCs w:val="28"/>
          <w:vertAlign w:val="superscript"/>
        </w:rPr>
        <w:t>00</w:t>
      </w:r>
      <w:r w:rsidRPr="003E09DA">
        <w:rPr>
          <w:sz w:val="28"/>
          <w:szCs w:val="28"/>
        </w:rPr>
        <w:t xml:space="preserve"> часов;</w:t>
      </w:r>
    </w:p>
    <w:p w:rsidR="003E09DA" w:rsidRPr="003E09DA" w:rsidRDefault="003E09DA" w:rsidP="003E09DA">
      <w:pPr>
        <w:tabs>
          <w:tab w:val="left" w:pos="720"/>
          <w:tab w:val="left" w:pos="29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на обед: </w:t>
      </w:r>
      <w:r>
        <w:rPr>
          <w:sz w:val="28"/>
          <w:szCs w:val="28"/>
        </w:rPr>
        <w:tab/>
        <w:t>с 12</w:t>
      </w:r>
      <w:r w:rsidRPr="003E09DA">
        <w:rPr>
          <w:sz w:val="28"/>
          <w:szCs w:val="28"/>
          <w:vertAlign w:val="superscript"/>
        </w:rPr>
        <w:t>30</w:t>
      </w:r>
      <w:r w:rsidRPr="003E09DA">
        <w:rPr>
          <w:sz w:val="28"/>
          <w:szCs w:val="28"/>
        </w:rPr>
        <w:t xml:space="preserve"> до 13</w:t>
      </w:r>
      <w:r w:rsidRPr="003E09DA">
        <w:rPr>
          <w:sz w:val="28"/>
          <w:szCs w:val="28"/>
          <w:vertAlign w:val="superscript"/>
        </w:rPr>
        <w:t>30</w:t>
      </w:r>
      <w:r w:rsidRPr="003E09DA">
        <w:rPr>
          <w:sz w:val="28"/>
          <w:szCs w:val="28"/>
        </w:rPr>
        <w:t xml:space="preserve"> часов;</w:t>
      </w:r>
    </w:p>
    <w:p w:rsidR="003E09DA" w:rsidRPr="003E09DA" w:rsidRDefault="0098586A" w:rsidP="003E09DA">
      <w:pPr>
        <w:widowControl w:val="0"/>
        <w:tabs>
          <w:tab w:val="left" w:pos="2977"/>
        </w:tabs>
        <w:jc w:val="both"/>
        <w:rPr>
          <w:sz w:val="28"/>
          <w:szCs w:val="28"/>
        </w:rPr>
      </w:pPr>
      <w:r w:rsidRPr="003E09DA">
        <w:rPr>
          <w:sz w:val="28"/>
          <w:szCs w:val="28"/>
        </w:rPr>
        <w:t xml:space="preserve">выходные дни </w:t>
      </w:r>
      <w:r>
        <w:rPr>
          <w:sz w:val="28"/>
          <w:szCs w:val="28"/>
        </w:rPr>
        <w:tab/>
        <w:t>- суббота, воскресенье</w:t>
      </w:r>
      <w:r w:rsidR="003E09DA" w:rsidRPr="003E09DA">
        <w:rPr>
          <w:sz w:val="28"/>
          <w:szCs w:val="28"/>
        </w:rPr>
        <w:t>.</w:t>
      </w:r>
    </w:p>
    <w:p w:rsidR="003E09DA" w:rsidRPr="003E09DA" w:rsidRDefault="003E09DA" w:rsidP="003E09DA">
      <w:pPr>
        <w:widowControl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3E09DA" w:rsidRPr="003E09DA" w:rsidRDefault="003E09DA" w:rsidP="003E09DA">
      <w:pPr>
        <w:widowControl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График приема заявителей по вопросам предоставления муниципальной услуги (в том числе по вопросам подачи жалоб на решения и действия (безде</w:t>
      </w:r>
      <w:r w:rsidRPr="003E09DA">
        <w:rPr>
          <w:sz w:val="28"/>
          <w:szCs w:val="28"/>
        </w:rPr>
        <w:t>й</w:t>
      </w:r>
      <w:r w:rsidRPr="003E09DA">
        <w:rPr>
          <w:sz w:val="28"/>
          <w:szCs w:val="28"/>
        </w:rPr>
        <w:t>ствия), принятые (</w:t>
      </w:r>
      <w:proofErr w:type="gramStart"/>
      <w:r w:rsidRPr="003E09DA">
        <w:rPr>
          <w:sz w:val="28"/>
          <w:szCs w:val="28"/>
        </w:rPr>
        <w:t>допущенное</w:t>
      </w:r>
      <w:proofErr w:type="gramEnd"/>
      <w:r w:rsidRPr="003E09DA">
        <w:rPr>
          <w:sz w:val="28"/>
          <w:szCs w:val="28"/>
        </w:rPr>
        <w:t xml:space="preserve">) при предоставлении муниципальной услуги): </w:t>
      </w:r>
    </w:p>
    <w:p w:rsidR="0098586A" w:rsidRDefault="003E09DA" w:rsidP="0098586A">
      <w:pPr>
        <w:widowControl w:val="0"/>
        <w:tabs>
          <w:tab w:val="left" w:pos="2977"/>
        </w:tabs>
        <w:jc w:val="both"/>
        <w:rPr>
          <w:sz w:val="28"/>
          <w:szCs w:val="28"/>
        </w:rPr>
      </w:pPr>
      <w:r w:rsidRPr="003E09DA">
        <w:rPr>
          <w:sz w:val="28"/>
          <w:szCs w:val="28"/>
        </w:rPr>
        <w:t xml:space="preserve">понедельник и четверг: </w:t>
      </w:r>
      <w:r w:rsidR="0098586A">
        <w:rPr>
          <w:sz w:val="28"/>
          <w:szCs w:val="28"/>
        </w:rPr>
        <w:tab/>
        <w:t>с 8</w:t>
      </w:r>
      <w:r w:rsidR="0098586A" w:rsidRPr="003E09DA">
        <w:rPr>
          <w:sz w:val="28"/>
          <w:szCs w:val="28"/>
          <w:vertAlign w:val="superscript"/>
        </w:rPr>
        <w:t>00</w:t>
      </w:r>
      <w:r w:rsidR="0098586A" w:rsidRPr="003E09DA">
        <w:rPr>
          <w:sz w:val="28"/>
          <w:szCs w:val="28"/>
        </w:rPr>
        <w:t xml:space="preserve"> часов до 17</w:t>
      </w:r>
      <w:r w:rsidR="0098586A" w:rsidRPr="003E09DA">
        <w:rPr>
          <w:sz w:val="28"/>
          <w:szCs w:val="28"/>
          <w:vertAlign w:val="superscript"/>
        </w:rPr>
        <w:t>00</w:t>
      </w:r>
      <w:r w:rsidR="0098586A" w:rsidRPr="003E09DA">
        <w:rPr>
          <w:sz w:val="28"/>
          <w:szCs w:val="28"/>
        </w:rPr>
        <w:t xml:space="preserve"> часов</w:t>
      </w:r>
      <w:r w:rsidRPr="003E09DA">
        <w:rPr>
          <w:sz w:val="28"/>
          <w:szCs w:val="28"/>
        </w:rPr>
        <w:t xml:space="preserve">; </w:t>
      </w:r>
    </w:p>
    <w:p w:rsidR="003E09DA" w:rsidRPr="003E09DA" w:rsidRDefault="003E09DA" w:rsidP="0098586A">
      <w:pPr>
        <w:widowControl w:val="0"/>
        <w:tabs>
          <w:tab w:val="left" w:pos="2977"/>
        </w:tabs>
        <w:jc w:val="both"/>
        <w:rPr>
          <w:sz w:val="28"/>
          <w:szCs w:val="28"/>
        </w:rPr>
      </w:pPr>
      <w:r w:rsidRPr="003E09DA">
        <w:rPr>
          <w:sz w:val="28"/>
          <w:szCs w:val="28"/>
        </w:rPr>
        <w:t xml:space="preserve">перерыв на обед: </w:t>
      </w:r>
      <w:r w:rsidR="0098586A">
        <w:rPr>
          <w:sz w:val="28"/>
          <w:szCs w:val="28"/>
        </w:rPr>
        <w:tab/>
        <w:t>с 12</w:t>
      </w:r>
      <w:r w:rsidR="0098586A" w:rsidRPr="003E09DA">
        <w:rPr>
          <w:sz w:val="28"/>
          <w:szCs w:val="28"/>
          <w:vertAlign w:val="superscript"/>
        </w:rPr>
        <w:t>30</w:t>
      </w:r>
      <w:r w:rsidR="0098586A" w:rsidRPr="003E09DA">
        <w:rPr>
          <w:sz w:val="28"/>
          <w:szCs w:val="28"/>
        </w:rPr>
        <w:t xml:space="preserve"> до 13</w:t>
      </w:r>
      <w:r w:rsidR="0098586A" w:rsidRPr="003E09DA">
        <w:rPr>
          <w:sz w:val="28"/>
          <w:szCs w:val="28"/>
          <w:vertAlign w:val="superscript"/>
        </w:rPr>
        <w:t>30</w:t>
      </w:r>
      <w:r w:rsidR="0098586A" w:rsidRPr="003E09DA">
        <w:rPr>
          <w:sz w:val="28"/>
          <w:szCs w:val="28"/>
        </w:rPr>
        <w:t xml:space="preserve"> часов</w:t>
      </w:r>
      <w:r w:rsidRPr="003E09DA">
        <w:rPr>
          <w:sz w:val="28"/>
          <w:szCs w:val="28"/>
        </w:rPr>
        <w:t xml:space="preserve">. </w:t>
      </w:r>
    </w:p>
    <w:p w:rsidR="003E09DA" w:rsidRPr="003E09DA" w:rsidRDefault="003E09DA" w:rsidP="003E09DA">
      <w:pPr>
        <w:widowControl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 xml:space="preserve">Адрес электронной почты МКУ </w:t>
      </w:r>
      <w:r w:rsidR="00074706">
        <w:rPr>
          <w:sz w:val="28"/>
          <w:szCs w:val="28"/>
        </w:rPr>
        <w:t>«</w:t>
      </w:r>
      <w:r w:rsidRPr="003E09D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Pr="003E09DA">
        <w:rPr>
          <w:sz w:val="28"/>
          <w:szCs w:val="28"/>
        </w:rPr>
        <w:t xml:space="preserve">: </w:t>
      </w:r>
      <w:proofErr w:type="spellStart"/>
      <w:r w:rsidRPr="003E09DA">
        <w:rPr>
          <w:sz w:val="28"/>
          <w:szCs w:val="28"/>
          <w:lang w:val="en-US"/>
        </w:rPr>
        <w:t>vpkomitet</w:t>
      </w:r>
      <w:proofErr w:type="spellEnd"/>
      <w:r w:rsidRPr="003E09DA">
        <w:rPr>
          <w:sz w:val="28"/>
          <w:szCs w:val="28"/>
        </w:rPr>
        <w:t>@</w:t>
      </w:r>
      <w:r w:rsidRPr="003E09DA">
        <w:rPr>
          <w:sz w:val="28"/>
          <w:szCs w:val="28"/>
          <w:lang w:val="en-US"/>
        </w:rPr>
        <w:t>mail</w:t>
      </w:r>
      <w:r w:rsidRPr="003E09DA">
        <w:rPr>
          <w:sz w:val="28"/>
          <w:szCs w:val="28"/>
        </w:rPr>
        <w:t>.</w:t>
      </w:r>
      <w:proofErr w:type="spellStart"/>
      <w:r w:rsidRPr="003E09DA">
        <w:rPr>
          <w:sz w:val="28"/>
          <w:szCs w:val="28"/>
        </w:rPr>
        <w:t>ru</w:t>
      </w:r>
      <w:proofErr w:type="spellEnd"/>
      <w:r w:rsidRPr="003E09DA">
        <w:rPr>
          <w:sz w:val="28"/>
          <w:szCs w:val="28"/>
        </w:rPr>
        <w:t>.</w:t>
      </w:r>
    </w:p>
    <w:p w:rsidR="003E09DA" w:rsidRPr="00395A85" w:rsidRDefault="003E09DA" w:rsidP="003E09D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E09DA">
        <w:rPr>
          <w:sz w:val="28"/>
          <w:szCs w:val="28"/>
        </w:rPr>
        <w:t xml:space="preserve">Адрес официального сайта администрации городского округа Верхняя Пышма в сети Интернет: </w:t>
      </w:r>
      <w:proofErr w:type="spellStart"/>
      <w:r w:rsidRPr="003E09DA">
        <w:rPr>
          <w:sz w:val="28"/>
          <w:szCs w:val="28"/>
        </w:rPr>
        <w:t>www</w:t>
      </w:r>
      <w:proofErr w:type="spellEnd"/>
      <w:r w:rsidRPr="003E09DA">
        <w:rPr>
          <w:sz w:val="28"/>
          <w:szCs w:val="28"/>
        </w:rPr>
        <w:t>.</w:t>
      </w:r>
      <w:proofErr w:type="spellStart"/>
      <w:r w:rsidRPr="003E09DA">
        <w:rPr>
          <w:sz w:val="28"/>
          <w:szCs w:val="28"/>
          <w:lang w:val="en-US"/>
        </w:rPr>
        <w:t>movp</w:t>
      </w:r>
      <w:proofErr w:type="spellEnd"/>
      <w:r w:rsidRPr="003E09DA">
        <w:rPr>
          <w:sz w:val="28"/>
          <w:szCs w:val="28"/>
        </w:rPr>
        <w:t>.</w:t>
      </w:r>
      <w:proofErr w:type="spellStart"/>
      <w:r w:rsidRPr="003E09DA">
        <w:rPr>
          <w:sz w:val="28"/>
          <w:szCs w:val="28"/>
        </w:rPr>
        <w:t>ru</w:t>
      </w:r>
      <w:proofErr w:type="spellEnd"/>
      <w:r w:rsidRPr="003E09DA">
        <w:rPr>
          <w:sz w:val="28"/>
          <w:szCs w:val="28"/>
        </w:rPr>
        <w:t>, адрес электронной почты администр</w:t>
      </w:r>
      <w:r w:rsidRPr="003E09DA">
        <w:rPr>
          <w:sz w:val="28"/>
          <w:szCs w:val="28"/>
        </w:rPr>
        <w:t>а</w:t>
      </w:r>
      <w:r w:rsidRPr="00395A85">
        <w:rPr>
          <w:color w:val="000000" w:themeColor="text1"/>
          <w:sz w:val="28"/>
          <w:szCs w:val="28"/>
        </w:rPr>
        <w:t xml:space="preserve">ции: </w:t>
      </w:r>
      <w:hyperlink r:id="rId10" w:history="1">
        <w:r w:rsidRPr="00395A85">
          <w:rPr>
            <w:rStyle w:val="af6"/>
            <w:color w:val="000000" w:themeColor="text1"/>
            <w:sz w:val="28"/>
            <w:szCs w:val="28"/>
            <w:u w:val="none"/>
            <w:lang w:val="en-US"/>
          </w:rPr>
          <w:t>vpa</w:t>
        </w:r>
        <w:r w:rsidRPr="00395A85">
          <w:rPr>
            <w:rStyle w:val="af6"/>
            <w:color w:val="000000" w:themeColor="text1"/>
            <w:sz w:val="28"/>
            <w:szCs w:val="28"/>
            <w:u w:val="none"/>
          </w:rPr>
          <w:t>@</w:t>
        </w:r>
        <w:r w:rsidRPr="00395A85">
          <w:rPr>
            <w:rStyle w:val="af6"/>
            <w:color w:val="000000" w:themeColor="text1"/>
            <w:sz w:val="28"/>
            <w:szCs w:val="28"/>
            <w:u w:val="none"/>
            <w:lang w:val="en-US"/>
          </w:rPr>
          <w:t>uraltc</w:t>
        </w:r>
        <w:r w:rsidRPr="00395A85">
          <w:rPr>
            <w:rStyle w:val="af6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395A85">
          <w:rPr>
            <w:rStyle w:val="af6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95A85">
        <w:rPr>
          <w:color w:val="000000" w:themeColor="text1"/>
          <w:sz w:val="28"/>
          <w:szCs w:val="28"/>
        </w:rPr>
        <w:t>;</w:t>
      </w:r>
    </w:p>
    <w:p w:rsidR="003E09DA" w:rsidRPr="003E09DA" w:rsidRDefault="003E09DA" w:rsidP="003E09DA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Номер телефона для справок (консультаций): (34368) 5-44-18.</w:t>
      </w:r>
    </w:p>
    <w:p w:rsidR="003E09DA" w:rsidRPr="003E09DA" w:rsidRDefault="003E09DA" w:rsidP="003E09DA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5.</w:t>
      </w:r>
      <w:r w:rsidR="0098586A">
        <w:rPr>
          <w:sz w:val="28"/>
          <w:szCs w:val="28"/>
        </w:rPr>
        <w:t xml:space="preserve"> </w:t>
      </w:r>
      <w:r w:rsidRPr="003E09DA">
        <w:rPr>
          <w:sz w:val="28"/>
          <w:szCs w:val="28"/>
        </w:rPr>
        <w:t>Информация по вопросам предоставления муниципальной услуги ра</w:t>
      </w:r>
      <w:r w:rsidRPr="003E09DA">
        <w:rPr>
          <w:sz w:val="28"/>
          <w:szCs w:val="28"/>
        </w:rPr>
        <w:t>з</w:t>
      </w:r>
      <w:r w:rsidRPr="003E09DA">
        <w:rPr>
          <w:sz w:val="28"/>
          <w:szCs w:val="28"/>
        </w:rPr>
        <w:t>мещается в местах ожидания заявителей и в местах их приема. На информац</w:t>
      </w:r>
      <w:r w:rsidRPr="003E09DA">
        <w:rPr>
          <w:sz w:val="28"/>
          <w:szCs w:val="28"/>
        </w:rPr>
        <w:t>и</w:t>
      </w:r>
      <w:r w:rsidRPr="003E09DA">
        <w:rPr>
          <w:sz w:val="28"/>
          <w:szCs w:val="28"/>
        </w:rPr>
        <w:t xml:space="preserve">онных </w:t>
      </w:r>
      <w:r w:rsidR="0098586A" w:rsidRPr="003E09DA">
        <w:rPr>
          <w:sz w:val="28"/>
          <w:szCs w:val="28"/>
        </w:rPr>
        <w:t>стендах размещается следующая</w:t>
      </w:r>
      <w:r w:rsidRPr="003E09DA">
        <w:rPr>
          <w:sz w:val="28"/>
          <w:szCs w:val="28"/>
        </w:rPr>
        <w:t xml:space="preserve"> обязательная информация:</w:t>
      </w:r>
    </w:p>
    <w:p w:rsidR="003E09DA" w:rsidRPr="003E09DA" w:rsidRDefault="0098586A" w:rsidP="003E09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E09DA" w:rsidRPr="003E09DA">
        <w:rPr>
          <w:sz w:val="28"/>
          <w:szCs w:val="28"/>
        </w:rPr>
        <w:t xml:space="preserve">почтовые адреса Администрации и МКУ </w:t>
      </w:r>
      <w:r w:rsidR="00074706">
        <w:rPr>
          <w:sz w:val="28"/>
          <w:szCs w:val="28"/>
        </w:rPr>
        <w:t>«</w:t>
      </w:r>
      <w:r w:rsidR="003E09DA" w:rsidRPr="003E09D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3E09DA">
        <w:rPr>
          <w:sz w:val="28"/>
          <w:szCs w:val="28"/>
        </w:rPr>
        <w:t>;</w:t>
      </w:r>
    </w:p>
    <w:p w:rsidR="003E09DA" w:rsidRPr="003E09DA" w:rsidRDefault="0098586A" w:rsidP="003E09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E09DA" w:rsidRPr="003E09DA">
        <w:rPr>
          <w:sz w:val="28"/>
          <w:szCs w:val="28"/>
        </w:rPr>
        <w:t xml:space="preserve">адреса официальных сайтов и электронной почты Администрации и МКУ </w:t>
      </w:r>
      <w:r w:rsidR="00074706">
        <w:rPr>
          <w:sz w:val="28"/>
          <w:szCs w:val="28"/>
        </w:rPr>
        <w:t>«</w:t>
      </w:r>
      <w:r w:rsidR="003E09DA" w:rsidRPr="003E09DA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</w:t>
      </w:r>
      <w:r w:rsidR="003E09DA" w:rsidRPr="003E09DA">
        <w:rPr>
          <w:sz w:val="28"/>
          <w:szCs w:val="28"/>
        </w:rPr>
        <w:t>ЖКХ</w:t>
      </w:r>
      <w:r w:rsidR="00074706">
        <w:rPr>
          <w:sz w:val="28"/>
          <w:szCs w:val="28"/>
        </w:rPr>
        <w:t>»</w:t>
      </w:r>
      <w:r w:rsidR="003E09DA" w:rsidRPr="003E09DA">
        <w:rPr>
          <w:sz w:val="28"/>
          <w:szCs w:val="28"/>
        </w:rPr>
        <w:t>;</w:t>
      </w:r>
    </w:p>
    <w:p w:rsidR="003E09DA" w:rsidRPr="003E09DA" w:rsidRDefault="0098586A" w:rsidP="003E09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E09DA" w:rsidRPr="003E09DA">
        <w:rPr>
          <w:sz w:val="28"/>
          <w:szCs w:val="28"/>
        </w:rPr>
        <w:t>номер телефона специалиста, ответственного за предоставление мун</w:t>
      </w:r>
      <w:r w:rsidR="003E09DA" w:rsidRPr="003E09DA">
        <w:rPr>
          <w:sz w:val="28"/>
          <w:szCs w:val="28"/>
        </w:rPr>
        <w:t>и</w:t>
      </w:r>
      <w:r w:rsidR="003E09DA" w:rsidRPr="003E09DA">
        <w:rPr>
          <w:sz w:val="28"/>
          <w:szCs w:val="28"/>
        </w:rPr>
        <w:t>ципальной</w:t>
      </w:r>
      <w:r>
        <w:rPr>
          <w:sz w:val="28"/>
          <w:szCs w:val="28"/>
        </w:rPr>
        <w:t xml:space="preserve"> </w:t>
      </w:r>
      <w:r w:rsidR="003E09DA" w:rsidRPr="003E09DA">
        <w:rPr>
          <w:sz w:val="28"/>
          <w:szCs w:val="28"/>
        </w:rPr>
        <w:t>услуги;</w:t>
      </w:r>
    </w:p>
    <w:p w:rsidR="003E09DA" w:rsidRPr="003E09DA" w:rsidRDefault="0098586A" w:rsidP="003E09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E09DA" w:rsidRPr="003E09DA">
        <w:rPr>
          <w:sz w:val="28"/>
          <w:szCs w:val="28"/>
        </w:rPr>
        <w:t xml:space="preserve">график работы МКУ </w:t>
      </w:r>
      <w:r w:rsidR="00074706">
        <w:rPr>
          <w:sz w:val="28"/>
          <w:szCs w:val="28"/>
        </w:rPr>
        <w:t>«</w:t>
      </w:r>
      <w:r w:rsidR="003E09DA" w:rsidRPr="003E09D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3E09DA">
        <w:rPr>
          <w:sz w:val="28"/>
          <w:szCs w:val="28"/>
        </w:rPr>
        <w:t>;</w:t>
      </w:r>
    </w:p>
    <w:p w:rsidR="003E09DA" w:rsidRPr="003E09DA" w:rsidRDefault="0098586A" w:rsidP="003E09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E09DA" w:rsidRPr="003E09DA">
        <w:rPr>
          <w:sz w:val="28"/>
          <w:szCs w:val="28"/>
        </w:rPr>
        <w:t>выдержки из правовых актов, содержащих нормы, регулирующие де</w:t>
      </w:r>
      <w:r w:rsidR="003E09DA" w:rsidRPr="003E09DA">
        <w:rPr>
          <w:sz w:val="28"/>
          <w:szCs w:val="28"/>
        </w:rPr>
        <w:t>я</w:t>
      </w:r>
      <w:r w:rsidR="003E09DA" w:rsidRPr="003E09DA">
        <w:rPr>
          <w:sz w:val="28"/>
          <w:szCs w:val="28"/>
        </w:rPr>
        <w:t>тельность по</w:t>
      </w:r>
      <w:r>
        <w:rPr>
          <w:sz w:val="28"/>
          <w:szCs w:val="28"/>
        </w:rPr>
        <w:t xml:space="preserve"> </w:t>
      </w:r>
      <w:r w:rsidR="003E09DA" w:rsidRPr="003E09DA">
        <w:rPr>
          <w:sz w:val="28"/>
          <w:szCs w:val="28"/>
        </w:rPr>
        <w:t>предоставлению муниципальной услуги;</w:t>
      </w:r>
    </w:p>
    <w:p w:rsidR="003E09DA" w:rsidRPr="003E09DA" w:rsidRDefault="0098586A" w:rsidP="003E09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E09DA" w:rsidRPr="003E09DA">
        <w:rPr>
          <w:sz w:val="28"/>
          <w:szCs w:val="28"/>
        </w:rPr>
        <w:t xml:space="preserve">перечень документов, необходимых </w:t>
      </w:r>
      <w:r w:rsidRPr="003E09DA">
        <w:rPr>
          <w:sz w:val="28"/>
          <w:szCs w:val="28"/>
        </w:rPr>
        <w:t>для получения</w:t>
      </w:r>
      <w:r w:rsidR="003E09DA" w:rsidRPr="003E09DA">
        <w:rPr>
          <w:sz w:val="28"/>
          <w:szCs w:val="28"/>
        </w:rPr>
        <w:t xml:space="preserve"> муниципальной услуги.</w:t>
      </w:r>
    </w:p>
    <w:p w:rsidR="003E09DA" w:rsidRPr="003E09DA" w:rsidRDefault="0098586A" w:rsidP="003E09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E09DA" w:rsidRPr="003E09DA">
        <w:rPr>
          <w:sz w:val="28"/>
          <w:szCs w:val="28"/>
        </w:rPr>
        <w:t xml:space="preserve">На официальном сайте Администрации и сайте МКУ </w:t>
      </w:r>
      <w:r w:rsidR="00074706">
        <w:rPr>
          <w:sz w:val="28"/>
          <w:szCs w:val="28"/>
        </w:rPr>
        <w:t>«</w:t>
      </w:r>
      <w:r w:rsidR="003E09DA" w:rsidRPr="003E09D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3E09D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3E09DA" w:rsidRPr="003E09DA">
        <w:rPr>
          <w:sz w:val="28"/>
          <w:szCs w:val="28"/>
        </w:rPr>
        <w:t xml:space="preserve">информационно-телекоммуникационной сети </w:t>
      </w:r>
      <w:r w:rsidR="00074706">
        <w:rPr>
          <w:sz w:val="28"/>
          <w:szCs w:val="28"/>
        </w:rPr>
        <w:t>«</w:t>
      </w:r>
      <w:r w:rsidR="003E09DA" w:rsidRPr="003E09DA">
        <w:rPr>
          <w:sz w:val="28"/>
          <w:szCs w:val="28"/>
        </w:rPr>
        <w:t>Интернет</w:t>
      </w:r>
      <w:r w:rsidR="00074706">
        <w:rPr>
          <w:sz w:val="28"/>
          <w:szCs w:val="28"/>
        </w:rPr>
        <w:t>»</w:t>
      </w:r>
      <w:r w:rsidR="003E09DA" w:rsidRPr="003E09DA">
        <w:rPr>
          <w:sz w:val="28"/>
          <w:szCs w:val="28"/>
        </w:rPr>
        <w:t xml:space="preserve"> (далее - Интернет) размещается следующая информация:</w:t>
      </w:r>
    </w:p>
    <w:p w:rsidR="003E09DA" w:rsidRPr="003E09DA" w:rsidRDefault="0098586A" w:rsidP="003E09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3E09DA" w:rsidRPr="003E09DA">
        <w:rPr>
          <w:sz w:val="28"/>
          <w:szCs w:val="28"/>
        </w:rPr>
        <w:t xml:space="preserve">наименование и почтовые адреса, </w:t>
      </w:r>
      <w:r w:rsidRPr="003E09DA">
        <w:rPr>
          <w:sz w:val="28"/>
          <w:szCs w:val="28"/>
        </w:rPr>
        <w:t>адреса электронной</w:t>
      </w:r>
      <w:r w:rsidR="003E09DA" w:rsidRPr="003E09DA">
        <w:rPr>
          <w:sz w:val="28"/>
          <w:szCs w:val="28"/>
        </w:rPr>
        <w:t xml:space="preserve"> почты Админ</w:t>
      </w:r>
      <w:r w:rsidR="003E09DA" w:rsidRPr="003E09DA">
        <w:rPr>
          <w:sz w:val="28"/>
          <w:szCs w:val="28"/>
        </w:rPr>
        <w:t>и</w:t>
      </w:r>
      <w:r w:rsidR="003E09DA" w:rsidRPr="003E09DA">
        <w:rPr>
          <w:sz w:val="28"/>
          <w:szCs w:val="28"/>
        </w:rPr>
        <w:t>страции и МКУ</w:t>
      </w:r>
      <w:r>
        <w:rPr>
          <w:sz w:val="28"/>
          <w:szCs w:val="28"/>
        </w:rPr>
        <w:t xml:space="preserve"> </w:t>
      </w:r>
      <w:r w:rsidR="00074706">
        <w:rPr>
          <w:sz w:val="28"/>
          <w:szCs w:val="28"/>
        </w:rPr>
        <w:t>«</w:t>
      </w:r>
      <w:r w:rsidR="003E09DA" w:rsidRPr="003E09D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3E09DA">
        <w:rPr>
          <w:sz w:val="28"/>
          <w:szCs w:val="28"/>
        </w:rPr>
        <w:t>;</w:t>
      </w:r>
    </w:p>
    <w:p w:rsidR="003E09DA" w:rsidRPr="003E09DA" w:rsidRDefault="003E09DA" w:rsidP="003E09DA">
      <w:pPr>
        <w:widowControl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2) номера телефонов специалистов, ответственных за предоставление м</w:t>
      </w:r>
      <w:r w:rsidRPr="003E09DA">
        <w:rPr>
          <w:sz w:val="28"/>
          <w:szCs w:val="28"/>
        </w:rPr>
        <w:t>у</w:t>
      </w:r>
      <w:r w:rsidRPr="003E09DA">
        <w:rPr>
          <w:sz w:val="28"/>
          <w:szCs w:val="28"/>
        </w:rPr>
        <w:t>ниципальной</w:t>
      </w:r>
      <w:r w:rsidR="0098586A">
        <w:rPr>
          <w:sz w:val="28"/>
          <w:szCs w:val="28"/>
        </w:rPr>
        <w:t xml:space="preserve"> </w:t>
      </w:r>
      <w:r w:rsidRPr="003E09DA">
        <w:rPr>
          <w:sz w:val="28"/>
          <w:szCs w:val="28"/>
        </w:rPr>
        <w:t>услуги;</w:t>
      </w:r>
    </w:p>
    <w:p w:rsidR="003E09DA" w:rsidRPr="003E09DA" w:rsidRDefault="003E09DA" w:rsidP="003E09DA">
      <w:pPr>
        <w:widowControl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 xml:space="preserve">3) график работы МКУ </w:t>
      </w:r>
      <w:r w:rsidR="00074706">
        <w:rPr>
          <w:sz w:val="28"/>
          <w:szCs w:val="28"/>
        </w:rPr>
        <w:t>«</w:t>
      </w:r>
      <w:r w:rsidRPr="003E09D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Pr="003E09DA">
        <w:rPr>
          <w:sz w:val="28"/>
          <w:szCs w:val="28"/>
        </w:rPr>
        <w:t>;</w:t>
      </w:r>
    </w:p>
    <w:p w:rsidR="003E09DA" w:rsidRPr="003E09DA" w:rsidRDefault="003E09DA" w:rsidP="003E09DA">
      <w:pPr>
        <w:widowControl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4) требования к письменному запросу Заявителей о предоставлении и</w:t>
      </w:r>
      <w:r w:rsidRPr="003E09DA">
        <w:rPr>
          <w:sz w:val="28"/>
          <w:szCs w:val="28"/>
        </w:rPr>
        <w:t>н</w:t>
      </w:r>
      <w:r w:rsidRPr="003E09DA">
        <w:rPr>
          <w:sz w:val="28"/>
          <w:szCs w:val="28"/>
        </w:rPr>
        <w:t>формации о</w:t>
      </w:r>
      <w:r w:rsidR="0098586A">
        <w:rPr>
          <w:sz w:val="28"/>
          <w:szCs w:val="28"/>
        </w:rPr>
        <w:t xml:space="preserve"> </w:t>
      </w:r>
      <w:r w:rsidRPr="003E09DA">
        <w:rPr>
          <w:sz w:val="28"/>
          <w:szCs w:val="28"/>
        </w:rPr>
        <w:t>порядке предоставления муниципальной услуги;</w:t>
      </w:r>
    </w:p>
    <w:p w:rsidR="003E09DA" w:rsidRPr="003E09DA" w:rsidRDefault="003E09DA" w:rsidP="003E09DA">
      <w:pPr>
        <w:widowControl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5) перечень документов, необходимых для получения муниципальной услуги;</w:t>
      </w:r>
    </w:p>
    <w:p w:rsidR="003E09DA" w:rsidRPr="003E09DA" w:rsidRDefault="003E09DA" w:rsidP="003E09DA">
      <w:pPr>
        <w:widowControl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6) выдержки из правовых актов, содержащих нормы, регулирующие де</w:t>
      </w:r>
      <w:r w:rsidRPr="003E09DA">
        <w:rPr>
          <w:sz w:val="28"/>
          <w:szCs w:val="28"/>
        </w:rPr>
        <w:t>я</w:t>
      </w:r>
      <w:r w:rsidRPr="003E09DA">
        <w:rPr>
          <w:sz w:val="28"/>
          <w:szCs w:val="28"/>
        </w:rPr>
        <w:t>тельность по</w:t>
      </w:r>
      <w:r w:rsidR="0098586A">
        <w:rPr>
          <w:sz w:val="28"/>
          <w:szCs w:val="28"/>
        </w:rPr>
        <w:t xml:space="preserve"> </w:t>
      </w:r>
      <w:r w:rsidRPr="003E09DA">
        <w:rPr>
          <w:sz w:val="28"/>
          <w:szCs w:val="28"/>
        </w:rPr>
        <w:t>предоставлению муниципальной услуги;</w:t>
      </w:r>
    </w:p>
    <w:p w:rsidR="003E09DA" w:rsidRPr="003E09DA" w:rsidRDefault="003E09DA" w:rsidP="003E09DA">
      <w:pPr>
        <w:widowControl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7) текст административного регламента с приложениями.</w:t>
      </w:r>
    </w:p>
    <w:p w:rsidR="003E09DA" w:rsidRPr="003E09DA" w:rsidRDefault="003E09DA" w:rsidP="003E09DA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 xml:space="preserve">7. Посредством телефонной связи Заявителям </w:t>
      </w:r>
      <w:r w:rsidR="0098586A" w:rsidRPr="003E09DA">
        <w:rPr>
          <w:sz w:val="28"/>
          <w:szCs w:val="28"/>
        </w:rPr>
        <w:t>предоставляется следу</w:t>
      </w:r>
      <w:r w:rsidR="0098586A" w:rsidRPr="003E09DA">
        <w:rPr>
          <w:sz w:val="28"/>
          <w:szCs w:val="28"/>
        </w:rPr>
        <w:t>ю</w:t>
      </w:r>
      <w:r w:rsidR="0098586A" w:rsidRPr="003E09DA">
        <w:rPr>
          <w:sz w:val="28"/>
          <w:szCs w:val="28"/>
        </w:rPr>
        <w:t>щая</w:t>
      </w:r>
      <w:r w:rsidRPr="003E09DA">
        <w:rPr>
          <w:sz w:val="28"/>
          <w:szCs w:val="28"/>
        </w:rPr>
        <w:t xml:space="preserve"> информация:</w:t>
      </w:r>
    </w:p>
    <w:p w:rsidR="003E09DA" w:rsidRPr="003E09DA" w:rsidRDefault="0098586A" w:rsidP="003E0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E09DA" w:rsidRPr="003E09DA">
        <w:rPr>
          <w:sz w:val="28"/>
          <w:szCs w:val="28"/>
        </w:rPr>
        <w:t xml:space="preserve">о местонахождении, графике работы МКУ </w:t>
      </w:r>
      <w:r w:rsidR="00074706">
        <w:rPr>
          <w:sz w:val="28"/>
          <w:szCs w:val="28"/>
        </w:rPr>
        <w:t>«</w:t>
      </w:r>
      <w:r w:rsidR="003E09DA" w:rsidRPr="003E09D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3E09DA">
        <w:rPr>
          <w:sz w:val="28"/>
          <w:szCs w:val="28"/>
        </w:rPr>
        <w:t>, графике приема;</w:t>
      </w:r>
    </w:p>
    <w:p w:rsidR="003E09DA" w:rsidRPr="003E09DA" w:rsidRDefault="00395A85" w:rsidP="003E0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E09DA" w:rsidRPr="003E09DA">
        <w:rPr>
          <w:sz w:val="28"/>
          <w:szCs w:val="28"/>
        </w:rPr>
        <w:t>о нормативных правовых актах, регулирующих предос</w:t>
      </w:r>
      <w:r w:rsidR="00A200FA">
        <w:rPr>
          <w:sz w:val="28"/>
          <w:szCs w:val="28"/>
        </w:rPr>
        <w:t>тавление мун</w:t>
      </w:r>
      <w:r w:rsidR="00A200FA">
        <w:rPr>
          <w:sz w:val="28"/>
          <w:szCs w:val="28"/>
        </w:rPr>
        <w:t>и</w:t>
      </w:r>
      <w:r w:rsidR="00A200FA">
        <w:rPr>
          <w:sz w:val="28"/>
          <w:szCs w:val="28"/>
        </w:rPr>
        <w:t>ципальной услуги (</w:t>
      </w:r>
      <w:r w:rsidR="003E09DA" w:rsidRPr="003E09DA">
        <w:rPr>
          <w:sz w:val="28"/>
          <w:szCs w:val="28"/>
        </w:rPr>
        <w:t xml:space="preserve">наименование, </w:t>
      </w:r>
      <w:r w:rsidRPr="003E09DA">
        <w:rPr>
          <w:sz w:val="28"/>
          <w:szCs w:val="28"/>
        </w:rPr>
        <w:t>номер,</w:t>
      </w:r>
      <w:r w:rsidR="003E09DA" w:rsidRPr="003E09DA">
        <w:rPr>
          <w:sz w:val="28"/>
          <w:szCs w:val="28"/>
        </w:rPr>
        <w:t xml:space="preserve"> дата принятия нормативного акта);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 xml:space="preserve">3) о перечне документов, необходимых для получения муниципальной услуги; 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4) о сроках рассмотрения документов;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 xml:space="preserve">5) о </w:t>
      </w:r>
      <w:r w:rsidR="00A200FA" w:rsidRPr="003E09DA">
        <w:rPr>
          <w:sz w:val="28"/>
          <w:szCs w:val="28"/>
        </w:rPr>
        <w:t>сроках предоставления</w:t>
      </w:r>
      <w:r w:rsidRPr="003E09DA">
        <w:rPr>
          <w:sz w:val="28"/>
          <w:szCs w:val="28"/>
        </w:rPr>
        <w:t xml:space="preserve"> муниципальной услуги;</w:t>
      </w:r>
    </w:p>
    <w:p w:rsidR="003E09DA" w:rsidRPr="003E09DA" w:rsidRDefault="003E09DA" w:rsidP="003E09DA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 xml:space="preserve">6) о месте </w:t>
      </w:r>
      <w:r w:rsidR="00A200FA" w:rsidRPr="003E09DA">
        <w:rPr>
          <w:sz w:val="28"/>
          <w:szCs w:val="28"/>
        </w:rPr>
        <w:t>размещения в</w:t>
      </w:r>
      <w:r w:rsidRPr="003E09DA">
        <w:rPr>
          <w:sz w:val="28"/>
          <w:szCs w:val="28"/>
        </w:rPr>
        <w:t xml:space="preserve"> сети </w:t>
      </w:r>
      <w:r w:rsidR="00A200FA">
        <w:rPr>
          <w:sz w:val="28"/>
          <w:szCs w:val="28"/>
        </w:rPr>
        <w:t xml:space="preserve">Интернет на официальных сайтах </w:t>
      </w:r>
      <w:r w:rsidRPr="003E09DA">
        <w:rPr>
          <w:sz w:val="28"/>
          <w:szCs w:val="28"/>
        </w:rPr>
        <w:t>М</w:t>
      </w:r>
      <w:r w:rsidR="00A200FA">
        <w:rPr>
          <w:sz w:val="28"/>
          <w:szCs w:val="28"/>
        </w:rPr>
        <w:t xml:space="preserve">КУ </w:t>
      </w:r>
      <w:r w:rsidR="00074706">
        <w:rPr>
          <w:sz w:val="28"/>
          <w:szCs w:val="28"/>
        </w:rPr>
        <w:t>«</w:t>
      </w:r>
      <w:r w:rsidR="00A200F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A200FA">
        <w:rPr>
          <w:sz w:val="28"/>
          <w:szCs w:val="28"/>
        </w:rPr>
        <w:t xml:space="preserve">, Администрации и </w:t>
      </w:r>
      <w:r w:rsidR="00074706">
        <w:rPr>
          <w:sz w:val="28"/>
          <w:szCs w:val="28"/>
        </w:rPr>
        <w:t>«</w:t>
      </w:r>
      <w:r w:rsidRPr="003E09DA">
        <w:rPr>
          <w:sz w:val="28"/>
          <w:szCs w:val="28"/>
        </w:rPr>
        <w:t>Едином портале государственных и м</w:t>
      </w:r>
      <w:r w:rsidRPr="003E09DA">
        <w:rPr>
          <w:sz w:val="28"/>
          <w:szCs w:val="28"/>
        </w:rPr>
        <w:t>у</w:t>
      </w:r>
      <w:r w:rsidRPr="003E09DA">
        <w:rPr>
          <w:sz w:val="28"/>
          <w:szCs w:val="28"/>
        </w:rPr>
        <w:t>ниципальных услуг (функций);</w:t>
      </w:r>
    </w:p>
    <w:p w:rsidR="003E09DA" w:rsidRPr="003E09DA" w:rsidRDefault="003E09DA" w:rsidP="003E09DA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8. Информация по вопросам предоставления муниципальной услуг</w:t>
      </w:r>
      <w:r w:rsidR="00A200FA">
        <w:rPr>
          <w:sz w:val="28"/>
          <w:szCs w:val="28"/>
        </w:rPr>
        <w:t>и ра</w:t>
      </w:r>
      <w:r w:rsidR="00A200FA">
        <w:rPr>
          <w:sz w:val="28"/>
          <w:szCs w:val="28"/>
        </w:rPr>
        <w:t>з</w:t>
      </w:r>
      <w:r w:rsidR="00A200FA">
        <w:rPr>
          <w:sz w:val="28"/>
          <w:szCs w:val="28"/>
        </w:rPr>
        <w:t xml:space="preserve">мещается в сети Интернет </w:t>
      </w:r>
      <w:r w:rsidRPr="003E09DA">
        <w:rPr>
          <w:sz w:val="28"/>
          <w:szCs w:val="28"/>
        </w:rPr>
        <w:t xml:space="preserve">на сайте администрации городского округа Верхняя Пышма: </w:t>
      </w:r>
      <w:proofErr w:type="spellStart"/>
      <w:r w:rsidRPr="003E09DA">
        <w:rPr>
          <w:sz w:val="28"/>
          <w:szCs w:val="28"/>
        </w:rPr>
        <w:t>www</w:t>
      </w:r>
      <w:proofErr w:type="spellEnd"/>
      <w:r w:rsidRPr="003E09DA">
        <w:rPr>
          <w:sz w:val="28"/>
          <w:szCs w:val="28"/>
        </w:rPr>
        <w:t>.</w:t>
      </w:r>
      <w:proofErr w:type="spellStart"/>
      <w:r w:rsidRPr="003E09DA">
        <w:rPr>
          <w:sz w:val="28"/>
          <w:szCs w:val="28"/>
          <w:lang w:val="en-US"/>
        </w:rPr>
        <w:t>movp</w:t>
      </w:r>
      <w:proofErr w:type="spellEnd"/>
      <w:r w:rsidRPr="003E09DA">
        <w:rPr>
          <w:sz w:val="28"/>
          <w:szCs w:val="28"/>
        </w:rPr>
        <w:t>.</w:t>
      </w:r>
      <w:proofErr w:type="spellStart"/>
      <w:r w:rsidRPr="003E09DA">
        <w:rPr>
          <w:sz w:val="28"/>
          <w:szCs w:val="28"/>
        </w:rPr>
        <w:t>ru</w:t>
      </w:r>
      <w:proofErr w:type="spellEnd"/>
      <w:r w:rsidRPr="003E09DA">
        <w:rPr>
          <w:sz w:val="28"/>
          <w:szCs w:val="28"/>
        </w:rPr>
        <w:t xml:space="preserve"> и с использованием федеральной информационной с</w:t>
      </w:r>
      <w:r w:rsidRPr="003E09DA">
        <w:rPr>
          <w:sz w:val="28"/>
          <w:szCs w:val="28"/>
        </w:rPr>
        <w:t>и</w:t>
      </w:r>
      <w:r w:rsidRPr="003E09DA">
        <w:rPr>
          <w:sz w:val="28"/>
          <w:szCs w:val="28"/>
        </w:rPr>
        <w:t xml:space="preserve">стемы </w:t>
      </w:r>
      <w:r w:rsidR="00074706">
        <w:rPr>
          <w:sz w:val="28"/>
          <w:szCs w:val="28"/>
        </w:rPr>
        <w:t>«</w:t>
      </w:r>
      <w:r w:rsidRPr="003E09DA">
        <w:rPr>
          <w:sz w:val="28"/>
          <w:szCs w:val="28"/>
        </w:rPr>
        <w:t>Единый портал государственных и муниципальных услуг</w:t>
      </w:r>
      <w:r w:rsidR="00074706">
        <w:rPr>
          <w:sz w:val="28"/>
          <w:szCs w:val="28"/>
        </w:rPr>
        <w:t>»</w:t>
      </w:r>
      <w:r w:rsidRPr="003E09DA">
        <w:rPr>
          <w:sz w:val="28"/>
          <w:szCs w:val="28"/>
        </w:rPr>
        <w:t xml:space="preserve"> на сайте http://www.gosuslugi.ru.</w:t>
      </w:r>
    </w:p>
    <w:p w:rsidR="003E09DA" w:rsidRPr="003E09DA" w:rsidRDefault="003E09DA" w:rsidP="003E09D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3E09DA">
        <w:rPr>
          <w:sz w:val="28"/>
          <w:szCs w:val="28"/>
        </w:rPr>
        <w:t xml:space="preserve">9. </w:t>
      </w:r>
      <w:r w:rsidRPr="003E09DA">
        <w:rPr>
          <w:bCs/>
          <w:iCs/>
          <w:sz w:val="28"/>
          <w:szCs w:val="28"/>
        </w:rPr>
        <w:t>В целях оптимизации и повышения качества предоставления муниц</w:t>
      </w:r>
      <w:r w:rsidRPr="003E09DA">
        <w:rPr>
          <w:bCs/>
          <w:iCs/>
          <w:sz w:val="28"/>
          <w:szCs w:val="28"/>
        </w:rPr>
        <w:t>и</w:t>
      </w:r>
      <w:r w:rsidRPr="003E09DA">
        <w:rPr>
          <w:bCs/>
          <w:iCs/>
          <w:sz w:val="28"/>
          <w:szCs w:val="28"/>
        </w:rPr>
        <w:t>пальной услуги, снижения административных барьеров, муниципальная услуга, в том числе исполняется государственным бюджетным учреждением Свердло</w:t>
      </w:r>
      <w:r w:rsidRPr="003E09DA">
        <w:rPr>
          <w:bCs/>
          <w:iCs/>
          <w:sz w:val="28"/>
          <w:szCs w:val="28"/>
        </w:rPr>
        <w:t>в</w:t>
      </w:r>
      <w:r w:rsidRPr="003E09DA">
        <w:rPr>
          <w:bCs/>
          <w:iCs/>
          <w:sz w:val="28"/>
          <w:szCs w:val="28"/>
        </w:rPr>
        <w:t xml:space="preserve">ской области </w:t>
      </w:r>
      <w:r w:rsidR="00074706">
        <w:rPr>
          <w:bCs/>
          <w:iCs/>
          <w:sz w:val="28"/>
          <w:szCs w:val="28"/>
        </w:rPr>
        <w:t>«</w:t>
      </w:r>
      <w:r w:rsidRPr="003E09DA">
        <w:rPr>
          <w:bCs/>
          <w:iCs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074706">
        <w:rPr>
          <w:bCs/>
          <w:iCs/>
          <w:sz w:val="28"/>
          <w:szCs w:val="28"/>
        </w:rPr>
        <w:t>»</w:t>
      </w:r>
      <w:r w:rsidRPr="003E09DA">
        <w:rPr>
          <w:bCs/>
          <w:iCs/>
          <w:sz w:val="28"/>
          <w:szCs w:val="28"/>
        </w:rPr>
        <w:t xml:space="preserve"> (далее - МФЦ). </w:t>
      </w:r>
    </w:p>
    <w:p w:rsidR="003E09DA" w:rsidRPr="00395A85" w:rsidRDefault="003E09DA" w:rsidP="003E09D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E09DA">
        <w:rPr>
          <w:rFonts w:eastAsia="ヒラギノ角ゴ Pro W3"/>
          <w:sz w:val="28"/>
          <w:szCs w:val="28"/>
        </w:rPr>
        <w:t>Информацию о месте нахождения, телефоне, адресе электронной почты, графике и режиме работы МФЦ (отделов МФЦ)</w:t>
      </w:r>
      <w:r w:rsidRPr="003E09DA">
        <w:rPr>
          <w:sz w:val="28"/>
          <w:szCs w:val="28"/>
        </w:rPr>
        <w:t xml:space="preserve"> </w:t>
      </w:r>
      <w:r w:rsidRPr="003E09DA">
        <w:rPr>
          <w:rFonts w:eastAsia="ヒラギノ角ゴ Pro W3"/>
          <w:sz w:val="28"/>
          <w:szCs w:val="28"/>
        </w:rPr>
        <w:t>можно получить на официал</w:t>
      </w:r>
      <w:r w:rsidRPr="003E09DA">
        <w:rPr>
          <w:rFonts w:eastAsia="ヒラギノ角ゴ Pro W3"/>
          <w:sz w:val="28"/>
          <w:szCs w:val="28"/>
        </w:rPr>
        <w:t>ь</w:t>
      </w:r>
      <w:r w:rsidRPr="00395A85">
        <w:rPr>
          <w:rFonts w:eastAsia="ヒラギノ角ゴ Pro W3"/>
          <w:color w:val="000000" w:themeColor="text1"/>
          <w:sz w:val="28"/>
          <w:szCs w:val="28"/>
        </w:rPr>
        <w:t xml:space="preserve">ном сайте МФЦ в сети Интернет </w:t>
      </w:r>
      <w:hyperlink r:id="rId11" w:history="1">
        <w:r w:rsidRPr="00395A85">
          <w:rPr>
            <w:rStyle w:val="af6"/>
            <w:rFonts w:eastAsia="ヒラギノ角ゴ Pro W3"/>
            <w:color w:val="000000" w:themeColor="text1"/>
            <w:sz w:val="28"/>
            <w:szCs w:val="28"/>
            <w:u w:val="none"/>
          </w:rPr>
          <w:t>http://www.mfc66.ru/</w:t>
        </w:r>
      </w:hyperlink>
      <w:r w:rsidRPr="00395A85">
        <w:rPr>
          <w:rFonts w:eastAsia="ヒラギノ角ゴ Pro W3"/>
          <w:color w:val="000000" w:themeColor="text1"/>
          <w:sz w:val="28"/>
          <w:szCs w:val="28"/>
        </w:rPr>
        <w:t>.</w:t>
      </w:r>
    </w:p>
    <w:p w:rsidR="003E09DA" w:rsidRPr="003E09DA" w:rsidRDefault="003E09DA" w:rsidP="003E09D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E09DA">
        <w:rPr>
          <w:iCs/>
          <w:sz w:val="28"/>
          <w:szCs w:val="28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3E09DA" w:rsidRPr="003E09DA" w:rsidRDefault="003E09DA" w:rsidP="003E09D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E09DA">
        <w:rPr>
          <w:iCs/>
          <w:sz w:val="28"/>
          <w:szCs w:val="28"/>
        </w:rPr>
        <w:t>1) информирование заявителей о порядке предоставления муниципальной услуги;</w:t>
      </w:r>
    </w:p>
    <w:p w:rsidR="003E09DA" w:rsidRPr="003E09DA" w:rsidRDefault="003E09DA" w:rsidP="003E09D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E09DA">
        <w:rPr>
          <w:iCs/>
          <w:sz w:val="28"/>
          <w:szCs w:val="28"/>
        </w:rPr>
        <w:t>2) прием и регистрация заявления и документов;</w:t>
      </w:r>
    </w:p>
    <w:p w:rsidR="003E09DA" w:rsidRPr="003E09DA" w:rsidRDefault="003E09DA" w:rsidP="003E09D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E09DA">
        <w:rPr>
          <w:iCs/>
          <w:sz w:val="28"/>
          <w:szCs w:val="28"/>
        </w:rPr>
        <w:t xml:space="preserve">3) передача принятых письменных заявлений в </w:t>
      </w:r>
      <w:r w:rsidRPr="003E09DA">
        <w:rPr>
          <w:sz w:val="28"/>
          <w:szCs w:val="28"/>
        </w:rPr>
        <w:t xml:space="preserve">МКУ </w:t>
      </w:r>
      <w:r w:rsidR="00074706">
        <w:rPr>
          <w:sz w:val="28"/>
          <w:szCs w:val="28"/>
        </w:rPr>
        <w:t>«</w:t>
      </w:r>
      <w:r w:rsidRPr="003E09D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Pr="003E09DA">
        <w:rPr>
          <w:iCs/>
          <w:sz w:val="28"/>
          <w:szCs w:val="28"/>
        </w:rPr>
        <w:t>;</w:t>
      </w:r>
    </w:p>
    <w:p w:rsidR="003E09DA" w:rsidRPr="003E09DA" w:rsidRDefault="003E09DA" w:rsidP="003E09D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E09DA">
        <w:rPr>
          <w:iCs/>
          <w:sz w:val="28"/>
          <w:szCs w:val="28"/>
        </w:rPr>
        <w:t>4) выдача результата предоставления услуги.</w:t>
      </w:r>
    </w:p>
    <w:p w:rsidR="003E09DA" w:rsidRPr="003E09DA" w:rsidRDefault="003E09DA" w:rsidP="003E09DA">
      <w:pPr>
        <w:ind w:firstLine="709"/>
        <w:jc w:val="both"/>
        <w:rPr>
          <w:i/>
          <w:sz w:val="28"/>
          <w:szCs w:val="28"/>
        </w:rPr>
      </w:pPr>
      <w:r w:rsidRPr="003E09DA">
        <w:rPr>
          <w:sz w:val="28"/>
          <w:szCs w:val="28"/>
        </w:rPr>
        <w:lastRenderedPageBreak/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1) о нормативных правовых актах, регулирующих предоставление мун</w:t>
      </w:r>
      <w:r w:rsidRPr="003E09DA">
        <w:rPr>
          <w:sz w:val="28"/>
          <w:szCs w:val="28"/>
        </w:rPr>
        <w:t>и</w:t>
      </w:r>
      <w:r w:rsidRPr="003E09DA">
        <w:rPr>
          <w:sz w:val="28"/>
          <w:szCs w:val="28"/>
        </w:rPr>
        <w:t>ципальной услуги;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2) о перечне и видах документов, необходимых для получения муниц</w:t>
      </w:r>
      <w:r w:rsidRPr="003E09DA">
        <w:rPr>
          <w:sz w:val="28"/>
          <w:szCs w:val="28"/>
        </w:rPr>
        <w:t>и</w:t>
      </w:r>
      <w:r w:rsidRPr="003E09DA">
        <w:rPr>
          <w:sz w:val="28"/>
          <w:szCs w:val="28"/>
        </w:rPr>
        <w:t>пальной услуги;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3) о местах нахождения и графиках работы уполномоченных органов, предоставляющих муниципальную услугу, и организаций, обращение в кот</w:t>
      </w:r>
      <w:r w:rsidRPr="003E09DA">
        <w:rPr>
          <w:sz w:val="28"/>
          <w:szCs w:val="28"/>
        </w:rPr>
        <w:t>о</w:t>
      </w:r>
      <w:r w:rsidRPr="003E09DA">
        <w:rPr>
          <w:sz w:val="28"/>
          <w:szCs w:val="28"/>
        </w:rPr>
        <w:t>рые необходимо и обязательно для предоставления муниципальной услуги;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4) о сроках предоставления муниципальной услуги;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5) о порядке обжалования действий (бездействия) и решений, осущест</w:t>
      </w:r>
      <w:r w:rsidRPr="003E09DA">
        <w:rPr>
          <w:sz w:val="28"/>
          <w:szCs w:val="28"/>
        </w:rPr>
        <w:t>в</w:t>
      </w:r>
      <w:r w:rsidRPr="003E09DA">
        <w:rPr>
          <w:sz w:val="28"/>
          <w:szCs w:val="28"/>
        </w:rPr>
        <w:t>ляемых и принимаемых в ходе оказания муниципальной услуги;</w:t>
      </w:r>
    </w:p>
    <w:p w:rsidR="003E09DA" w:rsidRPr="003E09DA" w:rsidRDefault="003E09DA" w:rsidP="003E09DA">
      <w:pPr>
        <w:ind w:firstLine="709"/>
        <w:jc w:val="both"/>
        <w:rPr>
          <w:sz w:val="28"/>
          <w:szCs w:val="28"/>
        </w:rPr>
      </w:pPr>
      <w:r w:rsidRPr="003E09DA">
        <w:rPr>
          <w:sz w:val="28"/>
          <w:szCs w:val="28"/>
        </w:rPr>
        <w:t>6) о ходе предоставления муниципальной услуги (для заявителей, пода</w:t>
      </w:r>
      <w:r w:rsidRPr="003E09DA">
        <w:rPr>
          <w:sz w:val="28"/>
          <w:szCs w:val="28"/>
        </w:rPr>
        <w:t>в</w:t>
      </w:r>
      <w:r w:rsidRPr="003E09DA">
        <w:rPr>
          <w:sz w:val="28"/>
          <w:szCs w:val="28"/>
        </w:rPr>
        <w:t>ших заявление и документы в МФЦ).</w:t>
      </w:r>
    </w:p>
    <w:p w:rsidR="003E09DA" w:rsidRPr="00975B13" w:rsidRDefault="003E09DA" w:rsidP="003E09D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3E09DA" w:rsidRPr="00975B13" w:rsidRDefault="00A200FA" w:rsidP="00A200F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СТАНДАРТ ПРЕДОСТАВЛЕНИЯ </w:t>
      </w:r>
      <w:r w:rsidR="003E09DA" w:rsidRPr="00975B13">
        <w:rPr>
          <w:b/>
          <w:sz w:val="28"/>
          <w:szCs w:val="28"/>
        </w:rPr>
        <w:t>УСЛУГИ</w:t>
      </w:r>
    </w:p>
    <w:p w:rsidR="003E09DA" w:rsidRPr="00975B13" w:rsidRDefault="003E09DA" w:rsidP="003E09D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3E09DA" w:rsidRPr="00A200FA" w:rsidRDefault="003E09DA" w:rsidP="00A200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>10. Наименование муниципальной услуги, предусмотренной Регламе</w:t>
      </w:r>
      <w:r w:rsidRPr="00A200FA">
        <w:rPr>
          <w:sz w:val="28"/>
          <w:szCs w:val="28"/>
        </w:rPr>
        <w:t>н</w:t>
      </w:r>
      <w:r w:rsidRPr="00A200FA">
        <w:rPr>
          <w:sz w:val="28"/>
          <w:szCs w:val="28"/>
        </w:rPr>
        <w:t xml:space="preserve">том: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 xml:space="preserve">Выдача </w:t>
      </w:r>
      <w:r w:rsidR="00E924E0">
        <w:rPr>
          <w:sz w:val="28"/>
          <w:szCs w:val="28"/>
        </w:rPr>
        <w:t>специального</w:t>
      </w:r>
      <w:r w:rsidRPr="00A200FA">
        <w:rPr>
          <w:sz w:val="28"/>
          <w:szCs w:val="28"/>
        </w:rPr>
        <w:t xml:space="preserve"> разрешения на движение по автомобильным дор</w:t>
      </w:r>
      <w:r w:rsidRPr="00A200FA">
        <w:rPr>
          <w:sz w:val="28"/>
          <w:szCs w:val="28"/>
        </w:rPr>
        <w:t>о</w:t>
      </w:r>
      <w:r w:rsidRPr="00A200FA">
        <w:rPr>
          <w:sz w:val="28"/>
          <w:szCs w:val="28"/>
        </w:rPr>
        <w:t>гам городского округа Верхняя Пышма транспортного средства, осуществля</w:t>
      </w:r>
      <w:r w:rsidRPr="00A200FA">
        <w:rPr>
          <w:sz w:val="28"/>
          <w:szCs w:val="28"/>
        </w:rPr>
        <w:t>ю</w:t>
      </w:r>
      <w:r w:rsidRPr="00A200FA">
        <w:rPr>
          <w:sz w:val="28"/>
          <w:szCs w:val="28"/>
        </w:rPr>
        <w:t>щего перевозки тяжеловесных и (или) крупногабаритных грузов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 xml:space="preserve">. </w:t>
      </w:r>
    </w:p>
    <w:p w:rsidR="003E09DA" w:rsidRPr="00A200FA" w:rsidRDefault="003E09DA" w:rsidP="00A200FA">
      <w:pPr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>11. Органом местного самоуправления, уполномоченным на предоставл</w:t>
      </w:r>
      <w:r w:rsidRPr="00A200FA">
        <w:rPr>
          <w:sz w:val="28"/>
          <w:szCs w:val="28"/>
        </w:rPr>
        <w:t>е</w:t>
      </w:r>
      <w:r w:rsidRPr="00A200FA">
        <w:rPr>
          <w:sz w:val="28"/>
          <w:szCs w:val="28"/>
        </w:rPr>
        <w:t>ние муниципальной услуги, предусмотренной Регламентом, является Админ</w:t>
      </w:r>
      <w:r w:rsidRPr="00A200FA">
        <w:rPr>
          <w:sz w:val="28"/>
          <w:szCs w:val="28"/>
        </w:rPr>
        <w:t>и</w:t>
      </w:r>
      <w:r w:rsidRPr="00A200FA">
        <w:rPr>
          <w:sz w:val="28"/>
          <w:szCs w:val="28"/>
        </w:rPr>
        <w:t xml:space="preserve">страция. Органом, непосредственно предоставляющим муниципальную услугу, </w:t>
      </w:r>
      <w:r w:rsidR="00A200FA" w:rsidRPr="00A200FA">
        <w:rPr>
          <w:sz w:val="28"/>
          <w:szCs w:val="28"/>
        </w:rPr>
        <w:t>является МКУ</w:t>
      </w:r>
      <w:r w:rsidRPr="00A200FA">
        <w:rPr>
          <w:sz w:val="28"/>
          <w:szCs w:val="28"/>
        </w:rPr>
        <w:t xml:space="preserve">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>.</w:t>
      </w:r>
    </w:p>
    <w:p w:rsidR="001103F9" w:rsidRDefault="003E09DA" w:rsidP="0011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 xml:space="preserve">В предоставлении муниципальной услуги также </w:t>
      </w:r>
      <w:r w:rsidR="001103F9" w:rsidRPr="00A200FA">
        <w:rPr>
          <w:sz w:val="28"/>
          <w:szCs w:val="28"/>
        </w:rPr>
        <w:t>участвует Государстве</w:t>
      </w:r>
      <w:r w:rsidR="001103F9" w:rsidRPr="00A200FA">
        <w:rPr>
          <w:sz w:val="28"/>
          <w:szCs w:val="28"/>
        </w:rPr>
        <w:t>н</w:t>
      </w:r>
      <w:r w:rsidR="001103F9" w:rsidRPr="00A200FA">
        <w:rPr>
          <w:sz w:val="28"/>
          <w:szCs w:val="28"/>
        </w:rPr>
        <w:t>ная</w:t>
      </w:r>
      <w:r w:rsidRPr="00A200FA">
        <w:rPr>
          <w:sz w:val="28"/>
          <w:szCs w:val="28"/>
        </w:rPr>
        <w:t xml:space="preserve"> инспекция </w:t>
      </w:r>
      <w:proofErr w:type="gramStart"/>
      <w:r w:rsidR="001103F9" w:rsidRPr="00A200FA">
        <w:rPr>
          <w:sz w:val="28"/>
          <w:szCs w:val="28"/>
        </w:rPr>
        <w:t>безопасности дорожного</w:t>
      </w:r>
      <w:r w:rsidRPr="00A200FA">
        <w:rPr>
          <w:sz w:val="28"/>
          <w:szCs w:val="28"/>
        </w:rPr>
        <w:t xml:space="preserve"> движения муниципального отдела М</w:t>
      </w:r>
      <w:r w:rsidRPr="00A200FA">
        <w:rPr>
          <w:sz w:val="28"/>
          <w:szCs w:val="28"/>
        </w:rPr>
        <w:t>и</w:t>
      </w:r>
      <w:r w:rsidRPr="00A200FA">
        <w:rPr>
          <w:sz w:val="28"/>
          <w:szCs w:val="28"/>
        </w:rPr>
        <w:t>нистерства внутренних дел</w:t>
      </w:r>
      <w:proofErr w:type="gramEnd"/>
      <w:r w:rsidRPr="00A200FA">
        <w:rPr>
          <w:sz w:val="28"/>
          <w:szCs w:val="28"/>
        </w:rPr>
        <w:t xml:space="preserve"> России </w:t>
      </w:r>
      <w:r w:rsidR="00074706">
        <w:rPr>
          <w:sz w:val="28"/>
          <w:szCs w:val="28"/>
        </w:rPr>
        <w:t>«</w:t>
      </w:r>
      <w:proofErr w:type="spellStart"/>
      <w:r w:rsidRPr="00A200FA">
        <w:rPr>
          <w:sz w:val="28"/>
          <w:szCs w:val="28"/>
        </w:rPr>
        <w:t>Верхнепышминский</w:t>
      </w:r>
      <w:proofErr w:type="spellEnd"/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 xml:space="preserve"> (далее - отдел ГИБДД </w:t>
      </w:r>
      <w:r w:rsidR="001034D7">
        <w:rPr>
          <w:sz w:val="28"/>
          <w:szCs w:val="28"/>
        </w:rPr>
        <w:t>МО</w:t>
      </w:r>
      <w:r w:rsidRPr="00A200FA">
        <w:rPr>
          <w:sz w:val="28"/>
          <w:szCs w:val="28"/>
        </w:rPr>
        <w:t xml:space="preserve"> МВД России </w:t>
      </w:r>
      <w:r w:rsidR="00074706">
        <w:rPr>
          <w:sz w:val="28"/>
          <w:szCs w:val="28"/>
        </w:rPr>
        <w:t>«</w:t>
      </w:r>
      <w:proofErr w:type="spellStart"/>
      <w:r w:rsidRPr="00A200FA">
        <w:rPr>
          <w:sz w:val="28"/>
          <w:szCs w:val="28"/>
        </w:rPr>
        <w:t>Верхнепышминский</w:t>
      </w:r>
      <w:proofErr w:type="spellEnd"/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 xml:space="preserve">). Адрес </w:t>
      </w:r>
      <w:r w:rsidR="001103F9" w:rsidRPr="00A200FA">
        <w:rPr>
          <w:sz w:val="28"/>
          <w:szCs w:val="28"/>
        </w:rPr>
        <w:t>местонахождения:</w:t>
      </w:r>
      <w:r w:rsidRPr="00A200FA">
        <w:rPr>
          <w:sz w:val="28"/>
          <w:szCs w:val="28"/>
        </w:rPr>
        <w:t xml:space="preserve"> 624080 г. Верхняя Пышма, ул. Уральских рабочих, д. 34.</w:t>
      </w:r>
    </w:p>
    <w:p w:rsidR="001103F9" w:rsidRDefault="001103F9" w:rsidP="0011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3E09DA" w:rsidRPr="00A200FA">
        <w:rPr>
          <w:sz w:val="28"/>
          <w:szCs w:val="28"/>
        </w:rPr>
        <w:t>Результатом предоставления муниципальной услуги, предусмотре</w:t>
      </w:r>
      <w:r w:rsidR="003E09DA" w:rsidRPr="00A200FA">
        <w:rPr>
          <w:sz w:val="28"/>
          <w:szCs w:val="28"/>
        </w:rPr>
        <w:t>н</w:t>
      </w:r>
      <w:r w:rsidR="003E09DA" w:rsidRPr="00A200FA">
        <w:rPr>
          <w:sz w:val="28"/>
          <w:szCs w:val="28"/>
        </w:rPr>
        <w:t xml:space="preserve">ной </w:t>
      </w:r>
      <w:r>
        <w:rPr>
          <w:sz w:val="28"/>
          <w:szCs w:val="28"/>
        </w:rPr>
        <w:t xml:space="preserve">настоящим Регламентом, является </w:t>
      </w:r>
      <w:r w:rsidR="003E09DA" w:rsidRPr="00A200FA">
        <w:rPr>
          <w:sz w:val="28"/>
          <w:szCs w:val="28"/>
        </w:rPr>
        <w:t xml:space="preserve">выдача </w:t>
      </w:r>
      <w:r w:rsidR="00E924E0">
        <w:rPr>
          <w:sz w:val="28"/>
          <w:szCs w:val="28"/>
        </w:rPr>
        <w:t>специального</w:t>
      </w:r>
      <w:r w:rsidR="003E09DA" w:rsidRPr="00A200FA">
        <w:rPr>
          <w:sz w:val="28"/>
          <w:szCs w:val="28"/>
        </w:rPr>
        <w:t xml:space="preserve"> разрешения на движение по автомобильным дорогам транспортного сред</w:t>
      </w:r>
      <w:r>
        <w:rPr>
          <w:sz w:val="28"/>
          <w:szCs w:val="28"/>
        </w:rPr>
        <w:t>ства, осуществля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 перевозки</w:t>
      </w:r>
      <w:r w:rsidR="003E09DA" w:rsidRPr="00A200FA">
        <w:rPr>
          <w:sz w:val="28"/>
          <w:szCs w:val="28"/>
        </w:rPr>
        <w:t xml:space="preserve"> тяжеловесных и (или) крупногабаритных грузов, в случае, если маршрут, часть маршрута указанного транспортного средства проходит по а</w:t>
      </w:r>
      <w:r w:rsidR="003E09DA" w:rsidRPr="00A200FA">
        <w:rPr>
          <w:sz w:val="28"/>
          <w:szCs w:val="28"/>
        </w:rPr>
        <w:t>в</w:t>
      </w:r>
      <w:r w:rsidR="003E09DA" w:rsidRPr="00A200FA">
        <w:rPr>
          <w:sz w:val="28"/>
          <w:szCs w:val="28"/>
        </w:rPr>
        <w:t xml:space="preserve">томобильным дорогам местного значения городского округа Верхняя </w:t>
      </w:r>
      <w:r w:rsidRPr="00A200FA">
        <w:rPr>
          <w:sz w:val="28"/>
          <w:szCs w:val="28"/>
        </w:rPr>
        <w:t>Пышма или</w:t>
      </w:r>
      <w:r w:rsidR="003E09DA" w:rsidRPr="00A200FA">
        <w:rPr>
          <w:sz w:val="28"/>
          <w:szCs w:val="28"/>
        </w:rPr>
        <w:t xml:space="preserve"> отказ в </w:t>
      </w:r>
      <w:r>
        <w:rPr>
          <w:sz w:val="28"/>
          <w:szCs w:val="28"/>
        </w:rPr>
        <w:t xml:space="preserve">выдаче </w:t>
      </w:r>
      <w:r w:rsidR="00E924E0">
        <w:rPr>
          <w:sz w:val="28"/>
          <w:szCs w:val="28"/>
        </w:rPr>
        <w:t>специального</w:t>
      </w:r>
      <w:r>
        <w:rPr>
          <w:sz w:val="28"/>
          <w:szCs w:val="28"/>
        </w:rPr>
        <w:t xml:space="preserve"> разрешения.</w:t>
      </w:r>
    </w:p>
    <w:p w:rsidR="003E09DA" w:rsidRPr="00A200FA" w:rsidRDefault="001103F9" w:rsidP="0011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 w:rsidR="003E09DA" w:rsidRPr="00A200FA">
        <w:rPr>
          <w:sz w:val="28"/>
          <w:szCs w:val="28"/>
        </w:rPr>
        <w:t>Специальное разрешение в случае, если требуется согласование тол</w:t>
      </w:r>
      <w:r w:rsidR="003E09DA" w:rsidRPr="00A200FA">
        <w:rPr>
          <w:sz w:val="28"/>
          <w:szCs w:val="28"/>
        </w:rPr>
        <w:t>ь</w:t>
      </w:r>
      <w:r w:rsidR="003E09DA" w:rsidRPr="00A200FA">
        <w:rPr>
          <w:sz w:val="28"/>
          <w:szCs w:val="28"/>
        </w:rPr>
        <w:t>ко владельцев автомобильных дорог, и при наличии соответствующих соглас</w:t>
      </w:r>
      <w:r w:rsidR="003E09DA" w:rsidRPr="00A200FA">
        <w:rPr>
          <w:sz w:val="28"/>
          <w:szCs w:val="28"/>
        </w:rPr>
        <w:t>о</w:t>
      </w:r>
      <w:r w:rsidR="003E09DA" w:rsidRPr="00A200FA">
        <w:rPr>
          <w:sz w:val="28"/>
          <w:szCs w:val="28"/>
        </w:rPr>
        <w:t xml:space="preserve">ваний, выдается в срок, не превышающий 11 рабочих дней с даты регистрации заявления, в случае необходимости согласования маршрута транспортного средства, </w:t>
      </w:r>
      <w:r w:rsidR="003E09DA" w:rsidRPr="00A200FA">
        <w:rPr>
          <w:color w:val="000000"/>
          <w:sz w:val="28"/>
          <w:szCs w:val="28"/>
        </w:rPr>
        <w:t>осуществляющего перевозки тяжеловесных и (или) крупногабари</w:t>
      </w:r>
      <w:r w:rsidR="003E09DA" w:rsidRPr="00A200FA">
        <w:rPr>
          <w:color w:val="000000"/>
          <w:sz w:val="28"/>
          <w:szCs w:val="28"/>
        </w:rPr>
        <w:t>т</w:t>
      </w:r>
      <w:r w:rsidR="003E09DA" w:rsidRPr="00A200FA">
        <w:rPr>
          <w:color w:val="000000"/>
          <w:sz w:val="28"/>
          <w:szCs w:val="28"/>
        </w:rPr>
        <w:t>ных грузов,</w:t>
      </w:r>
      <w:r w:rsidR="003E09DA" w:rsidRPr="00A200FA">
        <w:rPr>
          <w:sz w:val="28"/>
          <w:szCs w:val="28"/>
        </w:rPr>
        <w:t xml:space="preserve"> с отделом ГИБДД </w:t>
      </w:r>
      <w:r w:rsidR="001034D7">
        <w:rPr>
          <w:sz w:val="28"/>
          <w:szCs w:val="28"/>
        </w:rPr>
        <w:t>МО</w:t>
      </w:r>
      <w:r w:rsidR="003E09DA" w:rsidRPr="00A200FA">
        <w:rPr>
          <w:sz w:val="28"/>
          <w:szCs w:val="28"/>
        </w:rPr>
        <w:t xml:space="preserve"> МВД России </w:t>
      </w:r>
      <w:r w:rsidR="00074706">
        <w:rPr>
          <w:sz w:val="28"/>
          <w:szCs w:val="28"/>
        </w:rPr>
        <w:t>«</w:t>
      </w:r>
      <w:proofErr w:type="spellStart"/>
      <w:r w:rsidR="003E09DA" w:rsidRPr="00A200FA">
        <w:rPr>
          <w:sz w:val="28"/>
          <w:szCs w:val="28"/>
        </w:rPr>
        <w:t>Верхнепышминский</w:t>
      </w:r>
      <w:proofErr w:type="spellEnd"/>
      <w:r w:rsidR="00074706">
        <w:rPr>
          <w:sz w:val="28"/>
          <w:szCs w:val="28"/>
        </w:rPr>
        <w:t>»</w:t>
      </w:r>
      <w:r w:rsidR="003E09DA" w:rsidRPr="00A200FA">
        <w:rPr>
          <w:sz w:val="28"/>
          <w:szCs w:val="28"/>
        </w:rPr>
        <w:t xml:space="preserve"> – в т</w:t>
      </w:r>
      <w:r w:rsidR="003E09DA" w:rsidRPr="00A200FA">
        <w:rPr>
          <w:sz w:val="28"/>
          <w:szCs w:val="28"/>
        </w:rPr>
        <w:t>е</w:t>
      </w:r>
      <w:r w:rsidR="003E09DA" w:rsidRPr="00A200FA">
        <w:rPr>
          <w:sz w:val="28"/>
          <w:szCs w:val="28"/>
        </w:rPr>
        <w:t>чение 15 рабочих дней с даты регистрации заявления.</w:t>
      </w:r>
      <w:proofErr w:type="gramEnd"/>
    </w:p>
    <w:p w:rsidR="003E09DA" w:rsidRPr="00A200FA" w:rsidRDefault="003E09DA" w:rsidP="00A200FA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>В случае если для осуществления перевозки тяжеловесных и (или) кру</w:t>
      </w:r>
      <w:r w:rsidRPr="00A200FA">
        <w:rPr>
          <w:sz w:val="28"/>
          <w:szCs w:val="28"/>
        </w:rPr>
        <w:t>п</w:t>
      </w:r>
      <w:r w:rsidRPr="00A200FA">
        <w:rPr>
          <w:sz w:val="28"/>
          <w:szCs w:val="28"/>
        </w:rPr>
        <w:lastRenderedPageBreak/>
        <w:t>ногабаритных грузов требуется оценка технического состояния автомобильных дорог, их укрепление или принятие специальных мер по обустройству автом</w:t>
      </w:r>
      <w:r w:rsidRPr="00A200FA">
        <w:rPr>
          <w:sz w:val="28"/>
          <w:szCs w:val="28"/>
        </w:rPr>
        <w:t>о</w:t>
      </w:r>
      <w:r w:rsidRPr="00A200FA">
        <w:rPr>
          <w:sz w:val="28"/>
          <w:szCs w:val="28"/>
        </w:rPr>
        <w:t>бильных дорог, их участков, а также пересекающих автомобильную дорогу с</w:t>
      </w:r>
      <w:r w:rsidRPr="00A200FA">
        <w:rPr>
          <w:sz w:val="28"/>
          <w:szCs w:val="28"/>
        </w:rPr>
        <w:t>о</w:t>
      </w:r>
      <w:r w:rsidRPr="00A200FA">
        <w:rPr>
          <w:sz w:val="28"/>
          <w:szCs w:val="28"/>
        </w:rPr>
        <w:t xml:space="preserve">оружений и инженерных коммуникаций, срок выдачи </w:t>
      </w:r>
      <w:r w:rsidR="00E924E0">
        <w:rPr>
          <w:sz w:val="28"/>
          <w:szCs w:val="28"/>
        </w:rPr>
        <w:t>специального</w:t>
      </w:r>
      <w:r w:rsidRPr="00A200FA">
        <w:rPr>
          <w:sz w:val="28"/>
          <w:szCs w:val="28"/>
        </w:rPr>
        <w:t xml:space="preserve"> разреш</w:t>
      </w:r>
      <w:r w:rsidRPr="00A200FA">
        <w:rPr>
          <w:sz w:val="28"/>
          <w:szCs w:val="28"/>
        </w:rPr>
        <w:t>е</w:t>
      </w:r>
      <w:r w:rsidRPr="00A200FA">
        <w:rPr>
          <w:sz w:val="28"/>
          <w:szCs w:val="28"/>
        </w:rPr>
        <w:t>ния увеличивается на срок проведения указанных мероприятий.</w:t>
      </w:r>
    </w:p>
    <w:p w:rsidR="003E09DA" w:rsidRPr="00A200FA" w:rsidRDefault="003E09DA" w:rsidP="00A200FA">
      <w:pPr>
        <w:widowControl w:val="0"/>
        <w:tabs>
          <w:tab w:val="left" w:pos="1113"/>
        </w:tabs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>В случае отсутствия возможности использования факсимильной связи, Портала и (или) единой системы межведомственного электронного взаимоде</w:t>
      </w:r>
      <w:r w:rsidRPr="00A200FA">
        <w:rPr>
          <w:sz w:val="28"/>
          <w:szCs w:val="28"/>
        </w:rPr>
        <w:t>й</w:t>
      </w:r>
      <w:r w:rsidRPr="00A200FA">
        <w:rPr>
          <w:sz w:val="28"/>
          <w:szCs w:val="28"/>
        </w:rPr>
        <w:t xml:space="preserve">ствия срок выдачи </w:t>
      </w:r>
      <w:r w:rsidR="00E924E0">
        <w:rPr>
          <w:sz w:val="28"/>
          <w:szCs w:val="28"/>
        </w:rPr>
        <w:t>специального</w:t>
      </w:r>
      <w:r w:rsidRPr="00A200FA">
        <w:rPr>
          <w:sz w:val="28"/>
          <w:szCs w:val="28"/>
        </w:rPr>
        <w:t xml:space="preserve"> разрешения увеличивается на срок доставки документов почтовым отправлением.</w:t>
      </w:r>
    </w:p>
    <w:p w:rsidR="003E09DA" w:rsidRPr="00A200FA" w:rsidRDefault="003E09DA" w:rsidP="00A200FA">
      <w:pPr>
        <w:widowControl w:val="0"/>
        <w:tabs>
          <w:tab w:val="left" w:pos="1113"/>
        </w:tabs>
        <w:ind w:firstLine="709"/>
        <w:jc w:val="both"/>
        <w:rPr>
          <w:color w:val="000000"/>
          <w:sz w:val="28"/>
          <w:szCs w:val="28"/>
        </w:rPr>
      </w:pPr>
      <w:r w:rsidRPr="00A200FA">
        <w:rPr>
          <w:color w:val="000000"/>
          <w:sz w:val="28"/>
          <w:szCs w:val="28"/>
        </w:rPr>
        <w:t>В случае необходимости экстренного пропуска крупногабаритных и (</w:t>
      </w:r>
      <w:r w:rsidR="001103F9" w:rsidRPr="00A200FA">
        <w:rPr>
          <w:color w:val="000000"/>
          <w:sz w:val="28"/>
          <w:szCs w:val="28"/>
        </w:rPr>
        <w:t>или) тяжеловесных</w:t>
      </w:r>
      <w:r w:rsidRPr="00A200FA">
        <w:rPr>
          <w:color w:val="000000"/>
          <w:sz w:val="28"/>
          <w:szCs w:val="28"/>
        </w:rPr>
        <w:t xml:space="preserve"> грузов, направляемых для ликвидации последствий чрезвыча</w:t>
      </w:r>
      <w:r w:rsidRPr="00A200FA">
        <w:rPr>
          <w:color w:val="000000"/>
          <w:sz w:val="28"/>
          <w:szCs w:val="28"/>
        </w:rPr>
        <w:t>й</w:t>
      </w:r>
      <w:r w:rsidRPr="00A200FA">
        <w:rPr>
          <w:color w:val="000000"/>
          <w:sz w:val="28"/>
          <w:szCs w:val="28"/>
        </w:rPr>
        <w:t>ных ситуаций, крупных аварий и других подобных ситуаций, заявления о выд</w:t>
      </w:r>
      <w:r w:rsidRPr="00A200FA">
        <w:rPr>
          <w:color w:val="000000"/>
          <w:sz w:val="28"/>
          <w:szCs w:val="28"/>
        </w:rPr>
        <w:t>а</w:t>
      </w:r>
      <w:r w:rsidRPr="00A200FA">
        <w:rPr>
          <w:color w:val="000000"/>
          <w:sz w:val="28"/>
          <w:szCs w:val="28"/>
        </w:rPr>
        <w:t xml:space="preserve">че </w:t>
      </w:r>
      <w:r w:rsidR="00E924E0">
        <w:rPr>
          <w:color w:val="000000"/>
          <w:sz w:val="28"/>
          <w:szCs w:val="28"/>
        </w:rPr>
        <w:t>Специального</w:t>
      </w:r>
      <w:r w:rsidRPr="00A200FA">
        <w:rPr>
          <w:color w:val="000000"/>
          <w:sz w:val="28"/>
          <w:szCs w:val="28"/>
        </w:rPr>
        <w:t xml:space="preserve"> разрешения рассматриваются в оперативном порядке.</w:t>
      </w:r>
    </w:p>
    <w:p w:rsidR="003E09DA" w:rsidRPr="00A200FA" w:rsidRDefault="001103F9" w:rsidP="001103F9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3E09DA" w:rsidRPr="00A200FA">
        <w:rPr>
          <w:sz w:val="28"/>
          <w:szCs w:val="28"/>
        </w:rPr>
        <w:t xml:space="preserve">Администрация в случае принятия решения об отказе в </w:t>
      </w:r>
      <w:r w:rsidR="003E09DA" w:rsidRPr="00A200FA">
        <w:rPr>
          <w:color w:val="000000"/>
          <w:sz w:val="28"/>
          <w:szCs w:val="28"/>
        </w:rPr>
        <w:t xml:space="preserve">выдаче </w:t>
      </w:r>
      <w:r w:rsidR="00E924E0">
        <w:rPr>
          <w:color w:val="000000"/>
          <w:sz w:val="28"/>
          <w:szCs w:val="28"/>
        </w:rPr>
        <w:t>спец</w:t>
      </w:r>
      <w:r w:rsidR="00E924E0">
        <w:rPr>
          <w:color w:val="000000"/>
          <w:sz w:val="28"/>
          <w:szCs w:val="28"/>
        </w:rPr>
        <w:t>и</w:t>
      </w:r>
      <w:r w:rsidR="00E924E0">
        <w:rPr>
          <w:color w:val="000000"/>
          <w:sz w:val="28"/>
          <w:szCs w:val="28"/>
        </w:rPr>
        <w:t>ального</w:t>
      </w:r>
      <w:r w:rsidR="003E09DA" w:rsidRPr="00A200FA">
        <w:rPr>
          <w:color w:val="000000"/>
          <w:sz w:val="28"/>
          <w:szCs w:val="28"/>
        </w:rPr>
        <w:t xml:space="preserve"> разрешения по основаниям, указанным в </w:t>
      </w:r>
      <w:r w:rsidR="003E09DA" w:rsidRPr="00A200FA">
        <w:rPr>
          <w:sz w:val="28"/>
          <w:szCs w:val="28"/>
        </w:rPr>
        <w:t>подпунктах 1-5 пункта 24</w:t>
      </w:r>
      <w:r w:rsidR="003E09DA" w:rsidRPr="00A200FA">
        <w:rPr>
          <w:color w:val="000000"/>
          <w:sz w:val="28"/>
          <w:szCs w:val="28"/>
        </w:rPr>
        <w:t xml:space="preserve"> настоящего Регламента,</w:t>
      </w:r>
      <w:r w:rsidR="003E09DA" w:rsidRPr="00A200FA">
        <w:rPr>
          <w:sz w:val="28"/>
          <w:szCs w:val="28"/>
        </w:rPr>
        <w:t xml:space="preserve"> информирует Заявителя в письменной форме о прин</w:t>
      </w:r>
      <w:r w:rsidR="003E09DA" w:rsidRPr="00A200FA">
        <w:rPr>
          <w:sz w:val="28"/>
          <w:szCs w:val="28"/>
        </w:rPr>
        <w:t>я</w:t>
      </w:r>
      <w:r w:rsidR="003E09DA" w:rsidRPr="00A200FA">
        <w:rPr>
          <w:sz w:val="28"/>
          <w:szCs w:val="28"/>
        </w:rPr>
        <w:t>том решении в течение 4 рабочих дней со дня регистрации соответствующего заявления.</w:t>
      </w:r>
    </w:p>
    <w:p w:rsidR="001103F9" w:rsidRDefault="001103F9" w:rsidP="001103F9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="003E09DA" w:rsidRPr="00A200FA">
        <w:rPr>
          <w:color w:val="000000"/>
          <w:sz w:val="28"/>
          <w:szCs w:val="28"/>
        </w:rPr>
        <w:t xml:space="preserve"> Сроки, указанные в Регламенте, исчисляются со дня поступления</w:t>
      </w:r>
      <w:r>
        <w:rPr>
          <w:color w:val="000000"/>
          <w:sz w:val="28"/>
          <w:szCs w:val="28"/>
        </w:rPr>
        <w:t xml:space="preserve"> </w:t>
      </w:r>
      <w:r w:rsidR="003E09DA" w:rsidRPr="00A200FA">
        <w:rPr>
          <w:color w:val="000000"/>
          <w:sz w:val="28"/>
          <w:szCs w:val="28"/>
        </w:rPr>
        <w:t>с</w:t>
      </w:r>
      <w:r w:rsidR="003E09DA" w:rsidRPr="00A200FA">
        <w:rPr>
          <w:color w:val="000000"/>
          <w:sz w:val="28"/>
          <w:szCs w:val="28"/>
        </w:rPr>
        <w:t>о</w:t>
      </w:r>
      <w:r w:rsidR="003E09DA" w:rsidRPr="00A200FA">
        <w:rPr>
          <w:color w:val="000000"/>
          <w:sz w:val="28"/>
          <w:szCs w:val="28"/>
        </w:rPr>
        <w:t>ответствующего заявления с прилагаемыми к нему документами, если иное не установлено Регламентом.</w:t>
      </w:r>
    </w:p>
    <w:p w:rsidR="003E09DA" w:rsidRPr="001103F9" w:rsidRDefault="001103F9" w:rsidP="001103F9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="003E09DA" w:rsidRPr="00A200FA">
        <w:rPr>
          <w:sz w:val="28"/>
          <w:szCs w:val="28"/>
        </w:rPr>
        <w:t>Муниципальная услуга предоставляется в соответствии со следующ</w:t>
      </w:r>
      <w:r w:rsidR="003E09DA" w:rsidRPr="00A200FA">
        <w:rPr>
          <w:sz w:val="28"/>
          <w:szCs w:val="28"/>
        </w:rPr>
        <w:t>и</w:t>
      </w:r>
      <w:r w:rsidR="003E09DA" w:rsidRPr="00A200FA">
        <w:rPr>
          <w:sz w:val="28"/>
          <w:szCs w:val="28"/>
        </w:rPr>
        <w:t>ми нормативными правовыми актами:</w:t>
      </w:r>
    </w:p>
    <w:p w:rsidR="003E09DA" w:rsidRPr="001103F9" w:rsidRDefault="001103F9" w:rsidP="001103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3E09DA" w:rsidRPr="001103F9">
        <w:rPr>
          <w:color w:val="000000" w:themeColor="text1"/>
          <w:sz w:val="28"/>
          <w:szCs w:val="28"/>
        </w:rPr>
        <w:t>Бюджетный кодекс Российской Федерации (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Собрание законодател</w:t>
      </w:r>
      <w:r w:rsidR="003E09DA" w:rsidRPr="001103F9">
        <w:rPr>
          <w:color w:val="000000" w:themeColor="text1"/>
          <w:sz w:val="28"/>
          <w:szCs w:val="28"/>
        </w:rPr>
        <w:t>ь</w:t>
      </w:r>
      <w:r w:rsidR="003E09DA" w:rsidRPr="001103F9">
        <w:rPr>
          <w:color w:val="000000" w:themeColor="text1"/>
          <w:sz w:val="28"/>
          <w:szCs w:val="28"/>
        </w:rPr>
        <w:t>ства РФ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>, 03.08.1998, № 31, ст. 3823);</w:t>
      </w:r>
    </w:p>
    <w:p w:rsidR="003E09DA" w:rsidRPr="001103F9" w:rsidRDefault="001103F9" w:rsidP="001103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3E09DA" w:rsidRPr="001103F9">
        <w:rPr>
          <w:color w:val="000000" w:themeColor="text1"/>
          <w:sz w:val="28"/>
          <w:szCs w:val="28"/>
        </w:rPr>
        <w:t xml:space="preserve"> Налоговый кодекс Российской Федерации. Часть вторая (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Собрание законодательства РФ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 xml:space="preserve">, 07.08.2000, № 32, ст. 3340); </w:t>
      </w:r>
    </w:p>
    <w:p w:rsidR="003E09DA" w:rsidRPr="001103F9" w:rsidRDefault="001103F9" w:rsidP="001103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3E09DA" w:rsidRPr="001103F9">
        <w:rPr>
          <w:color w:val="000000" w:themeColor="text1"/>
          <w:sz w:val="28"/>
          <w:szCs w:val="28"/>
        </w:rPr>
        <w:t xml:space="preserve">Федеральный </w:t>
      </w:r>
      <w:hyperlink r:id="rId12" w:history="1">
        <w:r w:rsidR="003E09DA" w:rsidRPr="001103F9">
          <w:rPr>
            <w:rStyle w:val="af6"/>
            <w:color w:val="000000" w:themeColor="text1"/>
            <w:sz w:val="28"/>
            <w:szCs w:val="28"/>
            <w:u w:val="none"/>
          </w:rPr>
          <w:t>закон</w:t>
        </w:r>
      </w:hyperlink>
      <w:r w:rsidR="003E09DA" w:rsidRPr="001103F9">
        <w:rPr>
          <w:color w:val="000000" w:themeColor="text1"/>
          <w:sz w:val="28"/>
          <w:szCs w:val="28"/>
        </w:rPr>
        <w:t xml:space="preserve"> от 08.11.2007 № 257-ФЗ 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Об автомобильных дор</w:t>
      </w:r>
      <w:r w:rsidR="003E09DA" w:rsidRPr="001103F9">
        <w:rPr>
          <w:color w:val="000000" w:themeColor="text1"/>
          <w:sz w:val="28"/>
          <w:szCs w:val="28"/>
        </w:rPr>
        <w:t>о</w:t>
      </w:r>
      <w:r w:rsidR="003E09DA" w:rsidRPr="001103F9">
        <w:rPr>
          <w:color w:val="000000" w:themeColor="text1"/>
          <w:sz w:val="28"/>
          <w:szCs w:val="28"/>
        </w:rPr>
        <w:t>гах и о дорожной деятельности в Российской Федерации и о внесении измен</w:t>
      </w:r>
      <w:r w:rsidR="003E09DA" w:rsidRPr="001103F9">
        <w:rPr>
          <w:color w:val="000000" w:themeColor="text1"/>
          <w:sz w:val="28"/>
          <w:szCs w:val="28"/>
        </w:rPr>
        <w:t>е</w:t>
      </w:r>
      <w:r w:rsidR="003E09DA" w:rsidRPr="001103F9">
        <w:rPr>
          <w:color w:val="000000" w:themeColor="text1"/>
          <w:sz w:val="28"/>
          <w:szCs w:val="28"/>
        </w:rPr>
        <w:t>ний в отдельные законодательные акты Российской Федерации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 xml:space="preserve"> (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Собрание з</w:t>
      </w:r>
      <w:r w:rsidR="003E09DA" w:rsidRPr="001103F9">
        <w:rPr>
          <w:color w:val="000000" w:themeColor="text1"/>
          <w:sz w:val="28"/>
          <w:szCs w:val="28"/>
        </w:rPr>
        <w:t>а</w:t>
      </w:r>
      <w:r w:rsidR="003E09DA" w:rsidRPr="001103F9">
        <w:rPr>
          <w:color w:val="000000" w:themeColor="text1"/>
          <w:sz w:val="28"/>
          <w:szCs w:val="28"/>
        </w:rPr>
        <w:t>конодательства РФ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>, 12.11.2007, № 46, ст. 5553);</w:t>
      </w:r>
    </w:p>
    <w:p w:rsidR="003E09DA" w:rsidRPr="001103F9" w:rsidRDefault="001103F9" w:rsidP="001103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="003E09DA" w:rsidRPr="001103F9">
        <w:rPr>
          <w:color w:val="000000" w:themeColor="text1"/>
          <w:sz w:val="28"/>
          <w:szCs w:val="28"/>
        </w:rPr>
        <w:t xml:space="preserve">Федеральный </w:t>
      </w:r>
      <w:hyperlink r:id="rId13" w:history="1">
        <w:r w:rsidR="003E09DA" w:rsidRPr="001103F9">
          <w:rPr>
            <w:rStyle w:val="af6"/>
            <w:color w:val="000000" w:themeColor="text1"/>
            <w:sz w:val="28"/>
            <w:szCs w:val="28"/>
            <w:u w:val="none"/>
          </w:rPr>
          <w:t>закон</w:t>
        </w:r>
      </w:hyperlink>
      <w:r w:rsidR="003E09DA" w:rsidRPr="001103F9">
        <w:rPr>
          <w:color w:val="000000" w:themeColor="text1"/>
          <w:sz w:val="28"/>
          <w:szCs w:val="28"/>
        </w:rPr>
        <w:t xml:space="preserve"> от 10.12.1995 № 196-ФЗ 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О безопасности дорожн</w:t>
      </w:r>
      <w:r w:rsidR="003E09DA" w:rsidRPr="001103F9">
        <w:rPr>
          <w:color w:val="000000" w:themeColor="text1"/>
          <w:sz w:val="28"/>
          <w:szCs w:val="28"/>
        </w:rPr>
        <w:t>о</w:t>
      </w:r>
      <w:r w:rsidR="003E09DA" w:rsidRPr="001103F9">
        <w:rPr>
          <w:color w:val="000000" w:themeColor="text1"/>
          <w:sz w:val="28"/>
          <w:szCs w:val="28"/>
        </w:rPr>
        <w:t>го движения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 xml:space="preserve"> (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Собрание законодательства РФ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>, 11.12.1995, № 50, ст. 4873);</w:t>
      </w:r>
    </w:p>
    <w:p w:rsidR="003E09DA" w:rsidRPr="001103F9" w:rsidRDefault="001103F9" w:rsidP="001103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3E09DA" w:rsidRPr="001103F9">
        <w:rPr>
          <w:color w:val="000000" w:themeColor="text1"/>
          <w:sz w:val="28"/>
          <w:szCs w:val="28"/>
        </w:rPr>
        <w:t xml:space="preserve">Федеральный закон от 06.10.2003 № 131 – ФЗ 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 xml:space="preserve"> (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Собрание законодательства РФ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>, 06.10.2003, № 40, ст. 3822);</w:t>
      </w:r>
    </w:p>
    <w:p w:rsidR="003E09DA" w:rsidRPr="001103F9" w:rsidRDefault="001103F9" w:rsidP="001103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 w:rsidR="003E09DA" w:rsidRPr="001103F9">
        <w:rPr>
          <w:color w:val="000000" w:themeColor="text1"/>
          <w:sz w:val="28"/>
          <w:szCs w:val="28"/>
        </w:rPr>
        <w:t xml:space="preserve">Федеральный </w:t>
      </w:r>
      <w:hyperlink r:id="rId14" w:history="1">
        <w:r w:rsidR="003E09DA" w:rsidRPr="001103F9">
          <w:rPr>
            <w:rStyle w:val="af6"/>
            <w:color w:val="000000" w:themeColor="text1"/>
            <w:sz w:val="28"/>
            <w:szCs w:val="28"/>
            <w:u w:val="none"/>
          </w:rPr>
          <w:t>закон</w:t>
        </w:r>
      </w:hyperlink>
      <w:r w:rsidR="003E09DA" w:rsidRPr="001103F9">
        <w:rPr>
          <w:color w:val="000000" w:themeColor="text1"/>
          <w:sz w:val="28"/>
          <w:szCs w:val="28"/>
        </w:rPr>
        <w:t xml:space="preserve"> от 27.07.2010 № 210-ФЗ 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Об организации пред</w:t>
      </w:r>
      <w:r w:rsidR="003E09DA" w:rsidRPr="001103F9">
        <w:rPr>
          <w:color w:val="000000" w:themeColor="text1"/>
          <w:sz w:val="28"/>
          <w:szCs w:val="28"/>
        </w:rPr>
        <w:t>о</w:t>
      </w:r>
      <w:r w:rsidR="003E09DA" w:rsidRPr="001103F9">
        <w:rPr>
          <w:color w:val="000000" w:themeColor="text1"/>
          <w:sz w:val="28"/>
          <w:szCs w:val="28"/>
        </w:rPr>
        <w:t>ставления государственных и муниципальных услуг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 xml:space="preserve"> (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Собрание законод</w:t>
      </w:r>
      <w:r w:rsidR="003E09DA" w:rsidRPr="001103F9">
        <w:rPr>
          <w:color w:val="000000" w:themeColor="text1"/>
          <w:sz w:val="28"/>
          <w:szCs w:val="28"/>
        </w:rPr>
        <w:t>а</w:t>
      </w:r>
      <w:r w:rsidR="003E09DA" w:rsidRPr="001103F9">
        <w:rPr>
          <w:color w:val="000000" w:themeColor="text1"/>
          <w:sz w:val="28"/>
          <w:szCs w:val="28"/>
        </w:rPr>
        <w:t>тельства РФ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>, 02.08.2010, № 31, ст. 4179);</w:t>
      </w:r>
    </w:p>
    <w:p w:rsidR="003E09DA" w:rsidRPr="001103F9" w:rsidRDefault="001103F9" w:rsidP="001103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 </w:t>
      </w:r>
      <w:r w:rsidR="003E09DA" w:rsidRPr="001103F9">
        <w:rPr>
          <w:color w:val="000000" w:themeColor="text1"/>
          <w:sz w:val="28"/>
          <w:szCs w:val="28"/>
        </w:rPr>
        <w:t xml:space="preserve">постановление Правительства Российской Федерации от 23.10.1993 </w:t>
      </w:r>
      <w:r>
        <w:rPr>
          <w:color w:val="000000" w:themeColor="text1"/>
          <w:sz w:val="28"/>
          <w:szCs w:val="28"/>
        </w:rPr>
        <w:t xml:space="preserve">                </w:t>
      </w:r>
      <w:r w:rsidR="003E09DA" w:rsidRPr="001103F9">
        <w:rPr>
          <w:color w:val="000000" w:themeColor="text1"/>
          <w:sz w:val="28"/>
          <w:szCs w:val="28"/>
        </w:rPr>
        <w:t xml:space="preserve">№ 1090 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О Правилах дорожного движения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 xml:space="preserve"> (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Собрание актов Президента и Правительства РФ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>, 22.11.1993, № 47, с. 4531);</w:t>
      </w:r>
    </w:p>
    <w:p w:rsidR="003E09DA" w:rsidRPr="001103F9" w:rsidRDefault="001103F9" w:rsidP="001103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</w:t>
      </w:r>
      <w:hyperlink r:id="rId15" w:history="1">
        <w:proofErr w:type="gramStart"/>
        <w:r w:rsidR="003E09DA" w:rsidRPr="001103F9">
          <w:rPr>
            <w:rStyle w:val="af6"/>
            <w:color w:val="000000" w:themeColor="text1"/>
            <w:sz w:val="28"/>
            <w:szCs w:val="28"/>
            <w:u w:val="none"/>
          </w:rPr>
          <w:t>п</w:t>
        </w:r>
        <w:proofErr w:type="gramEnd"/>
      </w:hyperlink>
      <w:r w:rsidR="003E09DA" w:rsidRPr="001103F9">
        <w:rPr>
          <w:color w:val="000000" w:themeColor="text1"/>
          <w:sz w:val="28"/>
          <w:szCs w:val="28"/>
        </w:rPr>
        <w:t xml:space="preserve">остановление Правительства Российской Федерации от 16.11.2009 </w:t>
      </w:r>
      <w:r>
        <w:rPr>
          <w:color w:val="000000" w:themeColor="text1"/>
          <w:sz w:val="28"/>
          <w:szCs w:val="28"/>
        </w:rPr>
        <w:t xml:space="preserve">         </w:t>
      </w:r>
      <w:r w:rsidR="003E09DA" w:rsidRPr="001103F9">
        <w:rPr>
          <w:color w:val="000000" w:themeColor="text1"/>
          <w:sz w:val="28"/>
          <w:szCs w:val="28"/>
        </w:rPr>
        <w:t xml:space="preserve">№ 934 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О возмещении вреда, причиняемого транспортными средствами, ос</w:t>
      </w:r>
      <w:r w:rsidR="003E09DA" w:rsidRPr="001103F9">
        <w:rPr>
          <w:color w:val="000000" w:themeColor="text1"/>
          <w:sz w:val="28"/>
          <w:szCs w:val="28"/>
        </w:rPr>
        <w:t>у</w:t>
      </w:r>
      <w:r w:rsidR="003E09DA" w:rsidRPr="001103F9">
        <w:rPr>
          <w:color w:val="000000" w:themeColor="text1"/>
          <w:sz w:val="28"/>
          <w:szCs w:val="28"/>
        </w:rPr>
        <w:lastRenderedPageBreak/>
        <w:t>ществляющими перевозки тяжеловесных грузов по автомобильным дорогам Российской Федерации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 xml:space="preserve"> (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Собрание законодательства РФ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>, 23.11.2009, № 47);</w:t>
      </w:r>
    </w:p>
    <w:p w:rsidR="003E09DA" w:rsidRPr="001103F9" w:rsidRDefault="001103F9" w:rsidP="001103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9) </w:t>
      </w:r>
      <w:r w:rsidR="003E09DA" w:rsidRPr="001103F9">
        <w:rPr>
          <w:color w:val="000000" w:themeColor="text1"/>
          <w:sz w:val="28"/>
          <w:szCs w:val="28"/>
        </w:rPr>
        <w:t xml:space="preserve">приказ Министерства транспорта Российской Федерации от 24.07.2012 № 258 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 xml:space="preserve">Об утверждении Порядка выдачи </w:t>
      </w:r>
      <w:r w:rsidR="00E924E0">
        <w:rPr>
          <w:color w:val="000000" w:themeColor="text1"/>
          <w:sz w:val="28"/>
          <w:szCs w:val="28"/>
        </w:rPr>
        <w:t>специального</w:t>
      </w:r>
      <w:r w:rsidR="003E09DA" w:rsidRPr="001103F9">
        <w:rPr>
          <w:color w:val="000000" w:themeColor="text1"/>
          <w:sz w:val="28"/>
          <w:szCs w:val="28"/>
        </w:rPr>
        <w:t xml:space="preserve"> разрешения на движ</w:t>
      </w:r>
      <w:r w:rsidR="003E09DA" w:rsidRPr="001103F9">
        <w:rPr>
          <w:color w:val="000000" w:themeColor="text1"/>
          <w:sz w:val="28"/>
          <w:szCs w:val="28"/>
        </w:rPr>
        <w:t>е</w:t>
      </w:r>
      <w:r w:rsidR="003E09DA" w:rsidRPr="001103F9">
        <w:rPr>
          <w:color w:val="000000" w:themeColor="text1"/>
          <w:sz w:val="28"/>
          <w:szCs w:val="28"/>
        </w:rPr>
        <w:t>ние по автомобильным дорогам транспортного средства, осуществляющего п</w:t>
      </w:r>
      <w:r w:rsidR="003E09DA" w:rsidRPr="001103F9">
        <w:rPr>
          <w:color w:val="000000" w:themeColor="text1"/>
          <w:sz w:val="28"/>
          <w:szCs w:val="28"/>
        </w:rPr>
        <w:t>е</w:t>
      </w:r>
      <w:r w:rsidR="003E09DA" w:rsidRPr="001103F9">
        <w:rPr>
          <w:color w:val="000000" w:themeColor="text1"/>
          <w:sz w:val="28"/>
          <w:szCs w:val="28"/>
        </w:rPr>
        <w:t>ревозки тяжеловесных и (или) крупногабаритных грузов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 xml:space="preserve"> (в редакции от 15.01.2014);</w:t>
      </w:r>
    </w:p>
    <w:p w:rsidR="003E09DA" w:rsidRPr="001103F9" w:rsidRDefault="001103F9" w:rsidP="001103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10) </w:t>
      </w:r>
      <w:r w:rsidR="003E09DA" w:rsidRPr="001103F9">
        <w:rPr>
          <w:color w:val="000000" w:themeColor="text1"/>
          <w:sz w:val="28"/>
          <w:szCs w:val="28"/>
        </w:rPr>
        <w:t>Инструкция по перевозке крупногабаритных и тяжеловесных грузов автомобильным транспортом по дорогам Российской Федерации, утв. Мин</w:t>
      </w:r>
      <w:r w:rsidR="003E09DA" w:rsidRPr="001103F9">
        <w:rPr>
          <w:color w:val="000000" w:themeColor="text1"/>
          <w:sz w:val="28"/>
          <w:szCs w:val="28"/>
        </w:rPr>
        <w:t>и</w:t>
      </w:r>
      <w:r w:rsidR="003E09DA" w:rsidRPr="001103F9">
        <w:rPr>
          <w:color w:val="000000" w:themeColor="text1"/>
          <w:sz w:val="28"/>
          <w:szCs w:val="28"/>
        </w:rPr>
        <w:t>стерством транспорта Российской Федерации 27.05.1996 (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Российские вести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>, 22.08.1996, № 157);</w:t>
      </w:r>
    </w:p>
    <w:p w:rsidR="003E09DA" w:rsidRPr="001103F9" w:rsidRDefault="001103F9" w:rsidP="001103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11) </w:t>
      </w:r>
      <w:r w:rsidR="003E09DA" w:rsidRPr="001103F9">
        <w:rPr>
          <w:color w:val="000000" w:themeColor="text1"/>
          <w:sz w:val="28"/>
          <w:szCs w:val="28"/>
        </w:rPr>
        <w:t>постановление Правительства Сверд</w:t>
      </w:r>
      <w:r w:rsidR="00395A85">
        <w:rPr>
          <w:color w:val="000000" w:themeColor="text1"/>
          <w:sz w:val="28"/>
          <w:szCs w:val="28"/>
        </w:rPr>
        <w:t xml:space="preserve">ловской области от 15.03.2012                № </w:t>
      </w:r>
      <w:r w:rsidR="003E09DA" w:rsidRPr="001103F9">
        <w:rPr>
          <w:color w:val="000000" w:themeColor="text1"/>
          <w:sz w:val="28"/>
          <w:szCs w:val="28"/>
        </w:rPr>
        <w:t xml:space="preserve">269-ПП 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Об утверждении порядка осуществления временных ограничений или прекращения движения транспортных средств по автомобильным дорогам регионального и местного значения на территории Свердловской области</w:t>
      </w:r>
      <w:r w:rsidR="00074706">
        <w:rPr>
          <w:color w:val="000000" w:themeColor="text1"/>
          <w:sz w:val="28"/>
          <w:szCs w:val="28"/>
        </w:rPr>
        <w:t>»</w:t>
      </w:r>
      <w:r w:rsidR="003E09DA" w:rsidRPr="001103F9">
        <w:rPr>
          <w:color w:val="000000" w:themeColor="text1"/>
          <w:sz w:val="28"/>
          <w:szCs w:val="28"/>
        </w:rPr>
        <w:t xml:space="preserve"> (</w:t>
      </w:r>
      <w:r w:rsidR="00074706">
        <w:rPr>
          <w:color w:val="000000" w:themeColor="text1"/>
          <w:sz w:val="28"/>
          <w:szCs w:val="28"/>
        </w:rPr>
        <w:t>«</w:t>
      </w:r>
      <w:r w:rsidR="003E09DA" w:rsidRPr="001103F9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бластная газета</w:t>
      </w:r>
      <w:r w:rsidR="0007470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22.03.2012, № </w:t>
      </w:r>
      <w:r w:rsidR="003E09DA" w:rsidRPr="001103F9">
        <w:rPr>
          <w:color w:val="000000" w:themeColor="text1"/>
          <w:sz w:val="28"/>
          <w:szCs w:val="28"/>
        </w:rPr>
        <w:t>115-116);</w:t>
      </w:r>
    </w:p>
    <w:p w:rsidR="001103F9" w:rsidRDefault="003E09DA" w:rsidP="001103F9">
      <w:pPr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>12) Устав городского округа Верхняя Пышма (зарегистрирован распор</w:t>
      </w:r>
      <w:r w:rsidRPr="00A200FA">
        <w:rPr>
          <w:sz w:val="28"/>
          <w:szCs w:val="28"/>
        </w:rPr>
        <w:t>я</w:t>
      </w:r>
      <w:r w:rsidRPr="00A200FA">
        <w:rPr>
          <w:sz w:val="28"/>
          <w:szCs w:val="28"/>
        </w:rPr>
        <w:t>жением Правительства Свердловской области от 29.06. 2005 № 711-РП (в р</w:t>
      </w:r>
      <w:r w:rsidRPr="00A200FA">
        <w:rPr>
          <w:sz w:val="28"/>
          <w:szCs w:val="28"/>
        </w:rPr>
        <w:t>е</w:t>
      </w:r>
      <w:r w:rsidRPr="00A200FA">
        <w:rPr>
          <w:sz w:val="28"/>
          <w:szCs w:val="28"/>
        </w:rPr>
        <w:t>дакции от 24.09.2015).</w:t>
      </w:r>
    </w:p>
    <w:p w:rsidR="001103F9" w:rsidRDefault="001103F9" w:rsidP="00110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3E09DA" w:rsidRPr="00A200FA">
        <w:rPr>
          <w:sz w:val="28"/>
          <w:szCs w:val="28"/>
        </w:rPr>
        <w:t>Для предоставления муниципальной услуги, предусмотренной наст</w:t>
      </w:r>
      <w:r w:rsidR="003E09DA" w:rsidRPr="00A200FA">
        <w:rPr>
          <w:sz w:val="28"/>
          <w:szCs w:val="28"/>
        </w:rPr>
        <w:t>о</w:t>
      </w:r>
      <w:r w:rsidR="003E09DA" w:rsidRPr="00A200FA">
        <w:rPr>
          <w:sz w:val="28"/>
          <w:szCs w:val="28"/>
        </w:rPr>
        <w:t>ящим Регламентом, необходимы следующие документы:</w:t>
      </w:r>
    </w:p>
    <w:p w:rsidR="003E09DA" w:rsidRPr="001103F9" w:rsidRDefault="003E09DA" w:rsidP="001103F9">
      <w:pPr>
        <w:ind w:firstLine="709"/>
        <w:jc w:val="both"/>
        <w:rPr>
          <w:sz w:val="28"/>
          <w:szCs w:val="28"/>
        </w:rPr>
      </w:pPr>
      <w:r w:rsidRPr="00A200FA">
        <w:rPr>
          <w:color w:val="000000"/>
          <w:sz w:val="28"/>
          <w:szCs w:val="28"/>
        </w:rPr>
        <w:t xml:space="preserve">Заявление на получение </w:t>
      </w:r>
      <w:r w:rsidR="00E924E0">
        <w:rPr>
          <w:color w:val="000000"/>
          <w:sz w:val="28"/>
          <w:szCs w:val="28"/>
        </w:rPr>
        <w:t>специального</w:t>
      </w:r>
      <w:r w:rsidRPr="00A200FA">
        <w:rPr>
          <w:color w:val="000000"/>
          <w:sz w:val="28"/>
          <w:szCs w:val="28"/>
        </w:rPr>
        <w:t xml:space="preserve"> разрешения по установленной форме (</w:t>
      </w:r>
      <w:r w:rsidR="001034D7">
        <w:rPr>
          <w:color w:val="000000"/>
          <w:sz w:val="28"/>
          <w:szCs w:val="28"/>
        </w:rPr>
        <w:t>приложение</w:t>
      </w:r>
      <w:r w:rsidR="001103F9" w:rsidRPr="00A200FA">
        <w:rPr>
          <w:color w:val="000000"/>
          <w:sz w:val="28"/>
          <w:szCs w:val="28"/>
        </w:rPr>
        <w:t xml:space="preserve"> </w:t>
      </w:r>
      <w:r w:rsidRPr="00A200FA">
        <w:rPr>
          <w:color w:val="000000"/>
          <w:sz w:val="28"/>
          <w:szCs w:val="28"/>
        </w:rPr>
        <w:t>№ 1 к Регламенту).</w:t>
      </w:r>
    </w:p>
    <w:p w:rsidR="003E09DA" w:rsidRPr="00A200FA" w:rsidRDefault="003E09DA" w:rsidP="00A200FA">
      <w:pPr>
        <w:widowControl w:val="0"/>
        <w:tabs>
          <w:tab w:val="left" w:pos="-540"/>
        </w:tabs>
        <w:ind w:firstLine="709"/>
        <w:jc w:val="both"/>
        <w:rPr>
          <w:color w:val="000000"/>
          <w:sz w:val="28"/>
          <w:szCs w:val="28"/>
        </w:rPr>
      </w:pPr>
      <w:r w:rsidRPr="00A200FA">
        <w:rPr>
          <w:color w:val="000000"/>
          <w:sz w:val="28"/>
          <w:szCs w:val="28"/>
        </w:rPr>
        <w:t xml:space="preserve">К заявлению прилагаются: </w:t>
      </w:r>
    </w:p>
    <w:p w:rsidR="003E09DA" w:rsidRPr="00A200FA" w:rsidRDefault="001103F9" w:rsidP="00A200FA">
      <w:pPr>
        <w:widowControl w:val="0"/>
        <w:tabs>
          <w:tab w:val="left" w:pos="14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E09DA" w:rsidRPr="00A200FA">
        <w:rPr>
          <w:color w:val="000000"/>
          <w:sz w:val="28"/>
          <w:szCs w:val="28"/>
        </w:rPr>
        <w:t>копия документов транспортного средства (паспорт транспортного средства или</w:t>
      </w:r>
      <w:r>
        <w:rPr>
          <w:color w:val="000000"/>
          <w:sz w:val="28"/>
          <w:szCs w:val="28"/>
        </w:rPr>
        <w:t xml:space="preserve"> </w:t>
      </w:r>
      <w:r w:rsidR="003E09DA" w:rsidRPr="00A200FA">
        <w:rPr>
          <w:color w:val="000000"/>
          <w:sz w:val="28"/>
          <w:szCs w:val="28"/>
        </w:rPr>
        <w:t>свидетельство о регистрации транспортного средства), с испол</w:t>
      </w:r>
      <w:r w:rsidR="003E09DA" w:rsidRPr="00A200FA">
        <w:rPr>
          <w:color w:val="000000"/>
          <w:sz w:val="28"/>
          <w:szCs w:val="28"/>
        </w:rPr>
        <w:t>ь</w:t>
      </w:r>
      <w:r w:rsidR="003E09DA" w:rsidRPr="00A200FA">
        <w:rPr>
          <w:color w:val="000000"/>
          <w:sz w:val="28"/>
          <w:szCs w:val="28"/>
        </w:rPr>
        <w:t>зованием которого планируется перевозка тяжеловесных и (или) крупногаб</w:t>
      </w:r>
      <w:r w:rsidR="003E09DA" w:rsidRPr="00A200FA">
        <w:rPr>
          <w:color w:val="000000"/>
          <w:sz w:val="28"/>
          <w:szCs w:val="28"/>
        </w:rPr>
        <w:t>а</w:t>
      </w:r>
      <w:r w:rsidR="003E09DA" w:rsidRPr="00A200FA">
        <w:rPr>
          <w:color w:val="000000"/>
          <w:sz w:val="28"/>
          <w:szCs w:val="28"/>
        </w:rPr>
        <w:t>ритных грузов;</w:t>
      </w:r>
    </w:p>
    <w:p w:rsidR="003E09DA" w:rsidRPr="00A200FA" w:rsidRDefault="003E09DA" w:rsidP="00A200FA">
      <w:pPr>
        <w:widowControl w:val="0"/>
        <w:tabs>
          <w:tab w:val="left" w:pos="1113"/>
        </w:tabs>
        <w:ind w:firstLine="709"/>
        <w:jc w:val="both"/>
        <w:rPr>
          <w:color w:val="000000"/>
          <w:sz w:val="28"/>
          <w:szCs w:val="28"/>
        </w:rPr>
      </w:pPr>
      <w:r w:rsidRPr="00A200FA">
        <w:rPr>
          <w:color w:val="000000"/>
          <w:sz w:val="28"/>
          <w:szCs w:val="28"/>
        </w:rPr>
        <w:t>- схема транспортного средства (автопоезда), с использованием которого планируется перевозка тяжеловесных и (или) крупногабаритных грузов, с изо</w:t>
      </w:r>
      <w:r w:rsidRPr="00A200FA">
        <w:rPr>
          <w:color w:val="000000"/>
          <w:sz w:val="28"/>
          <w:szCs w:val="28"/>
        </w:rPr>
        <w:t>б</w:t>
      </w:r>
      <w:r w:rsidRPr="00A200FA">
        <w:rPr>
          <w:color w:val="000000"/>
          <w:sz w:val="28"/>
          <w:szCs w:val="28"/>
        </w:rPr>
        <w:t xml:space="preserve">ражением размещения такого груза согласно </w:t>
      </w:r>
      <w:r w:rsidR="001103F9" w:rsidRPr="00A200FA">
        <w:rPr>
          <w:color w:val="000000"/>
          <w:sz w:val="28"/>
          <w:szCs w:val="28"/>
        </w:rPr>
        <w:t xml:space="preserve">приложению </w:t>
      </w:r>
      <w:r w:rsidRPr="00A200FA">
        <w:rPr>
          <w:color w:val="000000"/>
          <w:sz w:val="28"/>
          <w:szCs w:val="28"/>
        </w:rPr>
        <w:t>№ 2 к Регламенту. На схеме транспортного средства изображается транспортное средство, план</w:t>
      </w:r>
      <w:r w:rsidRPr="00A200FA">
        <w:rPr>
          <w:color w:val="000000"/>
          <w:sz w:val="28"/>
          <w:szCs w:val="28"/>
        </w:rPr>
        <w:t>и</w:t>
      </w:r>
      <w:r w:rsidRPr="00A200FA">
        <w:rPr>
          <w:color w:val="000000"/>
          <w:sz w:val="28"/>
          <w:szCs w:val="28"/>
        </w:rPr>
        <w:t>руемое к участию в перевозке, количество осей и колес на нем, взаимное ра</w:t>
      </w:r>
      <w:r w:rsidRPr="00A200FA">
        <w:rPr>
          <w:color w:val="000000"/>
          <w:sz w:val="28"/>
          <w:szCs w:val="28"/>
        </w:rPr>
        <w:t>с</w:t>
      </w:r>
      <w:r w:rsidRPr="00A200FA">
        <w:rPr>
          <w:color w:val="000000"/>
          <w:sz w:val="28"/>
          <w:szCs w:val="28"/>
        </w:rPr>
        <w:t>положение осей и колес, распределение нагрузки по осям и в случае неравн</w:t>
      </w:r>
      <w:r w:rsidRPr="00A200FA">
        <w:rPr>
          <w:color w:val="000000"/>
          <w:sz w:val="28"/>
          <w:szCs w:val="28"/>
        </w:rPr>
        <w:t>о</w:t>
      </w:r>
      <w:r w:rsidRPr="00A200FA">
        <w:rPr>
          <w:color w:val="000000"/>
          <w:sz w:val="28"/>
          <w:szCs w:val="28"/>
        </w:rPr>
        <w:t>мерного распределения нагрузки по длине оси - распределение на отдельные колеса;</w:t>
      </w:r>
    </w:p>
    <w:p w:rsidR="003E09DA" w:rsidRPr="00A200FA" w:rsidRDefault="003E09DA" w:rsidP="00A200FA">
      <w:pPr>
        <w:widowControl w:val="0"/>
        <w:tabs>
          <w:tab w:val="left" w:pos="1113"/>
        </w:tabs>
        <w:ind w:firstLine="709"/>
        <w:jc w:val="both"/>
        <w:rPr>
          <w:color w:val="000000"/>
          <w:sz w:val="28"/>
          <w:szCs w:val="28"/>
        </w:rPr>
      </w:pPr>
      <w:r w:rsidRPr="00A200FA">
        <w:rPr>
          <w:color w:val="000000"/>
          <w:sz w:val="28"/>
          <w:szCs w:val="28"/>
        </w:rPr>
        <w:t>- сведения о технических требованиях к перевозке заявленного груза в транспортном</w:t>
      </w:r>
      <w:r w:rsidR="00E27466">
        <w:rPr>
          <w:color w:val="000000"/>
          <w:sz w:val="28"/>
          <w:szCs w:val="28"/>
        </w:rPr>
        <w:t xml:space="preserve"> </w:t>
      </w:r>
      <w:r w:rsidRPr="00A200FA">
        <w:rPr>
          <w:color w:val="000000"/>
          <w:sz w:val="28"/>
          <w:szCs w:val="28"/>
        </w:rPr>
        <w:t>положении;</w:t>
      </w:r>
    </w:p>
    <w:p w:rsidR="00E27466" w:rsidRDefault="003E09DA" w:rsidP="00E27466">
      <w:pPr>
        <w:widowControl w:val="0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200FA">
        <w:rPr>
          <w:color w:val="000000"/>
          <w:sz w:val="28"/>
          <w:szCs w:val="28"/>
        </w:rPr>
        <w:t>- в случае подачи заявления представителем владельца транспортного средства к заявлению также прилагается документ, подтверждающий полном</w:t>
      </w:r>
      <w:r w:rsidRPr="00A200FA">
        <w:rPr>
          <w:color w:val="000000"/>
          <w:sz w:val="28"/>
          <w:szCs w:val="28"/>
        </w:rPr>
        <w:t>о</w:t>
      </w:r>
      <w:r w:rsidRPr="00A200FA">
        <w:rPr>
          <w:color w:val="000000"/>
          <w:sz w:val="28"/>
          <w:szCs w:val="28"/>
        </w:rPr>
        <w:t>чия представителя владельца транспортного средства.</w:t>
      </w:r>
    </w:p>
    <w:p w:rsidR="003E09DA" w:rsidRPr="00E27466" w:rsidRDefault="00E27466" w:rsidP="00E27466">
      <w:pPr>
        <w:widowControl w:val="0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proofErr w:type="gramStart"/>
      <w:r w:rsidR="003E09DA" w:rsidRPr="00A200FA">
        <w:rPr>
          <w:sz w:val="28"/>
          <w:szCs w:val="28"/>
        </w:rPr>
        <w:t>Заявление и до</w:t>
      </w:r>
      <w:r>
        <w:rPr>
          <w:sz w:val="28"/>
          <w:szCs w:val="28"/>
        </w:rPr>
        <w:t xml:space="preserve">кументы, указанные в пункте 17 </w:t>
      </w:r>
      <w:r w:rsidR="003E09DA" w:rsidRPr="00A200FA">
        <w:rPr>
          <w:sz w:val="28"/>
          <w:szCs w:val="28"/>
        </w:rPr>
        <w:t>Регламента, предста</w:t>
      </w:r>
      <w:r w:rsidR="003E09DA" w:rsidRPr="00A200FA">
        <w:rPr>
          <w:sz w:val="28"/>
          <w:szCs w:val="28"/>
        </w:rPr>
        <w:t>в</w:t>
      </w:r>
      <w:r w:rsidR="003E09DA" w:rsidRPr="00A200FA">
        <w:rPr>
          <w:sz w:val="28"/>
          <w:szCs w:val="28"/>
        </w:rPr>
        <w:t xml:space="preserve">ляются в МКУ </w:t>
      </w:r>
      <w:r w:rsidR="00074706">
        <w:rPr>
          <w:sz w:val="28"/>
          <w:szCs w:val="28"/>
        </w:rPr>
        <w:t>«</w:t>
      </w:r>
      <w:r w:rsidR="003E09DA" w:rsidRPr="00A200F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A200FA">
        <w:rPr>
          <w:sz w:val="28"/>
          <w:szCs w:val="28"/>
        </w:rPr>
        <w:t xml:space="preserve"> Заявителем лично, либо направляются зака</w:t>
      </w:r>
      <w:r w:rsidR="003E09DA" w:rsidRPr="00A200FA">
        <w:rPr>
          <w:sz w:val="28"/>
          <w:szCs w:val="28"/>
        </w:rPr>
        <w:t>з</w:t>
      </w:r>
      <w:r w:rsidR="003E09DA" w:rsidRPr="00A200FA">
        <w:rPr>
          <w:sz w:val="28"/>
          <w:szCs w:val="28"/>
        </w:rPr>
        <w:t>ным почтовым отправлением с объявленной ценностью при его пересылке, описью вложения и уведомлением о вручении, либо подаются с использован</w:t>
      </w:r>
      <w:r w:rsidR="003E09DA" w:rsidRPr="00A200FA">
        <w:rPr>
          <w:sz w:val="28"/>
          <w:szCs w:val="28"/>
        </w:rPr>
        <w:t>и</w:t>
      </w:r>
      <w:r w:rsidR="003E09DA" w:rsidRPr="00A200FA">
        <w:rPr>
          <w:sz w:val="28"/>
          <w:szCs w:val="28"/>
        </w:rPr>
        <w:lastRenderedPageBreak/>
        <w:t xml:space="preserve">ем федеральной государственной информационной системы </w:t>
      </w:r>
      <w:r w:rsidR="00074706">
        <w:rPr>
          <w:sz w:val="28"/>
          <w:szCs w:val="28"/>
        </w:rPr>
        <w:t>«</w:t>
      </w:r>
      <w:r w:rsidR="003E09DA" w:rsidRPr="00A200FA">
        <w:rPr>
          <w:sz w:val="28"/>
          <w:szCs w:val="28"/>
        </w:rPr>
        <w:t>Единый портал государственных и муниципальных услуг (функций)</w:t>
      </w:r>
      <w:r w:rsidR="00074706">
        <w:rPr>
          <w:sz w:val="28"/>
          <w:szCs w:val="28"/>
        </w:rPr>
        <w:t>»</w:t>
      </w:r>
      <w:r w:rsidR="003E09DA" w:rsidRPr="00A200FA">
        <w:rPr>
          <w:sz w:val="28"/>
          <w:szCs w:val="28"/>
        </w:rPr>
        <w:t xml:space="preserve"> или региональной гос</w:t>
      </w:r>
      <w:r w:rsidR="003E09DA" w:rsidRPr="00A200FA">
        <w:rPr>
          <w:sz w:val="28"/>
          <w:szCs w:val="28"/>
        </w:rPr>
        <w:t>у</w:t>
      </w:r>
      <w:r w:rsidR="003E09DA" w:rsidRPr="00A200FA">
        <w:rPr>
          <w:sz w:val="28"/>
          <w:szCs w:val="28"/>
        </w:rPr>
        <w:t xml:space="preserve">дарственной информационной системы </w:t>
      </w:r>
      <w:r w:rsidR="00074706">
        <w:rPr>
          <w:sz w:val="28"/>
          <w:szCs w:val="28"/>
        </w:rPr>
        <w:t>«</w:t>
      </w:r>
      <w:r w:rsidR="003E09DA" w:rsidRPr="00A200FA">
        <w:rPr>
          <w:sz w:val="28"/>
          <w:szCs w:val="28"/>
        </w:rPr>
        <w:t>Портал государственных и муниц</w:t>
      </w:r>
      <w:r w:rsidR="003E09DA" w:rsidRPr="00A200FA">
        <w:rPr>
          <w:sz w:val="28"/>
          <w:szCs w:val="28"/>
        </w:rPr>
        <w:t>и</w:t>
      </w:r>
      <w:r w:rsidR="003E09DA" w:rsidRPr="00A200FA">
        <w:rPr>
          <w:sz w:val="28"/>
          <w:szCs w:val="28"/>
        </w:rPr>
        <w:t>пальных услуг (функций) Свердловской области</w:t>
      </w:r>
      <w:r w:rsidR="00074706">
        <w:rPr>
          <w:sz w:val="28"/>
          <w:szCs w:val="28"/>
        </w:rPr>
        <w:t>»</w:t>
      </w:r>
      <w:r w:rsidR="003E09DA" w:rsidRPr="00A200FA">
        <w:rPr>
          <w:sz w:val="28"/>
          <w:szCs w:val="28"/>
        </w:rPr>
        <w:t>.</w:t>
      </w:r>
      <w:proofErr w:type="gramEnd"/>
    </w:p>
    <w:p w:rsidR="003E09DA" w:rsidRPr="00A200FA" w:rsidRDefault="003E09DA" w:rsidP="00A200FA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00FA">
        <w:rPr>
          <w:sz w:val="28"/>
          <w:szCs w:val="28"/>
        </w:rPr>
        <w:t>В случае подачи заявления и до</w:t>
      </w:r>
      <w:r w:rsidR="00E27466">
        <w:rPr>
          <w:sz w:val="28"/>
          <w:szCs w:val="28"/>
        </w:rPr>
        <w:t>кументов, указанных в пункте 17</w:t>
      </w:r>
      <w:r w:rsidRPr="00A200FA">
        <w:rPr>
          <w:sz w:val="28"/>
          <w:szCs w:val="28"/>
        </w:rPr>
        <w:t xml:space="preserve"> Регл</w:t>
      </w:r>
      <w:r w:rsidRPr="00A200FA">
        <w:rPr>
          <w:sz w:val="28"/>
          <w:szCs w:val="28"/>
        </w:rPr>
        <w:t>а</w:t>
      </w:r>
      <w:r w:rsidRPr="00A200FA">
        <w:rPr>
          <w:sz w:val="28"/>
          <w:szCs w:val="28"/>
        </w:rPr>
        <w:t xml:space="preserve">мента, в электронной форме с использованием федеральной государственной информационной системы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 xml:space="preserve">Единый портал государственных и муниципальных услуг (функций) или региональной государственной информационной системе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Портал государственных и муниципальных услуг (функций) Свердловской области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 xml:space="preserve"> заявление и документы должны быть подписаны простой электронной подписью в соответствии с Федеральным законом от 06.04.2011 № 63-ФЗ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Об электронной подписи</w:t>
      </w:r>
      <w:proofErr w:type="gramEnd"/>
      <w:r w:rsidRPr="00A200FA">
        <w:rPr>
          <w:sz w:val="28"/>
          <w:szCs w:val="28"/>
        </w:rPr>
        <w:t xml:space="preserve">, Федеральным законом от 27.07.2010 № 210-ФЗ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Об о</w:t>
      </w:r>
      <w:r w:rsidRPr="00A200FA">
        <w:rPr>
          <w:sz w:val="28"/>
          <w:szCs w:val="28"/>
        </w:rPr>
        <w:t>р</w:t>
      </w:r>
      <w:r w:rsidRPr="00A200FA">
        <w:rPr>
          <w:sz w:val="28"/>
          <w:szCs w:val="28"/>
        </w:rPr>
        <w:t>ганизации предоставления государственных и муниципальных услуг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>, пост</w:t>
      </w:r>
      <w:r w:rsidRPr="00A200FA">
        <w:rPr>
          <w:sz w:val="28"/>
          <w:szCs w:val="28"/>
        </w:rPr>
        <w:t>а</w:t>
      </w:r>
      <w:r w:rsidRPr="00A200FA">
        <w:rPr>
          <w:sz w:val="28"/>
          <w:szCs w:val="28"/>
        </w:rPr>
        <w:t xml:space="preserve">новлением Правительства Российской Федерации от 25.01.2013 № 33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Об и</w:t>
      </w:r>
      <w:r w:rsidRPr="00A200FA">
        <w:rPr>
          <w:sz w:val="28"/>
          <w:szCs w:val="28"/>
        </w:rPr>
        <w:t>с</w:t>
      </w:r>
      <w:r w:rsidRPr="00A200FA">
        <w:rPr>
          <w:sz w:val="28"/>
          <w:szCs w:val="28"/>
        </w:rPr>
        <w:t>пользовании простой электронной подписи при оказании государственных и муниципальных услуг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>.</w:t>
      </w:r>
    </w:p>
    <w:p w:rsidR="00E27466" w:rsidRDefault="003E09DA" w:rsidP="00E27466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 xml:space="preserve">Допускается подача заявления с </w:t>
      </w:r>
      <w:r w:rsidR="001034D7">
        <w:rPr>
          <w:sz w:val="28"/>
          <w:szCs w:val="28"/>
        </w:rPr>
        <w:t>приложение</w:t>
      </w:r>
      <w:r w:rsidRPr="00A200FA">
        <w:rPr>
          <w:sz w:val="28"/>
          <w:szCs w:val="28"/>
        </w:rPr>
        <w:t>м документов, указанных в пункте 17</w:t>
      </w:r>
      <w:r w:rsidR="00E27466">
        <w:rPr>
          <w:sz w:val="28"/>
          <w:szCs w:val="28"/>
        </w:rPr>
        <w:t xml:space="preserve"> </w:t>
      </w:r>
      <w:r w:rsidRPr="00A200FA">
        <w:rPr>
          <w:sz w:val="28"/>
          <w:szCs w:val="28"/>
        </w:rPr>
        <w:t xml:space="preserve">Регламента, путем направления их в адрес МКУ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 xml:space="preserve"> п</w:t>
      </w:r>
      <w:r w:rsidRPr="00A200FA">
        <w:rPr>
          <w:sz w:val="28"/>
          <w:szCs w:val="28"/>
        </w:rPr>
        <w:t>о</w:t>
      </w:r>
      <w:r w:rsidRPr="00A200FA">
        <w:rPr>
          <w:sz w:val="28"/>
          <w:szCs w:val="28"/>
        </w:rPr>
        <w:t>средством факсимильной связи с последующим предоставлением оригинала з</w:t>
      </w:r>
      <w:r w:rsidRPr="00A200FA">
        <w:rPr>
          <w:sz w:val="28"/>
          <w:szCs w:val="28"/>
        </w:rPr>
        <w:t>а</w:t>
      </w:r>
      <w:r w:rsidRPr="00A200FA">
        <w:rPr>
          <w:sz w:val="28"/>
          <w:szCs w:val="28"/>
        </w:rPr>
        <w:t>явления и документов.</w:t>
      </w:r>
    </w:p>
    <w:p w:rsidR="003E09DA" w:rsidRPr="00A200FA" w:rsidRDefault="00E27466" w:rsidP="00E27466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3E09DA" w:rsidRPr="00A200FA">
        <w:rPr>
          <w:sz w:val="28"/>
          <w:szCs w:val="28"/>
        </w:rPr>
        <w:t xml:space="preserve">Специалист МКУ </w:t>
      </w:r>
      <w:r w:rsidR="00074706">
        <w:rPr>
          <w:sz w:val="28"/>
          <w:szCs w:val="28"/>
        </w:rPr>
        <w:t>«</w:t>
      </w:r>
      <w:r w:rsidR="003E09DA" w:rsidRPr="00A200F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A200FA">
        <w:rPr>
          <w:sz w:val="28"/>
          <w:szCs w:val="28"/>
        </w:rPr>
        <w:t xml:space="preserve"> принимает заявление с приложе</w:t>
      </w:r>
      <w:r w:rsidR="003E09DA" w:rsidRPr="00A200FA">
        <w:rPr>
          <w:sz w:val="28"/>
          <w:szCs w:val="28"/>
        </w:rPr>
        <w:t>н</w:t>
      </w:r>
      <w:r w:rsidR="003E09DA" w:rsidRPr="00A200FA">
        <w:rPr>
          <w:sz w:val="28"/>
          <w:szCs w:val="28"/>
        </w:rPr>
        <w:t>ными к нему документами и регистрирует его.</w:t>
      </w:r>
    </w:p>
    <w:p w:rsidR="003E09DA" w:rsidRPr="00A200FA" w:rsidRDefault="003E09DA" w:rsidP="00A200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>Документ, представляемый заявителем в целях предоставления муниц</w:t>
      </w:r>
      <w:r w:rsidRPr="00A200FA">
        <w:rPr>
          <w:sz w:val="28"/>
          <w:szCs w:val="28"/>
        </w:rPr>
        <w:t>и</w:t>
      </w:r>
      <w:r w:rsidRPr="00A200FA">
        <w:rPr>
          <w:sz w:val="28"/>
          <w:szCs w:val="28"/>
        </w:rPr>
        <w:t>п</w:t>
      </w:r>
      <w:r w:rsidR="00E27466">
        <w:rPr>
          <w:sz w:val="28"/>
          <w:szCs w:val="28"/>
        </w:rPr>
        <w:t xml:space="preserve">альной услуги, предусмотренной </w:t>
      </w:r>
      <w:r w:rsidRPr="00A200FA">
        <w:rPr>
          <w:sz w:val="28"/>
          <w:szCs w:val="28"/>
        </w:rPr>
        <w:t>Регламентом, должен соответствовать сл</w:t>
      </w:r>
      <w:r w:rsidRPr="00A200FA">
        <w:rPr>
          <w:sz w:val="28"/>
          <w:szCs w:val="28"/>
        </w:rPr>
        <w:t>е</w:t>
      </w:r>
      <w:r w:rsidRPr="00A200FA">
        <w:rPr>
          <w:sz w:val="28"/>
          <w:szCs w:val="28"/>
        </w:rPr>
        <w:t>дующим требованиям:</w:t>
      </w:r>
    </w:p>
    <w:p w:rsidR="003E09DA" w:rsidRPr="00A200FA" w:rsidRDefault="003E09DA" w:rsidP="00A200FA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>- соответствовать требованиям, установленным законодательством Ро</w:t>
      </w:r>
      <w:r w:rsidRPr="00A200FA">
        <w:rPr>
          <w:sz w:val="28"/>
          <w:szCs w:val="28"/>
        </w:rPr>
        <w:t>с</w:t>
      </w:r>
      <w:r w:rsidRPr="00A200FA">
        <w:rPr>
          <w:sz w:val="28"/>
          <w:szCs w:val="28"/>
        </w:rPr>
        <w:t>сийской Федерации, и содержать информацию, необходимую для предоставл</w:t>
      </w:r>
      <w:r w:rsidRPr="00A200FA">
        <w:rPr>
          <w:sz w:val="28"/>
          <w:szCs w:val="28"/>
        </w:rPr>
        <w:t>е</w:t>
      </w:r>
      <w:r w:rsidRPr="00A200FA">
        <w:rPr>
          <w:sz w:val="28"/>
          <w:szCs w:val="28"/>
        </w:rPr>
        <w:t>ния муниципальной услуги;</w:t>
      </w:r>
    </w:p>
    <w:p w:rsidR="003E09DA" w:rsidRPr="00A200FA" w:rsidRDefault="003E09DA" w:rsidP="00A200FA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>- текст документа должен быть исполнен разборчиво, наименования юр</w:t>
      </w:r>
      <w:r w:rsidRPr="00A200FA">
        <w:rPr>
          <w:sz w:val="28"/>
          <w:szCs w:val="28"/>
        </w:rPr>
        <w:t>и</w:t>
      </w:r>
      <w:r w:rsidRPr="00A200FA">
        <w:rPr>
          <w:sz w:val="28"/>
          <w:szCs w:val="28"/>
        </w:rPr>
        <w:t xml:space="preserve">дических лиц и места их нахождения, фамилии, имена и отчества физических лиц и адреса их мест жительства указаны полностью; </w:t>
      </w:r>
    </w:p>
    <w:p w:rsidR="00E27466" w:rsidRDefault="003E09DA" w:rsidP="00A200FA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>- документ не должен иметь подчисток, приписок, зачеркнутых слов, а также иных не оговоренных в нем исправлений;</w:t>
      </w:r>
    </w:p>
    <w:p w:rsidR="003E09DA" w:rsidRPr="00A200FA" w:rsidRDefault="003E09DA" w:rsidP="00A200FA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>- документ не должен быть исполнен карандашом, а также иметь серье</w:t>
      </w:r>
      <w:r w:rsidRPr="00A200FA">
        <w:rPr>
          <w:sz w:val="28"/>
          <w:szCs w:val="28"/>
        </w:rPr>
        <w:t>з</w:t>
      </w:r>
      <w:r w:rsidRPr="00A200FA">
        <w:rPr>
          <w:sz w:val="28"/>
          <w:szCs w:val="28"/>
        </w:rPr>
        <w:t>ные повреждения, не позволяющие истолковать однозначно его содержание;</w:t>
      </w:r>
    </w:p>
    <w:p w:rsidR="003E09DA" w:rsidRPr="00A200FA" w:rsidRDefault="003E09DA" w:rsidP="00A200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00FA">
        <w:rPr>
          <w:color w:val="000000"/>
          <w:sz w:val="28"/>
          <w:szCs w:val="28"/>
        </w:rPr>
        <w:t xml:space="preserve">- </w:t>
      </w:r>
      <w:r w:rsidRPr="00A200FA">
        <w:rPr>
          <w:sz w:val="28"/>
          <w:szCs w:val="28"/>
        </w:rPr>
        <w:t>документ на бумажном носителе должен представляться либо в двух э</w:t>
      </w:r>
      <w:r w:rsidRPr="00A200FA">
        <w:rPr>
          <w:sz w:val="28"/>
          <w:szCs w:val="28"/>
        </w:rPr>
        <w:t>к</w:t>
      </w:r>
      <w:r w:rsidRPr="00A200FA">
        <w:rPr>
          <w:sz w:val="28"/>
          <w:szCs w:val="28"/>
        </w:rPr>
        <w:t>земплярах, один из которых является подлинником, представляемым для об</w:t>
      </w:r>
      <w:r w:rsidRPr="00A200FA">
        <w:rPr>
          <w:sz w:val="28"/>
          <w:szCs w:val="28"/>
        </w:rPr>
        <w:t>о</w:t>
      </w:r>
      <w:r w:rsidRPr="00A200FA">
        <w:rPr>
          <w:sz w:val="28"/>
          <w:szCs w:val="28"/>
        </w:rPr>
        <w:t>зрения и подлежащий возврату заявителю, другой – копией документа, прил</w:t>
      </w:r>
      <w:r w:rsidRPr="00A200FA">
        <w:rPr>
          <w:sz w:val="28"/>
          <w:szCs w:val="28"/>
        </w:rPr>
        <w:t>а</w:t>
      </w:r>
      <w:r w:rsidRPr="00A200FA">
        <w:rPr>
          <w:sz w:val="28"/>
          <w:szCs w:val="28"/>
        </w:rPr>
        <w:t>гаемой к заявлению, либо в виде нотариально удостоверенных копий докуме</w:t>
      </w:r>
      <w:r w:rsidRPr="00A200FA">
        <w:rPr>
          <w:sz w:val="28"/>
          <w:szCs w:val="28"/>
        </w:rPr>
        <w:t>н</w:t>
      </w:r>
      <w:r w:rsidRPr="00A200FA">
        <w:rPr>
          <w:sz w:val="28"/>
          <w:szCs w:val="28"/>
        </w:rPr>
        <w:t>та; прилагаемый к заявлению документ, состоящий из двух и более листов, должен быть пронумерован и прошнурован;</w:t>
      </w:r>
      <w:proofErr w:type="gramEnd"/>
    </w:p>
    <w:p w:rsidR="00E27466" w:rsidRDefault="003E09DA" w:rsidP="00E27466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0FA">
        <w:rPr>
          <w:sz w:val="28"/>
          <w:szCs w:val="28"/>
        </w:rPr>
        <w:tab/>
      </w:r>
      <w:proofErr w:type="gramStart"/>
      <w:r w:rsidRPr="00A200FA">
        <w:rPr>
          <w:sz w:val="28"/>
          <w:szCs w:val="28"/>
        </w:rPr>
        <w:t>- документ, представляемый в электронной форме с использованием ф</w:t>
      </w:r>
      <w:r w:rsidRPr="00A200FA">
        <w:rPr>
          <w:sz w:val="28"/>
          <w:szCs w:val="28"/>
        </w:rPr>
        <w:t>е</w:t>
      </w:r>
      <w:r w:rsidRPr="00A200FA">
        <w:rPr>
          <w:sz w:val="28"/>
          <w:szCs w:val="28"/>
        </w:rPr>
        <w:t xml:space="preserve">деральной государственной информационной системы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Единый портал гос</w:t>
      </w:r>
      <w:r w:rsidRPr="00A200FA">
        <w:rPr>
          <w:sz w:val="28"/>
          <w:szCs w:val="28"/>
        </w:rPr>
        <w:t>у</w:t>
      </w:r>
      <w:r w:rsidRPr="00A200FA">
        <w:rPr>
          <w:sz w:val="28"/>
          <w:szCs w:val="28"/>
        </w:rPr>
        <w:t>дарственных и муниципальных услуг (функций) или региональной информац</w:t>
      </w:r>
      <w:r w:rsidRPr="00A200FA">
        <w:rPr>
          <w:sz w:val="28"/>
          <w:szCs w:val="28"/>
        </w:rPr>
        <w:t>и</w:t>
      </w:r>
      <w:r w:rsidRPr="00A200FA">
        <w:rPr>
          <w:sz w:val="28"/>
          <w:szCs w:val="28"/>
        </w:rPr>
        <w:t xml:space="preserve">онной системе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 xml:space="preserve">Портал государственных и муниципальных услуг (функций) </w:t>
      </w:r>
      <w:r w:rsidRPr="00A200FA">
        <w:rPr>
          <w:sz w:val="28"/>
          <w:szCs w:val="28"/>
        </w:rPr>
        <w:lastRenderedPageBreak/>
        <w:t>Свердловской области)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 xml:space="preserve"> должен быть подписан электронной подписью в соо</w:t>
      </w:r>
      <w:r w:rsidRPr="00A200FA">
        <w:rPr>
          <w:sz w:val="28"/>
          <w:szCs w:val="28"/>
        </w:rPr>
        <w:t>т</w:t>
      </w:r>
      <w:r w:rsidRPr="00A200FA">
        <w:rPr>
          <w:sz w:val="28"/>
          <w:szCs w:val="28"/>
        </w:rPr>
        <w:t xml:space="preserve">ветствии с Федеральным законом от 06.04.2011 № 63 – ФЗ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Об электронной подписи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 xml:space="preserve">, Федеральным законом от 27.07.2010 № 210-ФЗ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>, постановлением</w:t>
      </w:r>
      <w:proofErr w:type="gramEnd"/>
      <w:r w:rsidRPr="00A200FA">
        <w:rPr>
          <w:sz w:val="28"/>
          <w:szCs w:val="28"/>
        </w:rPr>
        <w:t xml:space="preserve"> Правительства Российской Федерации от 25.01.2013 № 33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Об использовании простой электронной подписи при оказании государственных и муниципал</w:t>
      </w:r>
      <w:r w:rsidRPr="00A200FA">
        <w:rPr>
          <w:sz w:val="28"/>
          <w:szCs w:val="28"/>
        </w:rPr>
        <w:t>ь</w:t>
      </w:r>
      <w:r w:rsidRPr="00A200FA">
        <w:rPr>
          <w:sz w:val="28"/>
          <w:szCs w:val="28"/>
        </w:rPr>
        <w:t>ных услуг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>.</w:t>
      </w:r>
    </w:p>
    <w:p w:rsidR="003E09DA" w:rsidRPr="00A200FA" w:rsidRDefault="00E27466" w:rsidP="00E27466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3E09DA" w:rsidRPr="00A200FA">
        <w:rPr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</w:t>
      </w:r>
      <w:r w:rsidR="003E09DA" w:rsidRPr="00A200FA">
        <w:rPr>
          <w:sz w:val="28"/>
          <w:szCs w:val="28"/>
        </w:rPr>
        <w:t>о</w:t>
      </w:r>
      <w:r w:rsidR="003E09DA" w:rsidRPr="00A200FA">
        <w:rPr>
          <w:sz w:val="28"/>
          <w:szCs w:val="28"/>
        </w:rPr>
        <w:t>ряжении государственных органов, органов местного самоуправления и иных организаций:</w:t>
      </w:r>
    </w:p>
    <w:p w:rsidR="003E09DA" w:rsidRPr="00A200FA" w:rsidRDefault="003E09DA" w:rsidP="00A200F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proofErr w:type="gramStart"/>
      <w:r w:rsidRPr="00A200FA">
        <w:rPr>
          <w:sz w:val="28"/>
          <w:szCs w:val="28"/>
        </w:rPr>
        <w:t xml:space="preserve">МКУ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 xml:space="preserve"> в отношении владельца транспортного средства получает информацию о государственной регистрации в качестве индивид</w:t>
      </w:r>
      <w:r w:rsidRPr="00A200FA">
        <w:rPr>
          <w:sz w:val="28"/>
          <w:szCs w:val="28"/>
        </w:rPr>
        <w:t>у</w:t>
      </w:r>
      <w:r w:rsidRPr="00A200FA">
        <w:rPr>
          <w:sz w:val="28"/>
          <w:szCs w:val="28"/>
        </w:rPr>
        <w:t>ального предпринимателя или юридического лица, зарегистрированных на те</w:t>
      </w:r>
      <w:r w:rsidRPr="00A200FA">
        <w:rPr>
          <w:sz w:val="28"/>
          <w:szCs w:val="28"/>
        </w:rPr>
        <w:t>р</w:t>
      </w:r>
      <w:r w:rsidRPr="00A200FA">
        <w:rPr>
          <w:sz w:val="28"/>
          <w:szCs w:val="28"/>
        </w:rPr>
        <w:t>ритории Российской Федерации, с использованием единой системы межведо</w:t>
      </w:r>
      <w:r w:rsidRPr="00A200FA">
        <w:rPr>
          <w:sz w:val="28"/>
          <w:szCs w:val="28"/>
        </w:rPr>
        <w:t>м</w:t>
      </w:r>
      <w:r w:rsidRPr="00A200FA">
        <w:rPr>
          <w:sz w:val="28"/>
          <w:szCs w:val="28"/>
        </w:rPr>
        <w:t>ственного электронного взаимодействия и (или) подключаемых к ней реги</w:t>
      </w:r>
      <w:r w:rsidRPr="00A200FA">
        <w:rPr>
          <w:sz w:val="28"/>
          <w:szCs w:val="28"/>
        </w:rPr>
        <w:t>о</w:t>
      </w:r>
      <w:r w:rsidRPr="00A200FA">
        <w:rPr>
          <w:sz w:val="28"/>
          <w:szCs w:val="28"/>
        </w:rPr>
        <w:t>нальных систем межведомственного электронного взаимодействия по межв</w:t>
      </w:r>
      <w:r w:rsidRPr="00A200FA">
        <w:rPr>
          <w:sz w:val="28"/>
          <w:szCs w:val="28"/>
        </w:rPr>
        <w:t>е</w:t>
      </w:r>
      <w:r w:rsidRPr="00A200FA">
        <w:rPr>
          <w:sz w:val="28"/>
          <w:szCs w:val="28"/>
        </w:rPr>
        <w:t>домственному запросу органа, исключая требование данных документов у з</w:t>
      </w:r>
      <w:r w:rsidRPr="00A200FA">
        <w:rPr>
          <w:sz w:val="28"/>
          <w:szCs w:val="28"/>
        </w:rPr>
        <w:t>а</w:t>
      </w:r>
      <w:r w:rsidRPr="00A200FA">
        <w:rPr>
          <w:sz w:val="28"/>
          <w:szCs w:val="28"/>
        </w:rPr>
        <w:t xml:space="preserve">явителя. </w:t>
      </w:r>
      <w:proofErr w:type="gramEnd"/>
    </w:p>
    <w:p w:rsidR="00E27466" w:rsidRDefault="003E09DA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A200FA">
        <w:rPr>
          <w:sz w:val="28"/>
          <w:szCs w:val="28"/>
        </w:rPr>
        <w:t xml:space="preserve">Заявитель вправе представить указанную информацию в МКУ </w:t>
      </w:r>
      <w:r w:rsidR="00074706">
        <w:rPr>
          <w:sz w:val="28"/>
          <w:szCs w:val="28"/>
        </w:rPr>
        <w:t>«</w:t>
      </w:r>
      <w:r w:rsidRPr="00A200FA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Pr="00A200FA">
        <w:rPr>
          <w:sz w:val="28"/>
          <w:szCs w:val="28"/>
        </w:rPr>
        <w:t xml:space="preserve"> по собственной инициативе.</w:t>
      </w:r>
    </w:p>
    <w:p w:rsidR="003E09DA" w:rsidRPr="00A200FA" w:rsidRDefault="00E27466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3E09DA" w:rsidRPr="00A200FA">
        <w:rPr>
          <w:sz w:val="28"/>
          <w:szCs w:val="28"/>
        </w:rPr>
        <w:t xml:space="preserve">При предоставлении муниципальной услуги, </w:t>
      </w:r>
      <w:r w:rsidRPr="00A200FA">
        <w:rPr>
          <w:sz w:val="28"/>
          <w:szCs w:val="28"/>
        </w:rPr>
        <w:t>предусмотренной Регл</w:t>
      </w:r>
      <w:r w:rsidRPr="00A200FA">
        <w:rPr>
          <w:sz w:val="28"/>
          <w:szCs w:val="28"/>
        </w:rPr>
        <w:t>а</w:t>
      </w:r>
      <w:r w:rsidRPr="00A200FA">
        <w:rPr>
          <w:sz w:val="28"/>
          <w:szCs w:val="28"/>
        </w:rPr>
        <w:t>ментом</w:t>
      </w:r>
      <w:r w:rsidR="003E09DA" w:rsidRPr="00A200FA">
        <w:rPr>
          <w:sz w:val="28"/>
          <w:szCs w:val="28"/>
        </w:rPr>
        <w:t>, запрещается требовать от заявителя:</w:t>
      </w:r>
    </w:p>
    <w:p w:rsidR="003E09DA" w:rsidRPr="00E27466" w:rsidRDefault="00E2746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E09DA" w:rsidRPr="00E27466">
        <w:rPr>
          <w:sz w:val="28"/>
          <w:szCs w:val="28"/>
        </w:rPr>
        <w:t>представления документов и информации или осуществления де</w:t>
      </w:r>
      <w:r w:rsidR="003E09DA" w:rsidRPr="00E27466">
        <w:rPr>
          <w:sz w:val="28"/>
          <w:szCs w:val="28"/>
        </w:rPr>
        <w:t>й</w:t>
      </w:r>
      <w:r w:rsidR="003E09DA" w:rsidRPr="00E27466">
        <w:rPr>
          <w:sz w:val="28"/>
          <w:szCs w:val="28"/>
        </w:rPr>
        <w:t xml:space="preserve">ствий, представление или осуществление которых не предусмотрено </w:t>
      </w:r>
      <w:r>
        <w:rPr>
          <w:sz w:val="28"/>
          <w:szCs w:val="28"/>
        </w:rPr>
        <w:t>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ными правовыми актами, </w:t>
      </w:r>
      <w:r w:rsidR="003E09DA" w:rsidRPr="00E27466">
        <w:rPr>
          <w:sz w:val="28"/>
          <w:szCs w:val="28"/>
        </w:rPr>
        <w:t>муниципальными нормативными правовыми актами, регулирующими отношения, возникающие в связи с предоставлением мун</w:t>
      </w:r>
      <w:r>
        <w:rPr>
          <w:sz w:val="28"/>
          <w:szCs w:val="28"/>
        </w:rPr>
        <w:t>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услуги, в том числе </w:t>
      </w:r>
      <w:r w:rsidR="003E09DA" w:rsidRPr="00E27466">
        <w:rPr>
          <w:sz w:val="28"/>
          <w:szCs w:val="28"/>
        </w:rPr>
        <w:t>Регламентом;</w:t>
      </w:r>
    </w:p>
    <w:p w:rsidR="003E09DA" w:rsidRPr="00E27466" w:rsidRDefault="00E2746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3E09DA" w:rsidRPr="00E27466">
        <w:rPr>
          <w:sz w:val="28"/>
          <w:szCs w:val="28"/>
        </w:rPr>
        <w:t>представление документов и информации, которые в соответствии с нормативными правовыми актами Российской Федерации, нормативными а</w:t>
      </w:r>
      <w:r w:rsidR="003E09DA" w:rsidRPr="00E27466">
        <w:rPr>
          <w:sz w:val="28"/>
          <w:szCs w:val="28"/>
        </w:rPr>
        <w:t>к</w:t>
      </w:r>
      <w:r w:rsidR="003E09DA" w:rsidRPr="00E27466">
        <w:rPr>
          <w:sz w:val="28"/>
          <w:szCs w:val="28"/>
        </w:rPr>
        <w:t>тами Свердловской области и муниципальными правовыми актами городского округа Верхняя Пышма находятся в распоряжении органов, предоставляющих муниципальную услугу, иных органов местного самоуправления, госуда</w:t>
      </w:r>
      <w:r w:rsidR="003E09DA" w:rsidRPr="00E27466">
        <w:rPr>
          <w:sz w:val="28"/>
          <w:szCs w:val="28"/>
        </w:rPr>
        <w:t>р</w:t>
      </w:r>
      <w:r w:rsidR="003E09DA" w:rsidRPr="00E27466">
        <w:rPr>
          <w:sz w:val="28"/>
          <w:szCs w:val="28"/>
        </w:rPr>
        <w:t>ственных органов и (или) подведомственных органам местного самоуправления и государственным органам организаций, участвующих в предоставлении гос</w:t>
      </w:r>
      <w:r w:rsidR="003E09DA" w:rsidRPr="00E27466">
        <w:rPr>
          <w:sz w:val="28"/>
          <w:szCs w:val="28"/>
        </w:rPr>
        <w:t>у</w:t>
      </w:r>
      <w:r w:rsidR="003E09DA" w:rsidRPr="00E27466">
        <w:rPr>
          <w:sz w:val="28"/>
          <w:szCs w:val="28"/>
        </w:rPr>
        <w:t>дарственных или муниципальных услуг, за исключением документов, указа</w:t>
      </w:r>
      <w:r w:rsidR="003E09DA" w:rsidRPr="00E27466">
        <w:rPr>
          <w:sz w:val="28"/>
          <w:szCs w:val="28"/>
        </w:rPr>
        <w:t>н</w:t>
      </w:r>
      <w:r w:rsidR="003E09DA" w:rsidRPr="00E27466">
        <w:rPr>
          <w:sz w:val="28"/>
          <w:szCs w:val="28"/>
        </w:rPr>
        <w:t>ных</w:t>
      </w:r>
      <w:proofErr w:type="gramEnd"/>
      <w:r w:rsidR="003E09DA" w:rsidRPr="00E27466">
        <w:rPr>
          <w:sz w:val="28"/>
          <w:szCs w:val="28"/>
        </w:rPr>
        <w:t xml:space="preserve"> в части 6 статьи 7 Феде</w:t>
      </w:r>
      <w:r>
        <w:rPr>
          <w:sz w:val="28"/>
          <w:szCs w:val="28"/>
        </w:rPr>
        <w:t xml:space="preserve">рального закона от 27.07.2010 № </w:t>
      </w:r>
      <w:r w:rsidR="003E09DA" w:rsidRPr="00E27466">
        <w:rPr>
          <w:sz w:val="28"/>
          <w:szCs w:val="28"/>
        </w:rPr>
        <w:t xml:space="preserve">210-ФЗ </w:t>
      </w:r>
      <w:r w:rsidR="00074706">
        <w:rPr>
          <w:sz w:val="28"/>
          <w:szCs w:val="28"/>
        </w:rPr>
        <w:t>«</w:t>
      </w:r>
      <w:r w:rsidR="003E09DA" w:rsidRPr="00E27466">
        <w:rPr>
          <w:sz w:val="28"/>
          <w:szCs w:val="28"/>
        </w:rPr>
        <w:t>Об орг</w:t>
      </w:r>
      <w:r w:rsidR="003E09DA" w:rsidRPr="00E27466">
        <w:rPr>
          <w:sz w:val="28"/>
          <w:szCs w:val="28"/>
        </w:rPr>
        <w:t>а</w:t>
      </w:r>
      <w:r w:rsidR="003E09DA" w:rsidRPr="00E27466">
        <w:rPr>
          <w:sz w:val="28"/>
          <w:szCs w:val="28"/>
        </w:rPr>
        <w:t>низации предоставления государственных и муниципальных услуг</w:t>
      </w:r>
      <w:r w:rsidR="00074706">
        <w:rPr>
          <w:sz w:val="28"/>
          <w:szCs w:val="28"/>
        </w:rPr>
        <w:t>»</w:t>
      </w:r>
      <w:r w:rsidR="003E09DA" w:rsidRPr="00E27466">
        <w:rPr>
          <w:sz w:val="28"/>
          <w:szCs w:val="28"/>
        </w:rPr>
        <w:t>.</w:t>
      </w:r>
    </w:p>
    <w:p w:rsidR="003E09DA" w:rsidRPr="00E27466" w:rsidRDefault="00E27466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3E09DA" w:rsidRPr="00E27466">
        <w:rPr>
          <w:sz w:val="28"/>
          <w:szCs w:val="28"/>
        </w:rPr>
        <w:t>Основания для отказа в приёме документов, необходимых для пред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t>ставления муниципальной услуги:</w:t>
      </w:r>
    </w:p>
    <w:p w:rsidR="003E09DA" w:rsidRPr="00E27466" w:rsidRDefault="003E09DA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1) заявление подписано лицом, не имеющим полномочий на подписание данного заявления;</w:t>
      </w:r>
    </w:p>
    <w:p w:rsidR="003E09DA" w:rsidRPr="00E27466" w:rsidRDefault="003E09DA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 xml:space="preserve">2) заявление не содержит сведений, установленных пунктом 8 Порядка выдачи </w:t>
      </w:r>
      <w:r w:rsidR="00E924E0">
        <w:rPr>
          <w:sz w:val="28"/>
          <w:szCs w:val="28"/>
        </w:rPr>
        <w:t>специального</w:t>
      </w:r>
      <w:r w:rsidRPr="00E27466">
        <w:rPr>
          <w:sz w:val="28"/>
          <w:szCs w:val="28"/>
        </w:rPr>
        <w:t xml:space="preserve"> разрешения на движение по автомобильным дорогам транспортного средства, осуществляющего перевозки тяжеловесных и (или) </w:t>
      </w:r>
      <w:r w:rsidRPr="00E27466">
        <w:rPr>
          <w:sz w:val="28"/>
          <w:szCs w:val="28"/>
        </w:rPr>
        <w:lastRenderedPageBreak/>
        <w:t xml:space="preserve">крупногабаритных грузов, утверждённого приказом Министерства транспорта Российской Федерации от 24.07.2012 № 258 (далее – Порядок выдачи </w:t>
      </w:r>
      <w:r w:rsidR="00E924E0">
        <w:rPr>
          <w:sz w:val="28"/>
          <w:szCs w:val="28"/>
        </w:rPr>
        <w:t>спец</w:t>
      </w:r>
      <w:r w:rsidR="00E924E0">
        <w:rPr>
          <w:sz w:val="28"/>
          <w:szCs w:val="28"/>
        </w:rPr>
        <w:t>и</w:t>
      </w:r>
      <w:r w:rsidR="00E924E0">
        <w:rPr>
          <w:sz w:val="28"/>
          <w:szCs w:val="28"/>
        </w:rPr>
        <w:t>ального</w:t>
      </w:r>
      <w:r w:rsidRPr="00E27466">
        <w:rPr>
          <w:sz w:val="28"/>
          <w:szCs w:val="28"/>
        </w:rPr>
        <w:t xml:space="preserve"> разрешения);</w:t>
      </w:r>
    </w:p>
    <w:p w:rsidR="003E09DA" w:rsidRPr="00E27466" w:rsidRDefault="003E09DA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3) к заявлению не приложены документы, соответствующие требованиям пункта 17 Регламента.</w:t>
      </w:r>
    </w:p>
    <w:p w:rsidR="003E09DA" w:rsidRPr="00E27466" w:rsidRDefault="003E09DA" w:rsidP="00E27466">
      <w:pPr>
        <w:widowControl w:val="0"/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После устранения оснований для отказа в приеме документов Заявитель вправе обратиться повторно для получения муниципальной услуги.</w:t>
      </w:r>
    </w:p>
    <w:p w:rsidR="003E09DA" w:rsidRPr="00E27466" w:rsidRDefault="00E2746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3E09DA" w:rsidRPr="00E27466">
        <w:rPr>
          <w:sz w:val="28"/>
          <w:szCs w:val="28"/>
        </w:rPr>
        <w:t xml:space="preserve">Основаниями для приостановления предоставления муниципальной услуги, </w:t>
      </w:r>
      <w:r w:rsidRPr="00E27466">
        <w:rPr>
          <w:sz w:val="28"/>
          <w:szCs w:val="28"/>
        </w:rPr>
        <w:t>предусмотренной Регламентом</w:t>
      </w:r>
      <w:r w:rsidR="003E09DA" w:rsidRPr="00E27466">
        <w:rPr>
          <w:sz w:val="28"/>
          <w:szCs w:val="28"/>
        </w:rPr>
        <w:t>, являются нарушения владельцами а</w:t>
      </w:r>
      <w:r w:rsidR="003E09DA" w:rsidRPr="00E27466">
        <w:rPr>
          <w:sz w:val="28"/>
          <w:szCs w:val="28"/>
        </w:rPr>
        <w:t>в</w:t>
      </w:r>
      <w:r w:rsidR="003E09DA" w:rsidRPr="00E27466">
        <w:rPr>
          <w:sz w:val="28"/>
          <w:szCs w:val="28"/>
        </w:rPr>
        <w:t>томобильных дорог или согласующими организациями установленных сроков согласования.</w:t>
      </w:r>
    </w:p>
    <w:p w:rsidR="00E27466" w:rsidRDefault="003E09DA" w:rsidP="00E27466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В случае нарушения владельцами автомобильных дорог или согласу</w:t>
      </w:r>
      <w:r w:rsidRPr="00E27466">
        <w:rPr>
          <w:sz w:val="28"/>
          <w:szCs w:val="28"/>
        </w:rPr>
        <w:t>ю</w:t>
      </w:r>
      <w:r w:rsidRPr="00E27466">
        <w:rPr>
          <w:sz w:val="28"/>
          <w:szCs w:val="28"/>
        </w:rPr>
        <w:t xml:space="preserve">щими организациями установленных сроков согласования МКУ </w:t>
      </w:r>
      <w:r w:rsidR="00074706">
        <w:rPr>
          <w:sz w:val="28"/>
          <w:szCs w:val="28"/>
        </w:rPr>
        <w:t>«</w:t>
      </w:r>
      <w:r w:rsidRPr="00E27466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Pr="00E27466">
        <w:rPr>
          <w:sz w:val="28"/>
          <w:szCs w:val="28"/>
        </w:rPr>
        <w:t xml:space="preserve"> приостанавливает оформление </w:t>
      </w:r>
      <w:r w:rsidR="00E924E0">
        <w:rPr>
          <w:sz w:val="28"/>
          <w:szCs w:val="28"/>
        </w:rPr>
        <w:t>специального</w:t>
      </w:r>
      <w:r w:rsidRPr="00E27466">
        <w:rPr>
          <w:sz w:val="28"/>
          <w:szCs w:val="28"/>
        </w:rPr>
        <w:t xml:space="preserve"> разрешения до получения ответа с предоставлением заявителю информации о причинах приостановления. </w:t>
      </w:r>
    </w:p>
    <w:p w:rsidR="003E09DA" w:rsidRPr="00E27466" w:rsidRDefault="00E27466" w:rsidP="00E27466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3E09DA" w:rsidRPr="00E27466">
        <w:rPr>
          <w:sz w:val="28"/>
          <w:szCs w:val="28"/>
        </w:rPr>
        <w:t xml:space="preserve"> МКУ </w:t>
      </w:r>
      <w:r w:rsidR="00074706">
        <w:rPr>
          <w:sz w:val="28"/>
          <w:szCs w:val="28"/>
        </w:rPr>
        <w:t>«</w:t>
      </w:r>
      <w:r w:rsidR="003E09DA" w:rsidRPr="00E27466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E27466">
        <w:rPr>
          <w:sz w:val="28"/>
          <w:szCs w:val="28"/>
        </w:rPr>
        <w:t xml:space="preserve"> отказывает в предоставлении муниципальной услуги, предусмотренной Регламентом в случаях, если:</w:t>
      </w:r>
    </w:p>
    <w:p w:rsidR="003E09DA" w:rsidRPr="00E27466" w:rsidRDefault="003E09DA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 xml:space="preserve">1) не вправе согласно </w:t>
      </w:r>
      <w:r w:rsidR="00E27466" w:rsidRPr="00E27466">
        <w:rPr>
          <w:sz w:val="28"/>
          <w:szCs w:val="28"/>
        </w:rPr>
        <w:t xml:space="preserve">Порядку выдачи </w:t>
      </w:r>
      <w:r w:rsidR="00E924E0">
        <w:rPr>
          <w:sz w:val="28"/>
          <w:szCs w:val="28"/>
        </w:rPr>
        <w:t>специального</w:t>
      </w:r>
      <w:r w:rsidR="00E27466" w:rsidRPr="00E27466">
        <w:rPr>
          <w:sz w:val="28"/>
          <w:szCs w:val="28"/>
        </w:rPr>
        <w:t xml:space="preserve"> разрешения,</w:t>
      </w:r>
      <w:r w:rsidRPr="00E27466">
        <w:rPr>
          <w:sz w:val="28"/>
          <w:szCs w:val="28"/>
        </w:rPr>
        <w:t xml:space="preserve"> выд</w:t>
      </w:r>
      <w:r w:rsidRPr="00E27466">
        <w:rPr>
          <w:sz w:val="28"/>
          <w:szCs w:val="28"/>
        </w:rPr>
        <w:t>а</w:t>
      </w:r>
      <w:r w:rsidRPr="00E27466">
        <w:rPr>
          <w:sz w:val="28"/>
          <w:szCs w:val="28"/>
        </w:rPr>
        <w:t>вать специальные разрешения по заявленному маршруту;</w:t>
      </w:r>
    </w:p>
    <w:p w:rsidR="003E09DA" w:rsidRPr="00E27466" w:rsidRDefault="003E09DA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2) сведения, предоставленные в заявлении и документах, не соответств</w:t>
      </w:r>
      <w:r w:rsidRPr="00E27466">
        <w:rPr>
          <w:sz w:val="28"/>
          <w:szCs w:val="28"/>
        </w:rPr>
        <w:t>у</w:t>
      </w:r>
      <w:r w:rsidRPr="00E27466">
        <w:rPr>
          <w:sz w:val="28"/>
          <w:szCs w:val="28"/>
        </w:rPr>
        <w:t>ют техническим характеристикам транспортного средства и груза, а также те</w:t>
      </w:r>
      <w:r w:rsidRPr="00E27466">
        <w:rPr>
          <w:sz w:val="28"/>
          <w:szCs w:val="28"/>
        </w:rPr>
        <w:t>х</w:t>
      </w:r>
      <w:r w:rsidRPr="00E27466">
        <w:rPr>
          <w:sz w:val="28"/>
          <w:szCs w:val="28"/>
        </w:rPr>
        <w:t>нической возможности осуществления заявленной перевозки тяжеловесных и (или) крупногабаритных грузов;</w:t>
      </w:r>
    </w:p>
    <w:p w:rsidR="003E09DA" w:rsidRPr="00E27466" w:rsidRDefault="0007374C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09DA" w:rsidRPr="00E27466">
        <w:rPr>
          <w:sz w:val="28"/>
          <w:szCs w:val="28"/>
        </w:rPr>
        <w:t>) установленные требования о перевозке делимого груза не соблюдены;</w:t>
      </w:r>
    </w:p>
    <w:p w:rsidR="003E09DA" w:rsidRPr="00E27466" w:rsidRDefault="0007374C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09DA" w:rsidRPr="00E27466">
        <w:rPr>
          <w:sz w:val="28"/>
          <w:szCs w:val="28"/>
        </w:rPr>
        <w:t>) при согласовании маршрута установлена невозможность осуществл</w:t>
      </w:r>
      <w:r w:rsidR="003E09DA" w:rsidRPr="00E27466">
        <w:rPr>
          <w:sz w:val="28"/>
          <w:szCs w:val="28"/>
        </w:rPr>
        <w:t>е</w:t>
      </w:r>
      <w:r w:rsidR="003E09DA" w:rsidRPr="00E27466">
        <w:rPr>
          <w:sz w:val="28"/>
          <w:szCs w:val="28"/>
        </w:rPr>
        <w:t>ния перевозки по заявленному маршруту транспортным средством с заявле</w:t>
      </w:r>
      <w:r w:rsidR="003E09DA" w:rsidRPr="00E27466">
        <w:rPr>
          <w:sz w:val="28"/>
          <w:szCs w:val="28"/>
        </w:rPr>
        <w:t>н</w:t>
      </w:r>
      <w:r w:rsidR="003E09DA" w:rsidRPr="00E27466">
        <w:rPr>
          <w:sz w:val="28"/>
          <w:szCs w:val="28"/>
        </w:rPr>
        <w:t>ными техническими характеристиками в связи с техническим состоянием авт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t>мобильной дороги, искусственного сооружения или инженерных коммуник</w:t>
      </w:r>
      <w:r w:rsidR="003E09DA" w:rsidRPr="00E27466">
        <w:rPr>
          <w:sz w:val="28"/>
          <w:szCs w:val="28"/>
        </w:rPr>
        <w:t>а</w:t>
      </w:r>
      <w:r w:rsidR="003E09DA" w:rsidRPr="00E27466">
        <w:rPr>
          <w:sz w:val="28"/>
          <w:szCs w:val="28"/>
        </w:rPr>
        <w:t>ций, а также по требованиям безопасности дорожного движения;</w:t>
      </w:r>
    </w:p>
    <w:p w:rsidR="003E09DA" w:rsidRPr="00E27466" w:rsidRDefault="0007374C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09DA" w:rsidRPr="00E27466">
        <w:rPr>
          <w:sz w:val="28"/>
          <w:szCs w:val="28"/>
        </w:rPr>
        <w:t xml:space="preserve">) отсутствует согласие заявителя </w:t>
      </w:r>
      <w:proofErr w:type="gramStart"/>
      <w:r w:rsidR="003E09DA" w:rsidRPr="00E27466">
        <w:rPr>
          <w:sz w:val="28"/>
          <w:szCs w:val="28"/>
        </w:rPr>
        <w:t>на</w:t>
      </w:r>
      <w:proofErr w:type="gramEnd"/>
      <w:r w:rsidR="003E09DA" w:rsidRPr="00E27466">
        <w:rPr>
          <w:sz w:val="28"/>
          <w:szCs w:val="28"/>
        </w:rPr>
        <w:t>:</w:t>
      </w:r>
    </w:p>
    <w:p w:rsidR="003E09DA" w:rsidRPr="00E27466" w:rsidRDefault="003E09DA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- проведение оценки технического состояния автомобильной дороги с</w:t>
      </w:r>
      <w:r w:rsidRPr="00E27466">
        <w:rPr>
          <w:sz w:val="28"/>
          <w:szCs w:val="28"/>
        </w:rPr>
        <w:t>о</w:t>
      </w:r>
      <w:r w:rsidRPr="00E27466">
        <w:rPr>
          <w:sz w:val="28"/>
          <w:szCs w:val="28"/>
        </w:rPr>
        <w:t>гласно пункту</w:t>
      </w:r>
      <w:r w:rsidR="003A2888">
        <w:rPr>
          <w:sz w:val="28"/>
          <w:szCs w:val="28"/>
        </w:rPr>
        <w:t xml:space="preserve"> </w:t>
      </w:r>
      <w:r w:rsidRPr="00E27466">
        <w:rPr>
          <w:sz w:val="28"/>
          <w:szCs w:val="28"/>
        </w:rPr>
        <w:t xml:space="preserve">26 Порядка выдачи </w:t>
      </w:r>
      <w:r w:rsidR="00E924E0">
        <w:rPr>
          <w:sz w:val="28"/>
          <w:szCs w:val="28"/>
        </w:rPr>
        <w:t>специального</w:t>
      </w:r>
      <w:r w:rsidRPr="00E27466">
        <w:rPr>
          <w:sz w:val="28"/>
          <w:szCs w:val="28"/>
        </w:rPr>
        <w:t xml:space="preserve"> разрешения;</w:t>
      </w:r>
    </w:p>
    <w:p w:rsidR="003E09DA" w:rsidRPr="00E27466" w:rsidRDefault="003E09DA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- принятие специальных мер по обустройству пересекающих автомобил</w:t>
      </w:r>
      <w:r w:rsidRPr="00E27466">
        <w:rPr>
          <w:sz w:val="28"/>
          <w:szCs w:val="28"/>
        </w:rPr>
        <w:t>ь</w:t>
      </w:r>
      <w:r w:rsidRPr="00E27466">
        <w:rPr>
          <w:sz w:val="28"/>
          <w:szCs w:val="28"/>
        </w:rPr>
        <w:t>ную дорогу сооружений и инженерных коммуникаций, определенных согласно проведенной оценке технического состояния автомобильной дороги и в уст</w:t>
      </w:r>
      <w:r w:rsidRPr="00E27466">
        <w:rPr>
          <w:sz w:val="28"/>
          <w:szCs w:val="28"/>
        </w:rPr>
        <w:t>а</w:t>
      </w:r>
      <w:r w:rsidRPr="00E27466">
        <w:rPr>
          <w:sz w:val="28"/>
          <w:szCs w:val="28"/>
        </w:rPr>
        <w:t>новленных законодательством случаях;</w:t>
      </w:r>
    </w:p>
    <w:p w:rsidR="003E09DA" w:rsidRPr="00E27466" w:rsidRDefault="003E09DA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- 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</w:t>
      </w:r>
      <w:r w:rsidRPr="00E27466">
        <w:rPr>
          <w:sz w:val="28"/>
          <w:szCs w:val="28"/>
        </w:rPr>
        <w:t>а</w:t>
      </w:r>
      <w:r w:rsidRPr="00E27466">
        <w:rPr>
          <w:sz w:val="28"/>
          <w:szCs w:val="28"/>
        </w:rPr>
        <w:t>новленных законодательством случаях.</w:t>
      </w:r>
    </w:p>
    <w:p w:rsidR="003E09DA" w:rsidRPr="00E27466" w:rsidRDefault="0007374C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09DA" w:rsidRPr="00E27466">
        <w:rPr>
          <w:sz w:val="28"/>
          <w:szCs w:val="28"/>
        </w:rPr>
        <w:t>) Заявитель не произвел оплату оценки технического состояния автом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t>бильных дорог, их укрепления в случае, если такие работы были проведены по согласованию с заявителем;</w:t>
      </w:r>
    </w:p>
    <w:p w:rsidR="003E09DA" w:rsidRPr="00E27466" w:rsidRDefault="0007374C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09DA" w:rsidRPr="00E27466">
        <w:rPr>
          <w:sz w:val="28"/>
          <w:szCs w:val="28"/>
        </w:rPr>
        <w:t>) Заявитель не произвел оплату принятия специальных мер по обустро</w:t>
      </w:r>
      <w:r w:rsidR="003E09DA" w:rsidRPr="00E27466">
        <w:rPr>
          <w:sz w:val="28"/>
          <w:szCs w:val="28"/>
        </w:rPr>
        <w:t>й</w:t>
      </w:r>
      <w:r w:rsidR="003E09DA" w:rsidRPr="00E27466">
        <w:rPr>
          <w:sz w:val="28"/>
          <w:szCs w:val="28"/>
        </w:rPr>
        <w:t xml:space="preserve">ству автомобильных дорог, их участков, а также пересекающих автомобильную </w:t>
      </w:r>
      <w:r w:rsidR="003E09DA" w:rsidRPr="00E27466">
        <w:rPr>
          <w:sz w:val="28"/>
          <w:szCs w:val="28"/>
        </w:rPr>
        <w:lastRenderedPageBreak/>
        <w:t>дорогу сооружений и инженерных коммуникаций, если такие работы были проведены по согласованию с заявителем;</w:t>
      </w:r>
    </w:p>
    <w:p w:rsidR="003E09DA" w:rsidRPr="00E27466" w:rsidRDefault="0007374C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E09DA" w:rsidRPr="00E27466">
        <w:rPr>
          <w:sz w:val="28"/>
          <w:szCs w:val="28"/>
        </w:rPr>
        <w:t>) Заявитель не внес плату в счет возмещения вреда, причиняемого авт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t>мобильным дорогам транспортным средством, осуществляющим перевозку т</w:t>
      </w:r>
      <w:r w:rsidR="003E09DA" w:rsidRPr="00E27466">
        <w:rPr>
          <w:sz w:val="28"/>
          <w:szCs w:val="28"/>
        </w:rPr>
        <w:t>я</w:t>
      </w:r>
      <w:r w:rsidR="003E09DA" w:rsidRPr="00E27466">
        <w:rPr>
          <w:sz w:val="28"/>
          <w:szCs w:val="28"/>
        </w:rPr>
        <w:t>желовесных грузов;</w:t>
      </w:r>
    </w:p>
    <w:p w:rsidR="003E09DA" w:rsidRPr="00E27466" w:rsidRDefault="0007374C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E09DA" w:rsidRPr="00E27466">
        <w:rPr>
          <w:sz w:val="28"/>
          <w:szCs w:val="28"/>
        </w:rPr>
        <w:t xml:space="preserve">) Заявитель не произвел оплату государственной пошлины за выдачу </w:t>
      </w:r>
      <w:r w:rsidR="00E924E0">
        <w:rPr>
          <w:sz w:val="28"/>
          <w:szCs w:val="28"/>
        </w:rPr>
        <w:t>специального</w:t>
      </w:r>
      <w:r w:rsidR="003E09DA" w:rsidRPr="00E27466">
        <w:rPr>
          <w:sz w:val="28"/>
          <w:szCs w:val="28"/>
        </w:rPr>
        <w:t xml:space="preserve"> разрешения;</w:t>
      </w:r>
    </w:p>
    <w:p w:rsidR="003E09DA" w:rsidRPr="00E27466" w:rsidRDefault="0007374C" w:rsidP="00E27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E09DA" w:rsidRPr="00E27466">
        <w:rPr>
          <w:sz w:val="28"/>
          <w:szCs w:val="28"/>
        </w:rPr>
        <w:t>) отсутствует оригинал заявления и схемы автопоезда на момент выд</w:t>
      </w:r>
      <w:r w:rsidR="003E09DA" w:rsidRPr="00E27466">
        <w:rPr>
          <w:sz w:val="28"/>
          <w:szCs w:val="28"/>
        </w:rPr>
        <w:t>а</w:t>
      </w:r>
      <w:r w:rsidR="003E09DA" w:rsidRPr="00E27466">
        <w:rPr>
          <w:sz w:val="28"/>
          <w:szCs w:val="28"/>
        </w:rPr>
        <w:t xml:space="preserve">чи </w:t>
      </w:r>
      <w:r w:rsidR="00E924E0">
        <w:rPr>
          <w:sz w:val="28"/>
          <w:szCs w:val="28"/>
        </w:rPr>
        <w:t>специального</w:t>
      </w:r>
      <w:r w:rsidR="003E09DA" w:rsidRPr="00E27466">
        <w:rPr>
          <w:sz w:val="28"/>
          <w:szCs w:val="28"/>
        </w:rPr>
        <w:t xml:space="preserve"> разрешения, заверенных регистрационных документов тран</w:t>
      </w:r>
      <w:r w:rsidR="003E09DA" w:rsidRPr="00E27466">
        <w:rPr>
          <w:sz w:val="28"/>
          <w:szCs w:val="28"/>
        </w:rPr>
        <w:t>с</w:t>
      </w:r>
      <w:r w:rsidR="003E09DA" w:rsidRPr="00E27466">
        <w:rPr>
          <w:sz w:val="28"/>
          <w:szCs w:val="28"/>
        </w:rPr>
        <w:t>портного средства, если заявление и документы направлялись в уполномоче</w:t>
      </w:r>
      <w:r w:rsidR="003E09DA" w:rsidRPr="00E27466">
        <w:rPr>
          <w:sz w:val="28"/>
          <w:szCs w:val="28"/>
        </w:rPr>
        <w:t>н</w:t>
      </w:r>
      <w:r w:rsidR="003E09DA" w:rsidRPr="00E27466">
        <w:rPr>
          <w:sz w:val="28"/>
          <w:szCs w:val="28"/>
        </w:rPr>
        <w:t>ный орган с использованием факсимильной связи.</w:t>
      </w:r>
    </w:p>
    <w:p w:rsidR="003E09DA" w:rsidRPr="00E27466" w:rsidRDefault="003E09DA" w:rsidP="00E27466">
      <w:pPr>
        <w:widowControl w:val="0"/>
        <w:tabs>
          <w:tab w:val="left" w:pos="1113"/>
        </w:tabs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После устранения оснований для отказа в предоставлении муниципал</w:t>
      </w:r>
      <w:r w:rsidRPr="00E27466">
        <w:rPr>
          <w:sz w:val="28"/>
          <w:szCs w:val="28"/>
        </w:rPr>
        <w:t>ь</w:t>
      </w:r>
      <w:r w:rsidRPr="00E27466">
        <w:rPr>
          <w:sz w:val="28"/>
          <w:szCs w:val="28"/>
        </w:rPr>
        <w:t>ной услуги Заявитель вправе обратиться повторно для получения муниципал</w:t>
      </w:r>
      <w:r w:rsidRPr="00E27466">
        <w:rPr>
          <w:sz w:val="28"/>
          <w:szCs w:val="28"/>
        </w:rPr>
        <w:t>ь</w:t>
      </w:r>
      <w:r w:rsidRPr="00E27466">
        <w:rPr>
          <w:sz w:val="28"/>
          <w:szCs w:val="28"/>
        </w:rPr>
        <w:t>ной услуги.</w:t>
      </w:r>
    </w:p>
    <w:p w:rsidR="003E09DA" w:rsidRPr="00E27466" w:rsidRDefault="003A2888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3E09DA" w:rsidRPr="00E27466">
        <w:rPr>
          <w:sz w:val="28"/>
          <w:szCs w:val="28"/>
        </w:rPr>
        <w:t>Отказ в предоставлении муниципальной услуги по основаниям, предусмотренным пунктом 24 Регламента, не препятствует повторной подаче документов при устранении выявленного несоответствия.</w:t>
      </w:r>
    </w:p>
    <w:p w:rsidR="003E09DA" w:rsidRPr="00E27466" w:rsidRDefault="003A2888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26. </w:t>
      </w:r>
      <w:proofErr w:type="gramStart"/>
      <w:r w:rsidR="003E09DA" w:rsidRPr="00E27466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t>кументах), выдаваемом (выдаваемых) организациями, участвующими в пред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t>ставлении муниципальной услуги, не предусмотрены.</w:t>
      </w:r>
      <w:r w:rsidR="003E09DA" w:rsidRPr="00E27466">
        <w:rPr>
          <w:color w:val="FF0000"/>
          <w:sz w:val="28"/>
          <w:szCs w:val="28"/>
        </w:rPr>
        <w:t xml:space="preserve"> </w:t>
      </w:r>
      <w:proofErr w:type="gramEnd"/>
    </w:p>
    <w:p w:rsidR="003E09DA" w:rsidRPr="00E27466" w:rsidRDefault="003A2888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3E09DA" w:rsidRPr="00E27466">
        <w:rPr>
          <w:sz w:val="28"/>
          <w:szCs w:val="28"/>
        </w:rPr>
        <w:t xml:space="preserve">Получение </w:t>
      </w:r>
      <w:r w:rsidR="00E924E0">
        <w:rPr>
          <w:sz w:val="28"/>
          <w:szCs w:val="28"/>
        </w:rPr>
        <w:t>специального</w:t>
      </w:r>
      <w:r w:rsidR="003E09DA" w:rsidRPr="00E27466">
        <w:rPr>
          <w:sz w:val="28"/>
          <w:szCs w:val="28"/>
        </w:rPr>
        <w:t xml:space="preserve"> разрешения Заявителем производится в МКУ </w:t>
      </w:r>
      <w:r w:rsidR="00074706">
        <w:rPr>
          <w:sz w:val="28"/>
          <w:szCs w:val="28"/>
        </w:rPr>
        <w:t>«</w:t>
      </w:r>
      <w:r w:rsidR="003E09DA" w:rsidRPr="00E27466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E27466">
        <w:rPr>
          <w:sz w:val="28"/>
          <w:szCs w:val="28"/>
        </w:rPr>
        <w:t xml:space="preserve"> после получения документа, подтверждающего уплату Заявителем государственной пошлины за выдачу </w:t>
      </w:r>
      <w:r w:rsidR="00E924E0">
        <w:rPr>
          <w:sz w:val="28"/>
          <w:szCs w:val="28"/>
        </w:rPr>
        <w:t>Специального</w:t>
      </w:r>
      <w:r w:rsidR="003E09DA" w:rsidRPr="00E27466">
        <w:rPr>
          <w:sz w:val="28"/>
          <w:szCs w:val="28"/>
        </w:rPr>
        <w:t xml:space="preserve"> разрешения, платежей за возмещение вреда автомобильным дорогам, причиняемого тран</w:t>
      </w:r>
      <w:r w:rsidR="003E09DA" w:rsidRPr="00E27466">
        <w:rPr>
          <w:sz w:val="28"/>
          <w:szCs w:val="28"/>
        </w:rPr>
        <w:t>с</w:t>
      </w:r>
      <w:r w:rsidR="003E09DA" w:rsidRPr="00E27466">
        <w:rPr>
          <w:sz w:val="28"/>
          <w:szCs w:val="28"/>
        </w:rPr>
        <w:t xml:space="preserve">портными средствами, осуществляющими перевозки тяжеловесных грузов, или принятия специальных мер по обустройству автомобильных дорог или их участков. </w:t>
      </w:r>
    </w:p>
    <w:p w:rsidR="003E09DA" w:rsidRPr="00E27466" w:rsidRDefault="003A2888" w:rsidP="00E27466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gramStart"/>
      <w:r w:rsidR="003E09DA" w:rsidRPr="00E27466">
        <w:rPr>
          <w:sz w:val="28"/>
          <w:szCs w:val="28"/>
        </w:rPr>
        <w:t xml:space="preserve">В соответствии с подпунктом 111 пункта 1 статьи 333.33 части второй Налогового кодекса Российской Федерации за выдачу </w:t>
      </w:r>
      <w:r w:rsidR="00E924E0">
        <w:rPr>
          <w:sz w:val="28"/>
          <w:szCs w:val="28"/>
        </w:rPr>
        <w:t>специального</w:t>
      </w:r>
      <w:r w:rsidR="003E09DA" w:rsidRPr="00E27466">
        <w:rPr>
          <w:sz w:val="28"/>
          <w:szCs w:val="28"/>
        </w:rPr>
        <w:t xml:space="preserve"> разреш</w:t>
      </w:r>
      <w:r w:rsidR="003E09DA" w:rsidRPr="00E27466">
        <w:rPr>
          <w:sz w:val="28"/>
          <w:szCs w:val="28"/>
        </w:rPr>
        <w:t>е</w:t>
      </w:r>
      <w:r w:rsidR="003E09DA" w:rsidRPr="00E27466">
        <w:rPr>
          <w:sz w:val="28"/>
          <w:szCs w:val="28"/>
        </w:rPr>
        <w:t>ния на движение по автомобильной дороге транспортного средства, осущест</w:t>
      </w:r>
      <w:r w:rsidR="003E09DA" w:rsidRPr="00E27466">
        <w:rPr>
          <w:sz w:val="28"/>
          <w:szCs w:val="28"/>
        </w:rPr>
        <w:t>в</w:t>
      </w:r>
      <w:r w:rsidR="003E09DA" w:rsidRPr="00E27466">
        <w:rPr>
          <w:sz w:val="28"/>
          <w:szCs w:val="28"/>
        </w:rPr>
        <w:t>ляющего перевозки тяжеловесных и (или) крупногабаритных грузов уплачив</w:t>
      </w:r>
      <w:r w:rsidR="003E09DA" w:rsidRPr="00E27466">
        <w:rPr>
          <w:sz w:val="28"/>
          <w:szCs w:val="28"/>
        </w:rPr>
        <w:t>а</w:t>
      </w:r>
      <w:r w:rsidR="003E09DA" w:rsidRPr="00E27466">
        <w:rPr>
          <w:sz w:val="28"/>
          <w:szCs w:val="28"/>
        </w:rPr>
        <w:t>ется государственная пошлина в размере 1000 рублей (образец заполнения ра</w:t>
      </w:r>
      <w:r w:rsidR="003E09DA" w:rsidRPr="00E27466">
        <w:rPr>
          <w:sz w:val="28"/>
          <w:szCs w:val="28"/>
        </w:rPr>
        <w:t>с</w:t>
      </w:r>
      <w:r w:rsidR="003E09DA" w:rsidRPr="00E27466">
        <w:rPr>
          <w:sz w:val="28"/>
          <w:szCs w:val="28"/>
        </w:rPr>
        <w:t xml:space="preserve">четных документов на оплату государственной пошлины за выдачу </w:t>
      </w:r>
      <w:r w:rsidR="00E924E0">
        <w:rPr>
          <w:sz w:val="28"/>
          <w:szCs w:val="28"/>
        </w:rPr>
        <w:t>специал</w:t>
      </w:r>
      <w:r w:rsidR="00E924E0">
        <w:rPr>
          <w:sz w:val="28"/>
          <w:szCs w:val="28"/>
        </w:rPr>
        <w:t>ь</w:t>
      </w:r>
      <w:r w:rsidR="00E924E0">
        <w:rPr>
          <w:sz w:val="28"/>
          <w:szCs w:val="28"/>
        </w:rPr>
        <w:t>ного</w:t>
      </w:r>
      <w:r w:rsidR="003E09DA" w:rsidRPr="00E27466">
        <w:rPr>
          <w:sz w:val="28"/>
          <w:szCs w:val="28"/>
        </w:rPr>
        <w:t xml:space="preserve"> разрешения представлен в </w:t>
      </w:r>
      <w:r w:rsidRPr="00E27466">
        <w:rPr>
          <w:sz w:val="28"/>
          <w:szCs w:val="28"/>
        </w:rPr>
        <w:t xml:space="preserve">приложении </w:t>
      </w:r>
      <w:r w:rsidR="003E09DA" w:rsidRPr="00E27466">
        <w:rPr>
          <w:sz w:val="28"/>
          <w:szCs w:val="28"/>
        </w:rPr>
        <w:t>№ 3 к Регламенту).</w:t>
      </w:r>
      <w:proofErr w:type="gramEnd"/>
    </w:p>
    <w:p w:rsidR="003E09DA" w:rsidRPr="00E27466" w:rsidRDefault="00395A85" w:rsidP="00E27466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proofErr w:type="gramStart"/>
      <w:r w:rsidR="003E09DA" w:rsidRPr="00E27466">
        <w:rPr>
          <w:sz w:val="28"/>
          <w:szCs w:val="28"/>
        </w:rPr>
        <w:t>Заявителем производится оплата в счёт возмещения вреда, причиня</w:t>
      </w:r>
      <w:r w:rsidR="003E09DA" w:rsidRPr="00E27466">
        <w:rPr>
          <w:sz w:val="28"/>
          <w:szCs w:val="28"/>
        </w:rPr>
        <w:t>е</w:t>
      </w:r>
      <w:r w:rsidR="003E09DA" w:rsidRPr="00E27466">
        <w:rPr>
          <w:sz w:val="28"/>
          <w:szCs w:val="28"/>
        </w:rPr>
        <w:t>мого транспортными средствами, осуществляющими перевозки тяжеловесных грузов, а также, при необходимости, оплата расходов на осуществление оценки технического состояния автомобильных дорог, их укрепление, в случае, если такие работы были проведены по согласованию с заявителем, оплата принятия специальных мер по обустройству автомобильных дорог и пересекающих их сооружений и инженерных коммуникаций в пределах согласованного маршр</w:t>
      </w:r>
      <w:r w:rsidR="003E09DA" w:rsidRPr="00E27466">
        <w:rPr>
          <w:sz w:val="28"/>
          <w:szCs w:val="28"/>
        </w:rPr>
        <w:t>у</w:t>
      </w:r>
      <w:r w:rsidR="003E09DA" w:rsidRPr="00E27466">
        <w:rPr>
          <w:sz w:val="28"/>
          <w:szCs w:val="28"/>
        </w:rPr>
        <w:t xml:space="preserve">та. </w:t>
      </w:r>
      <w:proofErr w:type="gramEnd"/>
    </w:p>
    <w:p w:rsidR="003E09DA" w:rsidRPr="00E27466" w:rsidRDefault="003E09DA" w:rsidP="00E2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27466">
        <w:rPr>
          <w:sz w:val="28"/>
          <w:szCs w:val="28"/>
        </w:rPr>
        <w:t>Размер вреда, причиняемого транспортными средствами, осуществля</w:t>
      </w:r>
      <w:r w:rsidRPr="00E27466">
        <w:rPr>
          <w:sz w:val="28"/>
          <w:szCs w:val="28"/>
        </w:rPr>
        <w:t>ю</w:t>
      </w:r>
      <w:r w:rsidRPr="00E27466">
        <w:rPr>
          <w:sz w:val="28"/>
          <w:szCs w:val="28"/>
        </w:rPr>
        <w:t>щими перевозки тяжеловесных грузов, рассчитывается в соответствии с пост</w:t>
      </w:r>
      <w:r w:rsidRPr="00E27466">
        <w:rPr>
          <w:sz w:val="28"/>
          <w:szCs w:val="28"/>
        </w:rPr>
        <w:t>а</w:t>
      </w:r>
      <w:r w:rsidRPr="00E27466">
        <w:rPr>
          <w:sz w:val="28"/>
          <w:szCs w:val="28"/>
        </w:rPr>
        <w:lastRenderedPageBreak/>
        <w:t xml:space="preserve">новлением Правительства Свердловской области от 09.03.2010 </w:t>
      </w:r>
      <w:r w:rsidR="00395A85">
        <w:rPr>
          <w:sz w:val="28"/>
          <w:szCs w:val="28"/>
        </w:rPr>
        <w:t>№</w:t>
      </w:r>
      <w:r w:rsidRPr="00E27466">
        <w:rPr>
          <w:sz w:val="28"/>
          <w:szCs w:val="28"/>
        </w:rPr>
        <w:t xml:space="preserve"> 361-ПП </w:t>
      </w:r>
      <w:r w:rsidR="00074706">
        <w:rPr>
          <w:sz w:val="28"/>
          <w:szCs w:val="28"/>
        </w:rPr>
        <w:t>«</w:t>
      </w:r>
      <w:r w:rsidRPr="00E27466">
        <w:rPr>
          <w:sz w:val="28"/>
          <w:szCs w:val="28"/>
        </w:rPr>
        <w:t>О размере вреда, причиняемого транспортными средствами, осуществляющими перевозки тяжеловесных грузов по автомобильным дорогам общего пользов</w:t>
      </w:r>
      <w:r w:rsidRPr="00E27466">
        <w:rPr>
          <w:sz w:val="28"/>
          <w:szCs w:val="28"/>
        </w:rPr>
        <w:t>а</w:t>
      </w:r>
      <w:r w:rsidRPr="00E27466">
        <w:rPr>
          <w:sz w:val="28"/>
          <w:szCs w:val="28"/>
        </w:rPr>
        <w:t>ния регионального значения Свердловской области</w:t>
      </w:r>
      <w:r w:rsidR="00074706">
        <w:rPr>
          <w:sz w:val="28"/>
          <w:szCs w:val="28"/>
        </w:rPr>
        <w:t>»</w:t>
      </w:r>
      <w:r w:rsidRPr="00E27466">
        <w:rPr>
          <w:sz w:val="28"/>
          <w:szCs w:val="28"/>
        </w:rPr>
        <w:t>.</w:t>
      </w:r>
      <w:proofErr w:type="gramEnd"/>
    </w:p>
    <w:p w:rsidR="003E09DA" w:rsidRPr="00E27466" w:rsidRDefault="00395A85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3E09DA" w:rsidRPr="00E27466">
        <w:rPr>
          <w:sz w:val="28"/>
          <w:szCs w:val="28"/>
        </w:rPr>
        <w:t xml:space="preserve">Оплата расходов на осуществление оценки технического состояния автомобильных </w:t>
      </w:r>
      <w:r w:rsidR="00074706" w:rsidRPr="00E27466">
        <w:rPr>
          <w:sz w:val="28"/>
          <w:szCs w:val="28"/>
        </w:rPr>
        <w:t>дорог, их</w:t>
      </w:r>
      <w:r w:rsidR="003E09DA" w:rsidRPr="00E27466">
        <w:rPr>
          <w:sz w:val="28"/>
          <w:szCs w:val="28"/>
        </w:rPr>
        <w:t xml:space="preserve"> укреплению, оплата принятия специальных мер по обустройству автомобильных дорог и </w:t>
      </w:r>
      <w:r w:rsidR="00074706" w:rsidRPr="00E27466">
        <w:rPr>
          <w:sz w:val="28"/>
          <w:szCs w:val="28"/>
        </w:rPr>
        <w:t>пересекающих их сооружений,</w:t>
      </w:r>
      <w:r w:rsidR="003E09DA" w:rsidRPr="00E27466">
        <w:rPr>
          <w:sz w:val="28"/>
          <w:szCs w:val="28"/>
        </w:rPr>
        <w:t xml:space="preserve"> и инж</w:t>
      </w:r>
      <w:r w:rsidR="003E09DA" w:rsidRPr="00E27466">
        <w:rPr>
          <w:sz w:val="28"/>
          <w:szCs w:val="28"/>
        </w:rPr>
        <w:t>е</w:t>
      </w:r>
      <w:r w:rsidR="003E09DA" w:rsidRPr="00E27466">
        <w:rPr>
          <w:sz w:val="28"/>
          <w:szCs w:val="28"/>
        </w:rPr>
        <w:t>нерных коммуникаций в пределах согласованного маршрута осуществляется в соответствии с расчётами, предоставленными владельцами автомобильных д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t>рог и владельцами сооружений и инженерных коммуникаций.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3E09DA" w:rsidRPr="00E27466">
        <w:rPr>
          <w:sz w:val="28"/>
          <w:szCs w:val="28"/>
        </w:rPr>
        <w:t>Максимальное время ожидания в очереди при подаче заявления и п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t>лучении документов заявителями не должно превышать 15 минут. Максимал</w:t>
      </w:r>
      <w:r w:rsidR="003E09DA" w:rsidRPr="00E27466">
        <w:rPr>
          <w:sz w:val="28"/>
          <w:szCs w:val="28"/>
        </w:rPr>
        <w:t>ь</w:t>
      </w:r>
      <w:r w:rsidR="003E09DA" w:rsidRPr="00E27466">
        <w:rPr>
          <w:sz w:val="28"/>
          <w:szCs w:val="28"/>
        </w:rPr>
        <w:t>ное время ожидания при подаче документов по предварительной записи не должно превышать 5 минут от назначенного времени, на которое осуществлена запись.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="003E09DA" w:rsidRPr="00E27466">
        <w:rPr>
          <w:sz w:val="28"/>
          <w:szCs w:val="28"/>
        </w:rPr>
        <w:t xml:space="preserve">Срок ожидания заявителем в очереди при получении результата предоставления муниципальной услуги, </w:t>
      </w:r>
      <w:r w:rsidRPr="00E27466">
        <w:rPr>
          <w:sz w:val="28"/>
          <w:szCs w:val="28"/>
        </w:rPr>
        <w:t>предусмотренной Регламентом</w:t>
      </w:r>
      <w:r w:rsidR="003E09DA" w:rsidRPr="00E27466">
        <w:rPr>
          <w:sz w:val="28"/>
          <w:szCs w:val="28"/>
        </w:rPr>
        <w:t>, не должен превышать 15 минут.</w:t>
      </w:r>
    </w:p>
    <w:p w:rsidR="003E09DA" w:rsidRPr="00E27466" w:rsidRDefault="00074706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3E09DA" w:rsidRPr="00E27466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r w:rsidR="003E09DA" w:rsidRPr="00E27466">
        <w:rPr>
          <w:sz w:val="28"/>
          <w:szCs w:val="28"/>
        </w:rPr>
        <w:t>Комитет ЖКХ</w:t>
      </w:r>
      <w:r>
        <w:rPr>
          <w:sz w:val="28"/>
          <w:szCs w:val="28"/>
        </w:rPr>
        <w:t>»</w:t>
      </w:r>
      <w:r w:rsidR="003E09DA" w:rsidRPr="00E27466">
        <w:rPr>
          <w:sz w:val="28"/>
          <w:szCs w:val="28"/>
        </w:rPr>
        <w:t xml:space="preserve"> проверяет правильность заполнения заявления, полученного от Заявителя, наличие документов и сведений, указанных в пункте 17 Регламента, и в течение одного рабочего дня регистрирует его в Журнале р</w:t>
      </w:r>
      <w:r w:rsidR="003E09DA" w:rsidRPr="00E27466">
        <w:rPr>
          <w:sz w:val="28"/>
          <w:szCs w:val="28"/>
        </w:rPr>
        <w:t>е</w:t>
      </w:r>
      <w:r w:rsidR="003E09DA" w:rsidRPr="00E27466">
        <w:rPr>
          <w:sz w:val="28"/>
          <w:szCs w:val="28"/>
        </w:rPr>
        <w:t>гистрации заявлений (</w:t>
      </w:r>
      <w:r w:rsidR="001034D7">
        <w:rPr>
          <w:sz w:val="28"/>
          <w:szCs w:val="28"/>
        </w:rPr>
        <w:t>приложение</w:t>
      </w:r>
      <w:r w:rsidRPr="00E27466">
        <w:rPr>
          <w:sz w:val="28"/>
          <w:szCs w:val="28"/>
        </w:rPr>
        <w:t xml:space="preserve"> </w:t>
      </w:r>
      <w:r w:rsidR="003E09DA" w:rsidRPr="00E27466">
        <w:rPr>
          <w:sz w:val="28"/>
          <w:szCs w:val="28"/>
        </w:rPr>
        <w:t xml:space="preserve">№ 4 к Регламенту). 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3E09DA" w:rsidRPr="00E27466">
        <w:rPr>
          <w:sz w:val="28"/>
          <w:szCs w:val="28"/>
        </w:rPr>
        <w:t>Здание, в котором осуществляется прием заявителей, оборудовано входом, обеспечивающим свободный доступ заявителей в здание, средствами пожаротушения и располагается с учетом пешеходной доступности от остан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t>вок общественного транспорта.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3E09DA" w:rsidRPr="00E27466">
        <w:rPr>
          <w:sz w:val="28"/>
          <w:szCs w:val="28"/>
        </w:rPr>
        <w:t>На территории, прилегающей к зданию, в котором осуществляется прием заявителей, имеются места, предназначенные для парковки автомобилей. Доступ заявителей (представителей заявителей) к парковочным местам являе</w:t>
      </w:r>
      <w:r w:rsidR="003E09DA" w:rsidRPr="00E27466">
        <w:rPr>
          <w:sz w:val="28"/>
          <w:szCs w:val="28"/>
        </w:rPr>
        <w:t>т</w:t>
      </w:r>
      <w:r w:rsidR="003E09DA" w:rsidRPr="00E27466">
        <w:rPr>
          <w:sz w:val="28"/>
          <w:szCs w:val="28"/>
        </w:rPr>
        <w:t>ся бесплатным.</w:t>
      </w:r>
    </w:p>
    <w:p w:rsidR="003E09DA" w:rsidRPr="00E27466" w:rsidRDefault="00074706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3E09DA" w:rsidRPr="00E27466">
        <w:rPr>
          <w:sz w:val="28"/>
          <w:szCs w:val="28"/>
        </w:rPr>
        <w:t>Помещения, выделенные для предоставления муниципальной услуги, должны соответствовать требованиям пожарной безопасности, санитарным нормам и обеспечиваться охраной правопорядка.</w:t>
      </w:r>
    </w:p>
    <w:p w:rsidR="003E09DA" w:rsidRPr="00E27466" w:rsidRDefault="00074706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37.</w:t>
      </w:r>
      <w:r w:rsidR="003E09DA" w:rsidRPr="00E27466">
        <w:rPr>
          <w:sz w:val="28"/>
          <w:szCs w:val="28"/>
        </w:rPr>
        <w:t xml:space="preserve"> В помещении на информационном </w:t>
      </w:r>
      <w:r w:rsidRPr="00E27466">
        <w:rPr>
          <w:sz w:val="28"/>
          <w:szCs w:val="28"/>
        </w:rPr>
        <w:t>стенде размещается</w:t>
      </w:r>
      <w:r w:rsidR="003E09DA" w:rsidRPr="00E27466">
        <w:rPr>
          <w:sz w:val="28"/>
          <w:szCs w:val="28"/>
        </w:rPr>
        <w:t xml:space="preserve"> следующая информация:</w:t>
      </w:r>
    </w:p>
    <w:p w:rsidR="003E09DA" w:rsidRPr="00E27466" w:rsidRDefault="00074706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09DA" w:rsidRPr="00E27466">
        <w:rPr>
          <w:sz w:val="28"/>
          <w:szCs w:val="28"/>
        </w:rPr>
        <w:t>текст Регламента;</w:t>
      </w:r>
    </w:p>
    <w:p w:rsidR="003E09DA" w:rsidRPr="00E27466" w:rsidRDefault="003E09DA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E27466">
        <w:rPr>
          <w:sz w:val="28"/>
          <w:szCs w:val="28"/>
        </w:rPr>
        <w:t>- блок - схема, наглядно отображающие последовательность прохождения всех административных процедур при предо</w:t>
      </w:r>
      <w:r w:rsidR="00074706">
        <w:rPr>
          <w:sz w:val="28"/>
          <w:szCs w:val="28"/>
        </w:rPr>
        <w:t xml:space="preserve">ставлении муниципальной услуги </w:t>
      </w:r>
      <w:r w:rsidRPr="00E27466">
        <w:rPr>
          <w:sz w:val="28"/>
          <w:szCs w:val="28"/>
        </w:rPr>
        <w:t>(</w:t>
      </w:r>
      <w:r w:rsidR="00074706" w:rsidRPr="00E27466">
        <w:rPr>
          <w:sz w:val="28"/>
          <w:szCs w:val="28"/>
        </w:rPr>
        <w:t xml:space="preserve">приложения </w:t>
      </w:r>
      <w:r w:rsidR="00074706">
        <w:rPr>
          <w:sz w:val="28"/>
          <w:szCs w:val="28"/>
        </w:rPr>
        <w:t>№</w:t>
      </w:r>
      <w:r w:rsidRPr="00E27466">
        <w:rPr>
          <w:sz w:val="28"/>
          <w:szCs w:val="28"/>
        </w:rPr>
        <w:t xml:space="preserve"> 6 к Регламенту);</w:t>
      </w:r>
    </w:p>
    <w:p w:rsidR="003E09DA" w:rsidRPr="00E27466" w:rsidRDefault="003E09DA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E27466"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3E09DA" w:rsidRPr="00E27466" w:rsidRDefault="003E09DA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E27466">
        <w:rPr>
          <w:sz w:val="28"/>
          <w:szCs w:val="28"/>
        </w:rPr>
        <w:t>- формы и образцы документов, необходимых для предоставления мун</w:t>
      </w:r>
      <w:r w:rsidRPr="00E27466">
        <w:rPr>
          <w:sz w:val="28"/>
          <w:szCs w:val="28"/>
        </w:rPr>
        <w:t>и</w:t>
      </w:r>
      <w:r w:rsidRPr="00E27466">
        <w:rPr>
          <w:sz w:val="28"/>
          <w:szCs w:val="28"/>
        </w:rPr>
        <w:t>ципальной услуги;</w:t>
      </w:r>
    </w:p>
    <w:p w:rsidR="003E09DA" w:rsidRPr="00E27466" w:rsidRDefault="00074706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09DA" w:rsidRPr="00E27466">
        <w:rPr>
          <w:sz w:val="28"/>
          <w:szCs w:val="28"/>
        </w:rPr>
        <w:t>информация о номере кабинета, где осуществляется прием Заявителей; фамилия, имя,</w:t>
      </w:r>
      <w:r>
        <w:rPr>
          <w:sz w:val="28"/>
          <w:szCs w:val="28"/>
        </w:rPr>
        <w:t xml:space="preserve"> </w:t>
      </w:r>
      <w:r w:rsidR="003E09DA" w:rsidRPr="00E27466">
        <w:rPr>
          <w:sz w:val="28"/>
          <w:szCs w:val="28"/>
        </w:rPr>
        <w:t>отчество и должность специалистов, осуществляющих пред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lastRenderedPageBreak/>
        <w:t>ставление муниципальной услуги.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3E09DA" w:rsidRPr="00E27466">
        <w:rPr>
          <w:sz w:val="28"/>
          <w:szCs w:val="28"/>
        </w:rPr>
        <w:t>Места для проведения личного приема граждан оборудованы стуль</w:t>
      </w:r>
      <w:r w:rsidR="003E09DA" w:rsidRPr="00E27466">
        <w:rPr>
          <w:sz w:val="28"/>
          <w:szCs w:val="28"/>
        </w:rPr>
        <w:t>я</w:t>
      </w:r>
      <w:r w:rsidR="003E09DA" w:rsidRPr="00E27466">
        <w:rPr>
          <w:sz w:val="28"/>
          <w:szCs w:val="28"/>
        </w:rPr>
        <w:t xml:space="preserve">ми, столами. 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="003E09DA" w:rsidRPr="00E27466">
        <w:rPr>
          <w:sz w:val="28"/>
          <w:szCs w:val="28"/>
        </w:rPr>
        <w:t xml:space="preserve">Показателями доступности и качества предоставления муниципальной услуги, </w:t>
      </w:r>
      <w:r w:rsidRPr="00E27466">
        <w:rPr>
          <w:sz w:val="28"/>
          <w:szCs w:val="28"/>
        </w:rPr>
        <w:t>предусмотренной Регламентом</w:t>
      </w:r>
      <w:r w:rsidR="003E09DA" w:rsidRPr="00E27466">
        <w:rPr>
          <w:sz w:val="28"/>
          <w:szCs w:val="28"/>
        </w:rPr>
        <w:t>, являются: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1) </w:t>
      </w:r>
      <w:r w:rsidR="003E09DA" w:rsidRPr="00E27466">
        <w:rPr>
          <w:rFonts w:eastAsia="Arial Unicode MS"/>
          <w:sz w:val="28"/>
          <w:szCs w:val="28"/>
        </w:rPr>
        <w:t>соблюдение стандарта предоставления муниципальной услуги;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2) </w:t>
      </w:r>
      <w:r w:rsidR="003E09DA" w:rsidRPr="00E27466">
        <w:rPr>
          <w:rFonts w:eastAsia="Arial Unicode MS"/>
          <w:sz w:val="28"/>
          <w:szCs w:val="28"/>
        </w:rPr>
        <w:t>отсутствие обращений (жалоб) заявителей, обусловленных проблемами при получении ими конечного результата муниципальной услуги (в том числе обращений (жалоб) заявителей в связи с нарушением порядка предоставления муниципальной услуги);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3) </w:t>
      </w:r>
      <w:r w:rsidR="003E09DA" w:rsidRPr="00E27466">
        <w:rPr>
          <w:rFonts w:eastAsia="Arial Unicode MS"/>
          <w:sz w:val="28"/>
          <w:szCs w:val="28"/>
        </w:rPr>
        <w:t>объем финансовых затрат заявителя при получении им конечного р</w:t>
      </w:r>
      <w:r w:rsidR="003E09DA" w:rsidRPr="00E27466">
        <w:rPr>
          <w:rFonts w:eastAsia="Arial Unicode MS"/>
          <w:sz w:val="28"/>
          <w:szCs w:val="28"/>
        </w:rPr>
        <w:t>е</w:t>
      </w:r>
      <w:r w:rsidR="003E09DA" w:rsidRPr="00E27466">
        <w:rPr>
          <w:rFonts w:eastAsia="Arial Unicode MS"/>
          <w:sz w:val="28"/>
          <w:szCs w:val="28"/>
        </w:rPr>
        <w:t>зультата муниципальной услуги;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4) </w:t>
      </w:r>
      <w:r w:rsidR="003E09DA" w:rsidRPr="00E27466">
        <w:rPr>
          <w:rFonts w:eastAsia="Arial Unicode MS"/>
          <w:sz w:val="28"/>
          <w:szCs w:val="28"/>
        </w:rPr>
        <w:t>объем затрат времени заявителя при получении им конечного резул</w:t>
      </w:r>
      <w:r w:rsidR="003E09DA" w:rsidRPr="00E27466">
        <w:rPr>
          <w:rFonts w:eastAsia="Arial Unicode MS"/>
          <w:sz w:val="28"/>
          <w:szCs w:val="28"/>
        </w:rPr>
        <w:t>ь</w:t>
      </w:r>
      <w:r w:rsidR="003E09DA" w:rsidRPr="00E27466">
        <w:rPr>
          <w:rFonts w:eastAsia="Arial Unicode MS"/>
          <w:sz w:val="28"/>
          <w:szCs w:val="28"/>
        </w:rPr>
        <w:t>тата муниципальной услуги;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5) </w:t>
      </w:r>
      <w:r w:rsidR="003E09DA" w:rsidRPr="00E27466">
        <w:rPr>
          <w:rFonts w:eastAsia="Arial Unicode MS"/>
          <w:sz w:val="28"/>
          <w:szCs w:val="28"/>
        </w:rPr>
        <w:t>возможность получения муниципальной услуги в МФЦ.</w:t>
      </w:r>
    </w:p>
    <w:p w:rsidR="003E09DA" w:rsidRPr="00E27466" w:rsidRDefault="00074706" w:rsidP="00E27466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40. </w:t>
      </w:r>
      <w:r w:rsidR="003E09DA" w:rsidRPr="00E27466">
        <w:rPr>
          <w:rFonts w:eastAsia="Arial Unicode MS"/>
          <w:sz w:val="28"/>
          <w:szCs w:val="28"/>
        </w:rPr>
        <w:t xml:space="preserve">Муниципальная услуга, </w:t>
      </w:r>
      <w:r w:rsidRPr="00E27466">
        <w:rPr>
          <w:rFonts w:eastAsia="Arial Unicode MS"/>
          <w:sz w:val="28"/>
          <w:szCs w:val="28"/>
        </w:rPr>
        <w:t>предусмотренная Регламентом</w:t>
      </w:r>
      <w:r w:rsidR="003E09DA" w:rsidRPr="00E27466">
        <w:rPr>
          <w:rFonts w:eastAsia="Arial Unicode MS"/>
          <w:sz w:val="28"/>
          <w:szCs w:val="28"/>
        </w:rPr>
        <w:t>, подлежит м</w:t>
      </w:r>
      <w:r w:rsidR="003E09DA" w:rsidRPr="00E27466">
        <w:rPr>
          <w:rFonts w:eastAsia="Arial Unicode MS"/>
          <w:sz w:val="28"/>
          <w:szCs w:val="28"/>
        </w:rPr>
        <w:t>о</w:t>
      </w:r>
      <w:r w:rsidR="003E09DA" w:rsidRPr="00E27466">
        <w:rPr>
          <w:rFonts w:eastAsia="Arial Unicode MS"/>
          <w:sz w:val="28"/>
          <w:szCs w:val="28"/>
        </w:rPr>
        <w:t>ниторингу</w:t>
      </w:r>
      <w:r>
        <w:rPr>
          <w:rFonts w:eastAsia="Arial Unicode MS"/>
          <w:sz w:val="28"/>
          <w:szCs w:val="28"/>
        </w:rPr>
        <w:t xml:space="preserve"> </w:t>
      </w:r>
      <w:r w:rsidR="003E09DA" w:rsidRPr="00E27466">
        <w:rPr>
          <w:rFonts w:eastAsia="Arial Unicode MS"/>
          <w:sz w:val="28"/>
          <w:szCs w:val="28"/>
        </w:rPr>
        <w:t xml:space="preserve">качества предоставления в порядке, </w:t>
      </w:r>
      <w:r w:rsidRPr="00E27466">
        <w:rPr>
          <w:rFonts w:eastAsia="Arial Unicode MS"/>
          <w:sz w:val="28"/>
          <w:szCs w:val="28"/>
        </w:rPr>
        <w:t>установленном Администрац</w:t>
      </w:r>
      <w:r w:rsidRPr="00E27466">
        <w:rPr>
          <w:rFonts w:eastAsia="Arial Unicode MS"/>
          <w:sz w:val="28"/>
          <w:szCs w:val="28"/>
        </w:rPr>
        <w:t>и</w:t>
      </w:r>
      <w:r w:rsidRPr="00E27466">
        <w:rPr>
          <w:rFonts w:eastAsia="Arial Unicode MS"/>
          <w:sz w:val="28"/>
          <w:szCs w:val="28"/>
        </w:rPr>
        <w:t>ей</w:t>
      </w:r>
      <w:r w:rsidR="003E09DA" w:rsidRPr="00E27466">
        <w:rPr>
          <w:rFonts w:eastAsia="Arial Unicode MS"/>
          <w:sz w:val="28"/>
          <w:szCs w:val="28"/>
        </w:rPr>
        <w:t xml:space="preserve">. </w:t>
      </w:r>
    </w:p>
    <w:p w:rsidR="003E09DA" w:rsidRPr="00E27466" w:rsidRDefault="00074706" w:rsidP="00E27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="003E09DA" w:rsidRPr="00E27466">
        <w:rPr>
          <w:sz w:val="28"/>
          <w:szCs w:val="28"/>
        </w:rPr>
        <w:t xml:space="preserve">Муниципальная услуга, </w:t>
      </w:r>
      <w:r w:rsidRPr="00E27466">
        <w:rPr>
          <w:sz w:val="28"/>
          <w:szCs w:val="28"/>
        </w:rPr>
        <w:t>предусмотренная Регламентом</w:t>
      </w:r>
      <w:r w:rsidR="003E09DA" w:rsidRPr="00E27466">
        <w:rPr>
          <w:sz w:val="28"/>
          <w:szCs w:val="28"/>
        </w:rPr>
        <w:t>, может пред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t>ставляться в электронной форме с использованием федеральной государстве</w:t>
      </w:r>
      <w:r w:rsidR="003E09DA" w:rsidRPr="00E27466">
        <w:rPr>
          <w:sz w:val="28"/>
          <w:szCs w:val="28"/>
        </w:rPr>
        <w:t>н</w:t>
      </w:r>
      <w:r w:rsidR="003E09DA" w:rsidRPr="00E27466">
        <w:rPr>
          <w:sz w:val="28"/>
          <w:szCs w:val="28"/>
        </w:rPr>
        <w:t xml:space="preserve">ной информационной системы </w:t>
      </w:r>
      <w:r>
        <w:rPr>
          <w:sz w:val="28"/>
          <w:szCs w:val="28"/>
        </w:rPr>
        <w:t>«</w:t>
      </w:r>
      <w:r w:rsidR="003E09DA" w:rsidRPr="00E27466">
        <w:rPr>
          <w:sz w:val="28"/>
          <w:szCs w:val="28"/>
        </w:rPr>
        <w:t>Единый портал государственных и муниц</w:t>
      </w:r>
      <w:r w:rsidR="003E09DA" w:rsidRPr="00E27466">
        <w:rPr>
          <w:sz w:val="28"/>
          <w:szCs w:val="28"/>
        </w:rPr>
        <w:t>и</w:t>
      </w:r>
      <w:r w:rsidR="003E09DA" w:rsidRPr="00E27466">
        <w:rPr>
          <w:sz w:val="28"/>
          <w:szCs w:val="28"/>
        </w:rPr>
        <w:t>пальных услуг (функций)</w:t>
      </w:r>
      <w:r>
        <w:rPr>
          <w:sz w:val="28"/>
          <w:szCs w:val="28"/>
        </w:rPr>
        <w:t>»</w:t>
      </w:r>
      <w:r w:rsidR="003E09DA" w:rsidRPr="00E27466">
        <w:rPr>
          <w:sz w:val="28"/>
          <w:szCs w:val="28"/>
        </w:rPr>
        <w:t xml:space="preserve"> и в региональной государственной информационной системе </w:t>
      </w:r>
      <w:r>
        <w:rPr>
          <w:sz w:val="28"/>
          <w:szCs w:val="28"/>
        </w:rPr>
        <w:t>«</w:t>
      </w:r>
      <w:r w:rsidR="003E09DA" w:rsidRPr="00E27466">
        <w:rPr>
          <w:sz w:val="28"/>
          <w:szCs w:val="28"/>
        </w:rPr>
        <w:t>Портал государственных и муниципальных услуг (функций) Свер</w:t>
      </w:r>
      <w:r w:rsidR="003E09DA" w:rsidRPr="00E27466">
        <w:rPr>
          <w:sz w:val="28"/>
          <w:szCs w:val="28"/>
        </w:rPr>
        <w:t>д</w:t>
      </w:r>
      <w:r w:rsidR="003E09DA" w:rsidRPr="00E27466">
        <w:rPr>
          <w:sz w:val="28"/>
          <w:szCs w:val="28"/>
        </w:rPr>
        <w:t>ловской области</w:t>
      </w:r>
      <w:r>
        <w:rPr>
          <w:sz w:val="28"/>
          <w:szCs w:val="28"/>
        </w:rPr>
        <w:t>»</w:t>
      </w:r>
      <w:r w:rsidR="003E09DA" w:rsidRPr="00E27466">
        <w:rPr>
          <w:sz w:val="28"/>
          <w:szCs w:val="28"/>
        </w:rPr>
        <w:t>.</w:t>
      </w:r>
    </w:p>
    <w:p w:rsidR="003E09DA" w:rsidRPr="00E27466" w:rsidRDefault="00074706" w:rsidP="00E27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="003E09DA" w:rsidRPr="00E27466">
        <w:rPr>
          <w:sz w:val="28"/>
          <w:szCs w:val="28"/>
        </w:rPr>
        <w:t>Особенности выполнения административных процедур в электронной форме:</w:t>
      </w:r>
    </w:p>
    <w:p w:rsidR="003E09DA" w:rsidRPr="00E27466" w:rsidRDefault="003E09DA" w:rsidP="00E27466">
      <w:pPr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1) Заявителям обеспечивается возможность получения информации о п</w:t>
      </w:r>
      <w:r w:rsidRPr="00E27466">
        <w:rPr>
          <w:sz w:val="28"/>
          <w:szCs w:val="28"/>
        </w:rPr>
        <w:t>о</w:t>
      </w:r>
      <w:r w:rsidRPr="00E27466">
        <w:rPr>
          <w:sz w:val="28"/>
          <w:szCs w:val="28"/>
        </w:rPr>
        <w:t>рядке предоставления муниципальной услуги, а также копирования форм зая</w:t>
      </w:r>
      <w:r w:rsidRPr="00E27466">
        <w:rPr>
          <w:sz w:val="28"/>
          <w:szCs w:val="28"/>
        </w:rPr>
        <w:t>в</w:t>
      </w:r>
      <w:r w:rsidRPr="00E27466">
        <w:rPr>
          <w:sz w:val="28"/>
          <w:szCs w:val="28"/>
        </w:rPr>
        <w:t>лений на официальном сайте администрации городского округа Верхняя Пы</w:t>
      </w:r>
      <w:r w:rsidRPr="00E27466">
        <w:rPr>
          <w:sz w:val="28"/>
          <w:szCs w:val="28"/>
        </w:rPr>
        <w:t>ш</w:t>
      </w:r>
      <w:r w:rsidRPr="00E27466">
        <w:rPr>
          <w:sz w:val="28"/>
          <w:szCs w:val="28"/>
        </w:rPr>
        <w:t xml:space="preserve">ма в сети </w:t>
      </w:r>
      <w:r w:rsidR="00074706">
        <w:rPr>
          <w:sz w:val="28"/>
          <w:szCs w:val="28"/>
        </w:rPr>
        <w:t>«</w:t>
      </w:r>
      <w:r w:rsidRPr="00E27466">
        <w:rPr>
          <w:sz w:val="28"/>
          <w:szCs w:val="28"/>
        </w:rPr>
        <w:t>Интернет</w:t>
      </w:r>
      <w:r w:rsidR="00074706">
        <w:rPr>
          <w:sz w:val="28"/>
          <w:szCs w:val="28"/>
        </w:rPr>
        <w:t>»</w:t>
      </w:r>
      <w:r w:rsidRPr="00E27466">
        <w:rPr>
          <w:sz w:val="28"/>
          <w:szCs w:val="28"/>
        </w:rPr>
        <w:t xml:space="preserve">: </w:t>
      </w:r>
      <w:proofErr w:type="spellStart"/>
      <w:r w:rsidRPr="00E27466">
        <w:rPr>
          <w:sz w:val="28"/>
          <w:szCs w:val="28"/>
        </w:rPr>
        <w:t>www</w:t>
      </w:r>
      <w:proofErr w:type="spellEnd"/>
      <w:r w:rsidRPr="00E27466">
        <w:rPr>
          <w:sz w:val="28"/>
          <w:szCs w:val="28"/>
        </w:rPr>
        <w:t>.</w:t>
      </w:r>
      <w:proofErr w:type="spellStart"/>
      <w:r w:rsidRPr="00E27466">
        <w:rPr>
          <w:sz w:val="28"/>
          <w:szCs w:val="28"/>
          <w:lang w:val="en-US"/>
        </w:rPr>
        <w:t>movp</w:t>
      </w:r>
      <w:proofErr w:type="spellEnd"/>
      <w:r w:rsidR="00074706">
        <w:rPr>
          <w:sz w:val="28"/>
          <w:szCs w:val="28"/>
        </w:rPr>
        <w:t>.</w:t>
      </w:r>
      <w:proofErr w:type="spellStart"/>
      <w:r w:rsidR="00074706">
        <w:rPr>
          <w:sz w:val="28"/>
          <w:szCs w:val="28"/>
        </w:rPr>
        <w:t>ru</w:t>
      </w:r>
      <w:proofErr w:type="spellEnd"/>
      <w:r w:rsidRPr="00E27466">
        <w:rPr>
          <w:sz w:val="28"/>
          <w:szCs w:val="28"/>
        </w:rPr>
        <w:t xml:space="preserve"> и на Едином портале http://www.gosuslugi.ru.</w:t>
      </w:r>
    </w:p>
    <w:p w:rsidR="003E09DA" w:rsidRPr="00E27466" w:rsidRDefault="003E09DA" w:rsidP="00E27466">
      <w:pPr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2) Заявитель вправе подать заявление в форме электронного документа (в том числе с использованием Единого портала, прилагаемые к заявлению док</w:t>
      </w:r>
      <w:r w:rsidRPr="00E27466">
        <w:rPr>
          <w:sz w:val="28"/>
          <w:szCs w:val="28"/>
        </w:rPr>
        <w:t>у</w:t>
      </w:r>
      <w:r w:rsidRPr="00E27466">
        <w:rPr>
          <w:sz w:val="28"/>
          <w:szCs w:val="28"/>
        </w:rPr>
        <w:t xml:space="preserve">менты могут быть также поданы в форме электронных документов). </w:t>
      </w:r>
      <w:proofErr w:type="gramStart"/>
      <w:r w:rsidRPr="00E27466">
        <w:rPr>
          <w:sz w:val="28"/>
          <w:szCs w:val="28"/>
        </w:rPr>
        <w:t>Заявление, подаваемое в форме электронного документа, и прилагаемые к нему докуме</w:t>
      </w:r>
      <w:r w:rsidRPr="00E27466">
        <w:rPr>
          <w:sz w:val="28"/>
          <w:szCs w:val="28"/>
        </w:rPr>
        <w:t>н</w:t>
      </w:r>
      <w:r w:rsidRPr="00E27466">
        <w:rPr>
          <w:sz w:val="28"/>
          <w:szCs w:val="28"/>
        </w:rPr>
        <w:t>ты, подаваемые в форме электронных документов, подписываются простой элек</w:t>
      </w:r>
      <w:r w:rsidRPr="00074706">
        <w:rPr>
          <w:color w:val="000000" w:themeColor="text1"/>
          <w:sz w:val="28"/>
          <w:szCs w:val="28"/>
        </w:rPr>
        <w:t xml:space="preserve">тронной подписью в соответствии с требованиями </w:t>
      </w:r>
      <w:hyperlink r:id="rId16" w:history="1">
        <w:r w:rsidRPr="00074706">
          <w:rPr>
            <w:rStyle w:val="af7"/>
            <w:color w:val="000000" w:themeColor="text1"/>
            <w:sz w:val="28"/>
            <w:szCs w:val="28"/>
          </w:rPr>
          <w:t>Федерального закона</w:t>
        </w:r>
      </w:hyperlink>
      <w:r w:rsidR="00074706">
        <w:rPr>
          <w:color w:val="000000" w:themeColor="text1"/>
          <w:sz w:val="28"/>
          <w:szCs w:val="28"/>
        </w:rPr>
        <w:t xml:space="preserve"> от 27.07.2010 № </w:t>
      </w:r>
      <w:r w:rsidRPr="00074706">
        <w:rPr>
          <w:color w:val="000000" w:themeColor="text1"/>
          <w:sz w:val="28"/>
          <w:szCs w:val="28"/>
        </w:rPr>
        <w:t xml:space="preserve">210-ФЗ </w:t>
      </w:r>
      <w:r w:rsidR="00074706">
        <w:rPr>
          <w:color w:val="000000" w:themeColor="text1"/>
          <w:sz w:val="28"/>
          <w:szCs w:val="28"/>
        </w:rPr>
        <w:t>«</w:t>
      </w:r>
      <w:r w:rsidRPr="00074706">
        <w:rPr>
          <w:color w:val="000000" w:themeColor="text1"/>
          <w:sz w:val="28"/>
          <w:szCs w:val="28"/>
        </w:rPr>
        <w:t>Об организации предоставления государственных и м</w:t>
      </w:r>
      <w:r w:rsidRPr="00074706">
        <w:rPr>
          <w:color w:val="000000" w:themeColor="text1"/>
          <w:sz w:val="28"/>
          <w:szCs w:val="28"/>
        </w:rPr>
        <w:t>у</w:t>
      </w:r>
      <w:r w:rsidRPr="00074706">
        <w:rPr>
          <w:color w:val="000000" w:themeColor="text1"/>
          <w:sz w:val="28"/>
          <w:szCs w:val="28"/>
        </w:rPr>
        <w:t>ниципальных услуг</w:t>
      </w:r>
      <w:r w:rsidR="00074706">
        <w:rPr>
          <w:color w:val="000000" w:themeColor="text1"/>
          <w:sz w:val="28"/>
          <w:szCs w:val="28"/>
        </w:rPr>
        <w:t>»</w:t>
      </w:r>
      <w:r w:rsidRPr="00074706">
        <w:rPr>
          <w:color w:val="000000" w:themeColor="text1"/>
          <w:sz w:val="28"/>
          <w:szCs w:val="28"/>
        </w:rPr>
        <w:t xml:space="preserve">, </w:t>
      </w:r>
      <w:hyperlink r:id="rId17" w:history="1">
        <w:r w:rsidRPr="00074706">
          <w:rPr>
            <w:rStyle w:val="af7"/>
            <w:color w:val="000000" w:themeColor="text1"/>
            <w:sz w:val="28"/>
            <w:szCs w:val="28"/>
          </w:rPr>
          <w:t>Федерального закона</w:t>
        </w:r>
      </w:hyperlink>
      <w:r w:rsidR="00074706">
        <w:rPr>
          <w:color w:val="000000" w:themeColor="text1"/>
          <w:sz w:val="28"/>
          <w:szCs w:val="28"/>
        </w:rPr>
        <w:t xml:space="preserve"> от 06.04.2011 № </w:t>
      </w:r>
      <w:r w:rsidRPr="00074706">
        <w:rPr>
          <w:color w:val="000000" w:themeColor="text1"/>
          <w:sz w:val="28"/>
          <w:szCs w:val="28"/>
        </w:rPr>
        <w:t xml:space="preserve">63-ФЗ </w:t>
      </w:r>
      <w:r w:rsidR="00074706">
        <w:rPr>
          <w:color w:val="000000" w:themeColor="text1"/>
          <w:sz w:val="28"/>
          <w:szCs w:val="28"/>
        </w:rPr>
        <w:t>«</w:t>
      </w:r>
      <w:r w:rsidRPr="00074706">
        <w:rPr>
          <w:color w:val="000000" w:themeColor="text1"/>
          <w:sz w:val="28"/>
          <w:szCs w:val="28"/>
        </w:rPr>
        <w:t>Об эле</w:t>
      </w:r>
      <w:r w:rsidRPr="00074706">
        <w:rPr>
          <w:color w:val="000000" w:themeColor="text1"/>
          <w:sz w:val="28"/>
          <w:szCs w:val="28"/>
        </w:rPr>
        <w:t>к</w:t>
      </w:r>
      <w:r w:rsidRPr="00074706">
        <w:rPr>
          <w:color w:val="000000" w:themeColor="text1"/>
          <w:sz w:val="28"/>
          <w:szCs w:val="28"/>
        </w:rPr>
        <w:t xml:space="preserve">тронной </w:t>
      </w:r>
      <w:r w:rsidRPr="00E27466">
        <w:rPr>
          <w:sz w:val="28"/>
          <w:szCs w:val="28"/>
        </w:rPr>
        <w:t>подписи</w:t>
      </w:r>
      <w:r w:rsidR="00074706">
        <w:rPr>
          <w:sz w:val="28"/>
          <w:szCs w:val="28"/>
        </w:rPr>
        <w:t xml:space="preserve">», </w:t>
      </w:r>
      <w:r w:rsidRPr="00E27466">
        <w:rPr>
          <w:sz w:val="28"/>
          <w:szCs w:val="28"/>
        </w:rPr>
        <w:t xml:space="preserve">постановления Правительства Российской Федерации от </w:t>
      </w:r>
      <w:r w:rsidR="00074706">
        <w:rPr>
          <w:sz w:val="28"/>
          <w:szCs w:val="28"/>
        </w:rPr>
        <w:t xml:space="preserve">25.01.2013 № </w:t>
      </w:r>
      <w:r w:rsidRPr="00E27466">
        <w:rPr>
          <w:sz w:val="28"/>
          <w:szCs w:val="28"/>
        </w:rPr>
        <w:t xml:space="preserve">33 </w:t>
      </w:r>
      <w:r w:rsidR="00074706">
        <w:rPr>
          <w:sz w:val="28"/>
          <w:szCs w:val="28"/>
        </w:rPr>
        <w:t>«</w:t>
      </w:r>
      <w:r w:rsidRPr="00E27466">
        <w:rPr>
          <w:sz w:val="28"/>
          <w:szCs w:val="28"/>
        </w:rPr>
        <w:t>Об использовании простой электронной подписи при оказ</w:t>
      </w:r>
      <w:r w:rsidRPr="00E27466">
        <w:rPr>
          <w:sz w:val="28"/>
          <w:szCs w:val="28"/>
        </w:rPr>
        <w:t>а</w:t>
      </w:r>
      <w:r w:rsidRPr="00E27466">
        <w:rPr>
          <w:sz w:val="28"/>
          <w:szCs w:val="28"/>
        </w:rPr>
        <w:t>нии государственных и</w:t>
      </w:r>
      <w:proofErr w:type="gramEnd"/>
      <w:r w:rsidRPr="00E27466">
        <w:rPr>
          <w:sz w:val="28"/>
          <w:szCs w:val="28"/>
        </w:rPr>
        <w:t xml:space="preserve"> муниципальных услуг</w:t>
      </w:r>
      <w:r w:rsidR="00074706">
        <w:rPr>
          <w:sz w:val="28"/>
          <w:szCs w:val="28"/>
        </w:rPr>
        <w:t>»</w:t>
      </w:r>
      <w:r w:rsidRPr="00E27466">
        <w:rPr>
          <w:sz w:val="28"/>
          <w:szCs w:val="28"/>
        </w:rPr>
        <w:t>.</w:t>
      </w:r>
    </w:p>
    <w:p w:rsidR="003E09DA" w:rsidRPr="00E27466" w:rsidRDefault="003E09DA" w:rsidP="00E27466">
      <w:pPr>
        <w:ind w:firstLine="709"/>
        <w:jc w:val="both"/>
        <w:rPr>
          <w:sz w:val="28"/>
          <w:szCs w:val="28"/>
        </w:rPr>
      </w:pPr>
      <w:r w:rsidRPr="00074706">
        <w:rPr>
          <w:color w:val="000000" w:themeColor="text1"/>
          <w:sz w:val="28"/>
          <w:szCs w:val="28"/>
        </w:rPr>
        <w:t xml:space="preserve">3) Предоставление муниципальных услуг с использованием </w:t>
      </w:r>
      <w:hyperlink r:id="rId18" w:history="1">
        <w:r w:rsidRPr="00074706">
          <w:rPr>
            <w:rStyle w:val="af7"/>
            <w:color w:val="000000" w:themeColor="text1"/>
            <w:sz w:val="28"/>
            <w:szCs w:val="28"/>
          </w:rPr>
          <w:t>Единого по</w:t>
        </w:r>
        <w:r w:rsidRPr="00074706">
          <w:rPr>
            <w:rStyle w:val="af7"/>
            <w:color w:val="000000" w:themeColor="text1"/>
            <w:sz w:val="28"/>
            <w:szCs w:val="28"/>
          </w:rPr>
          <w:t>р</w:t>
        </w:r>
        <w:r w:rsidRPr="00074706">
          <w:rPr>
            <w:rStyle w:val="af7"/>
            <w:color w:val="000000" w:themeColor="text1"/>
            <w:sz w:val="28"/>
            <w:szCs w:val="28"/>
          </w:rPr>
          <w:t>тала</w:t>
        </w:r>
      </w:hyperlink>
      <w:r w:rsidRPr="00074706">
        <w:rPr>
          <w:b/>
          <w:color w:val="000000" w:themeColor="text1"/>
          <w:sz w:val="28"/>
          <w:szCs w:val="28"/>
        </w:rPr>
        <w:t xml:space="preserve"> </w:t>
      </w:r>
      <w:r w:rsidRPr="00074706">
        <w:rPr>
          <w:color w:val="000000" w:themeColor="text1"/>
          <w:sz w:val="28"/>
          <w:szCs w:val="28"/>
        </w:rPr>
        <w:t>осуществляется в отношении заявителей, прошедших процедуру регистр</w:t>
      </w:r>
      <w:r w:rsidRPr="00074706">
        <w:rPr>
          <w:color w:val="000000" w:themeColor="text1"/>
          <w:sz w:val="28"/>
          <w:szCs w:val="28"/>
        </w:rPr>
        <w:t>а</w:t>
      </w:r>
      <w:r w:rsidRPr="00E27466">
        <w:rPr>
          <w:sz w:val="28"/>
          <w:szCs w:val="28"/>
        </w:rPr>
        <w:t xml:space="preserve">ции и авторизации. Порядок регистрации и авторизации заявителя на Едином </w:t>
      </w:r>
      <w:r w:rsidRPr="00E27466">
        <w:rPr>
          <w:sz w:val="28"/>
          <w:szCs w:val="28"/>
        </w:rPr>
        <w:lastRenderedPageBreak/>
        <w:t>портале устанавливается оператором Единого портала по согласованию с М</w:t>
      </w:r>
      <w:r w:rsidRPr="00E27466">
        <w:rPr>
          <w:sz w:val="28"/>
          <w:szCs w:val="28"/>
        </w:rPr>
        <w:t>и</w:t>
      </w:r>
      <w:r w:rsidRPr="00E27466">
        <w:rPr>
          <w:sz w:val="28"/>
          <w:szCs w:val="28"/>
        </w:rPr>
        <w:t>нистерством экономического развития Российской Федерации.</w:t>
      </w:r>
    </w:p>
    <w:p w:rsidR="003E09DA" w:rsidRPr="00E27466" w:rsidRDefault="003E09DA" w:rsidP="00E27466">
      <w:pPr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4) Подача заявителем заявления и документов в электронной форме с и</w:t>
      </w:r>
      <w:r w:rsidRPr="00E27466">
        <w:rPr>
          <w:sz w:val="28"/>
          <w:szCs w:val="28"/>
        </w:rPr>
        <w:t>с</w:t>
      </w:r>
      <w:r w:rsidRPr="00E27466">
        <w:rPr>
          <w:sz w:val="28"/>
          <w:szCs w:val="28"/>
        </w:rPr>
        <w:t>пользованием Единого портала осуществляется путем заполнения интеракти</w:t>
      </w:r>
      <w:r w:rsidRPr="00E27466">
        <w:rPr>
          <w:sz w:val="28"/>
          <w:szCs w:val="28"/>
        </w:rPr>
        <w:t>в</w:t>
      </w:r>
      <w:r w:rsidRPr="00E27466">
        <w:rPr>
          <w:sz w:val="28"/>
          <w:szCs w:val="28"/>
        </w:rPr>
        <w:t>ных форм заявлений и документов. При оформлении заявления через Единый портал регистрация осуществляется в соответствии с датой и временем рег</w:t>
      </w:r>
      <w:r w:rsidRPr="00E27466">
        <w:rPr>
          <w:sz w:val="28"/>
          <w:szCs w:val="28"/>
        </w:rPr>
        <w:t>и</w:t>
      </w:r>
      <w:r w:rsidRPr="00E27466">
        <w:rPr>
          <w:sz w:val="28"/>
          <w:szCs w:val="28"/>
        </w:rPr>
        <w:t>страции заявления на Едином портале (с точным указанием часов и минут). Мониторинг за ходом рассмотрения заявления и получение документа (инфо</w:t>
      </w:r>
      <w:r w:rsidRPr="00E27466">
        <w:rPr>
          <w:sz w:val="28"/>
          <w:szCs w:val="28"/>
        </w:rPr>
        <w:t>р</w:t>
      </w:r>
      <w:r w:rsidRPr="00E27466">
        <w:rPr>
          <w:sz w:val="28"/>
          <w:szCs w:val="28"/>
        </w:rPr>
        <w:t>мации), являющегося результатом предоставления услуги в электронной фо</w:t>
      </w:r>
      <w:r w:rsidRPr="00E27466">
        <w:rPr>
          <w:sz w:val="28"/>
          <w:szCs w:val="28"/>
        </w:rPr>
        <w:t>р</w:t>
      </w:r>
      <w:r w:rsidRPr="00E27466">
        <w:rPr>
          <w:sz w:val="28"/>
          <w:szCs w:val="28"/>
        </w:rPr>
        <w:t>ме, осуществляется с использованием Единого портала.</w:t>
      </w:r>
    </w:p>
    <w:p w:rsidR="003E09DA" w:rsidRPr="00E27466" w:rsidRDefault="003E09DA" w:rsidP="00E27466">
      <w:pPr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>43. Особенности выполнения административных процедур в МФЦ.</w:t>
      </w:r>
    </w:p>
    <w:p w:rsidR="003E09DA" w:rsidRPr="00E27466" w:rsidRDefault="003E09DA" w:rsidP="00E27466">
      <w:pPr>
        <w:ind w:firstLine="709"/>
        <w:jc w:val="both"/>
        <w:rPr>
          <w:sz w:val="28"/>
          <w:szCs w:val="28"/>
        </w:rPr>
      </w:pPr>
      <w:r w:rsidRPr="00E27466">
        <w:rPr>
          <w:sz w:val="28"/>
          <w:szCs w:val="28"/>
        </w:rPr>
        <w:t xml:space="preserve">Заявитель </w:t>
      </w:r>
      <w:r w:rsidR="00074706" w:rsidRPr="00E27466">
        <w:rPr>
          <w:sz w:val="28"/>
          <w:szCs w:val="28"/>
        </w:rPr>
        <w:t>вправе представить</w:t>
      </w:r>
      <w:r w:rsidRPr="00E27466">
        <w:rPr>
          <w:sz w:val="28"/>
          <w:szCs w:val="28"/>
        </w:rPr>
        <w:t xml:space="preserve"> заявление и документы, необходимые для получения</w:t>
      </w:r>
      <w:r w:rsidR="00074706">
        <w:rPr>
          <w:sz w:val="28"/>
          <w:szCs w:val="28"/>
        </w:rPr>
        <w:t xml:space="preserve"> </w:t>
      </w:r>
      <w:r w:rsidRPr="00E27466">
        <w:rPr>
          <w:sz w:val="28"/>
          <w:szCs w:val="28"/>
        </w:rPr>
        <w:t xml:space="preserve">муниципальной услуги (в соответствии с п.17 Регламента) в МФЦ. </w:t>
      </w:r>
    </w:p>
    <w:p w:rsidR="003E09DA" w:rsidRPr="00E27466" w:rsidRDefault="003E09DA" w:rsidP="00074706">
      <w:pPr>
        <w:pStyle w:val="afb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466">
        <w:rPr>
          <w:rFonts w:ascii="Times New Roman" w:hAnsi="Times New Roman"/>
          <w:sz w:val="28"/>
          <w:szCs w:val="28"/>
        </w:rPr>
        <w:t>44. Проверка наличия у Заявителя документа, удостоверяющего личность,</w:t>
      </w:r>
      <w:r w:rsidR="00074706">
        <w:rPr>
          <w:rFonts w:ascii="Times New Roman" w:hAnsi="Times New Roman"/>
          <w:sz w:val="28"/>
          <w:szCs w:val="28"/>
        </w:rPr>
        <w:t xml:space="preserve"> </w:t>
      </w:r>
      <w:r w:rsidRPr="00E27466">
        <w:rPr>
          <w:rFonts w:ascii="Times New Roman" w:hAnsi="Times New Roman"/>
          <w:sz w:val="28"/>
          <w:szCs w:val="28"/>
        </w:rPr>
        <w:t xml:space="preserve">осуществляется оператором МФЦ в общем порядке при оформлении </w:t>
      </w:r>
      <w:r w:rsidR="00074706" w:rsidRPr="00E27466">
        <w:rPr>
          <w:rFonts w:ascii="Times New Roman" w:hAnsi="Times New Roman"/>
          <w:sz w:val="28"/>
          <w:szCs w:val="28"/>
        </w:rPr>
        <w:t>заявления на</w:t>
      </w:r>
      <w:r w:rsidRPr="00E27466">
        <w:rPr>
          <w:rFonts w:ascii="Times New Roman" w:hAnsi="Times New Roman"/>
          <w:sz w:val="28"/>
          <w:szCs w:val="28"/>
        </w:rPr>
        <w:t xml:space="preserve"> предоставление муниципальной услуги. Документ после проверки возвр</w:t>
      </w:r>
      <w:r w:rsidRPr="00E27466">
        <w:rPr>
          <w:rFonts w:ascii="Times New Roman" w:hAnsi="Times New Roman"/>
          <w:sz w:val="28"/>
          <w:szCs w:val="28"/>
        </w:rPr>
        <w:t>а</w:t>
      </w:r>
      <w:r w:rsidRPr="00E27466">
        <w:rPr>
          <w:rFonts w:ascii="Times New Roman" w:hAnsi="Times New Roman"/>
          <w:sz w:val="28"/>
          <w:szCs w:val="28"/>
        </w:rPr>
        <w:t>щается Заявителю. При отсутствии документа, удостоверяющего личность З</w:t>
      </w:r>
      <w:r w:rsidRPr="00E27466">
        <w:rPr>
          <w:rFonts w:ascii="Times New Roman" w:hAnsi="Times New Roman"/>
          <w:sz w:val="28"/>
          <w:szCs w:val="28"/>
        </w:rPr>
        <w:t>а</w:t>
      </w:r>
      <w:r w:rsidRPr="00E27466">
        <w:rPr>
          <w:rFonts w:ascii="Times New Roman" w:hAnsi="Times New Roman"/>
          <w:sz w:val="28"/>
          <w:szCs w:val="28"/>
        </w:rPr>
        <w:t>явителя, прием письменного заявления Заявителя в МФЦ не производится, з</w:t>
      </w:r>
      <w:r w:rsidRPr="00E27466">
        <w:rPr>
          <w:rFonts w:ascii="Times New Roman" w:hAnsi="Times New Roman"/>
          <w:sz w:val="28"/>
          <w:szCs w:val="28"/>
        </w:rPr>
        <w:t>а</w:t>
      </w:r>
      <w:r w:rsidRPr="00E27466">
        <w:rPr>
          <w:rFonts w:ascii="Times New Roman" w:hAnsi="Times New Roman"/>
          <w:sz w:val="28"/>
          <w:szCs w:val="28"/>
        </w:rPr>
        <w:t xml:space="preserve">явление в МКУ </w:t>
      </w:r>
      <w:r w:rsidR="00074706">
        <w:rPr>
          <w:sz w:val="28"/>
          <w:szCs w:val="28"/>
        </w:rPr>
        <w:t>«</w:t>
      </w:r>
      <w:r w:rsidRPr="00E27466">
        <w:rPr>
          <w:rFonts w:ascii="Times New Roman" w:hAnsi="Times New Roman"/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Pr="00E27466">
        <w:rPr>
          <w:rFonts w:ascii="Times New Roman" w:hAnsi="Times New Roman"/>
          <w:sz w:val="28"/>
          <w:szCs w:val="28"/>
        </w:rPr>
        <w:t xml:space="preserve"> не передается.</w:t>
      </w:r>
    </w:p>
    <w:p w:rsidR="003E09DA" w:rsidRPr="00E27466" w:rsidRDefault="004B3BEB" w:rsidP="00E27466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="003E09DA" w:rsidRPr="00E27466">
        <w:rPr>
          <w:sz w:val="28"/>
          <w:szCs w:val="28"/>
        </w:rPr>
        <w:t xml:space="preserve">МФЦ выдает Заявителю один экземпляр </w:t>
      </w:r>
      <w:r w:rsidRPr="00E27466">
        <w:rPr>
          <w:sz w:val="28"/>
          <w:szCs w:val="28"/>
        </w:rPr>
        <w:t>заявления на</w:t>
      </w:r>
      <w:r w:rsidR="003E09DA" w:rsidRPr="00E27466">
        <w:rPr>
          <w:sz w:val="28"/>
          <w:szCs w:val="28"/>
        </w:rPr>
        <w:t xml:space="preserve"> предоставление</w:t>
      </w:r>
      <w:r>
        <w:rPr>
          <w:sz w:val="28"/>
          <w:szCs w:val="28"/>
        </w:rPr>
        <w:t xml:space="preserve"> </w:t>
      </w:r>
      <w:r w:rsidR="003E09DA" w:rsidRPr="00E27466">
        <w:rPr>
          <w:sz w:val="28"/>
          <w:szCs w:val="28"/>
        </w:rPr>
        <w:t>муниципальной услуги с указанием перечня принятых документов и даты пр</w:t>
      </w:r>
      <w:r w:rsidR="003E09DA" w:rsidRPr="00E27466">
        <w:rPr>
          <w:sz w:val="28"/>
          <w:szCs w:val="28"/>
        </w:rPr>
        <w:t>и</w:t>
      </w:r>
      <w:r w:rsidR="003E09DA" w:rsidRPr="00E27466">
        <w:rPr>
          <w:sz w:val="28"/>
          <w:szCs w:val="28"/>
        </w:rPr>
        <w:t>ема в МФЦ.</w:t>
      </w:r>
    </w:p>
    <w:p w:rsidR="003E09DA" w:rsidRPr="00E27466" w:rsidRDefault="004B3BEB" w:rsidP="00E27466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="003E09DA" w:rsidRPr="00E27466">
        <w:rPr>
          <w:sz w:val="28"/>
          <w:szCs w:val="28"/>
        </w:rPr>
        <w:t>Оператор МФЦ проверяет правильность и полноту заполнения зая</w:t>
      </w:r>
      <w:r w:rsidR="003E09DA" w:rsidRPr="00E27466">
        <w:rPr>
          <w:sz w:val="28"/>
          <w:szCs w:val="28"/>
        </w:rPr>
        <w:t>в</w:t>
      </w:r>
      <w:r w:rsidR="003E09DA" w:rsidRPr="00E27466">
        <w:rPr>
          <w:sz w:val="28"/>
          <w:szCs w:val="28"/>
        </w:rPr>
        <w:t xml:space="preserve">ления, регистрирует принятое заявление путем проставления прямоугольного штампа с регистрационным номером МФЦ. Оператор МФЦ также ставит дату приема и личную подпись. </w:t>
      </w:r>
    </w:p>
    <w:p w:rsidR="003E09DA" w:rsidRPr="00E27466" w:rsidRDefault="004B3BEB" w:rsidP="00E27466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proofErr w:type="gramStart"/>
      <w:r w:rsidR="003E09DA" w:rsidRPr="00E27466">
        <w:rPr>
          <w:sz w:val="28"/>
          <w:szCs w:val="28"/>
        </w:rPr>
        <w:t>В случае, когда Заявитель представляет копию документа с предъя</w:t>
      </w:r>
      <w:r w:rsidR="003E09DA" w:rsidRPr="00E27466">
        <w:rPr>
          <w:sz w:val="28"/>
          <w:szCs w:val="28"/>
        </w:rPr>
        <w:t>в</w:t>
      </w:r>
      <w:r w:rsidR="003E09DA" w:rsidRPr="00E27466">
        <w:rPr>
          <w:sz w:val="28"/>
          <w:szCs w:val="28"/>
        </w:rPr>
        <w:t>лением оригинала, оператор МФЦ сверяет с оригиналом, ставит прямоугол</w:t>
      </w:r>
      <w:r w:rsidR="003E09DA" w:rsidRPr="00E27466">
        <w:rPr>
          <w:sz w:val="28"/>
          <w:szCs w:val="28"/>
        </w:rPr>
        <w:t>ь</w:t>
      </w:r>
      <w:r w:rsidR="003E09DA" w:rsidRPr="00E27466">
        <w:rPr>
          <w:sz w:val="28"/>
          <w:szCs w:val="28"/>
        </w:rPr>
        <w:t xml:space="preserve">ный штамп </w:t>
      </w:r>
      <w:r w:rsidR="00074706">
        <w:rPr>
          <w:sz w:val="28"/>
          <w:szCs w:val="28"/>
        </w:rPr>
        <w:t>«</w:t>
      </w:r>
      <w:r w:rsidR="003E09DA" w:rsidRPr="00E27466">
        <w:rPr>
          <w:sz w:val="28"/>
          <w:szCs w:val="28"/>
        </w:rPr>
        <w:t>С подлинным сверено</w:t>
      </w:r>
      <w:r w:rsidR="00074706">
        <w:rPr>
          <w:sz w:val="28"/>
          <w:szCs w:val="28"/>
        </w:rPr>
        <w:t>»</w:t>
      </w:r>
      <w:r w:rsidR="003E09DA" w:rsidRPr="00E27466">
        <w:rPr>
          <w:sz w:val="28"/>
          <w:szCs w:val="28"/>
        </w:rPr>
        <w:t xml:space="preserve"> и возвращает оригинал Заявителю. </w:t>
      </w:r>
      <w:proofErr w:type="gramEnd"/>
    </w:p>
    <w:p w:rsidR="003E09DA" w:rsidRPr="00E27466" w:rsidRDefault="004B3BEB" w:rsidP="00E27466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="003E09DA" w:rsidRPr="00E27466">
        <w:rPr>
          <w:sz w:val="28"/>
          <w:szCs w:val="28"/>
        </w:rPr>
        <w:t>При подаче запроса в МФЦ лицом, ответственным за выполнение а</w:t>
      </w:r>
      <w:r w:rsidR="003E09DA" w:rsidRPr="00E27466">
        <w:rPr>
          <w:sz w:val="28"/>
          <w:szCs w:val="28"/>
        </w:rPr>
        <w:t>д</w:t>
      </w:r>
      <w:r w:rsidR="003E09DA" w:rsidRPr="00E27466">
        <w:rPr>
          <w:sz w:val="28"/>
          <w:szCs w:val="28"/>
        </w:rPr>
        <w:t>министративной процедуры, является работник МФЦ.</w:t>
      </w:r>
    </w:p>
    <w:p w:rsidR="003E09DA" w:rsidRPr="00E27466" w:rsidRDefault="004B3BEB" w:rsidP="00E27466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="003E09DA" w:rsidRPr="00E27466">
        <w:rPr>
          <w:sz w:val="28"/>
          <w:szCs w:val="28"/>
        </w:rPr>
        <w:t xml:space="preserve">Принятые от Заявителя заявление и документы передаются в МКУ </w:t>
      </w:r>
      <w:r w:rsidR="00074706">
        <w:rPr>
          <w:sz w:val="28"/>
          <w:szCs w:val="28"/>
        </w:rPr>
        <w:t>«</w:t>
      </w:r>
      <w:r w:rsidR="003E09DA" w:rsidRPr="00E27466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E27466">
        <w:rPr>
          <w:sz w:val="28"/>
          <w:szCs w:val="28"/>
        </w:rPr>
        <w:t xml:space="preserve"> на следующий рабочий день после приема в МФЦ по ведом</w:t>
      </w:r>
      <w:r w:rsidR="003E09DA" w:rsidRPr="00E27466">
        <w:rPr>
          <w:sz w:val="28"/>
          <w:szCs w:val="28"/>
        </w:rPr>
        <w:t>о</w:t>
      </w:r>
      <w:r w:rsidR="003E09DA" w:rsidRPr="00E27466">
        <w:rPr>
          <w:sz w:val="28"/>
          <w:szCs w:val="28"/>
        </w:rPr>
        <w:t>сти приема-передачи, оформленной передающей стороной в двух экземплярах (по одной для каждой из сторон). При приеме документов проверяется пр</w:t>
      </w:r>
      <w:r w:rsidR="003E09DA" w:rsidRPr="00E27466">
        <w:rPr>
          <w:sz w:val="28"/>
          <w:szCs w:val="28"/>
        </w:rPr>
        <w:t>а</w:t>
      </w:r>
      <w:r w:rsidR="003E09DA" w:rsidRPr="00E27466">
        <w:rPr>
          <w:sz w:val="28"/>
          <w:szCs w:val="28"/>
        </w:rPr>
        <w:t>вильность заполнения заявления и комплектность приложенных к заявлению документов. В случае если к заявлению не приложены документы, обозначе</w:t>
      </w:r>
      <w:r w:rsidR="003E09DA" w:rsidRPr="00E27466">
        <w:rPr>
          <w:sz w:val="28"/>
          <w:szCs w:val="28"/>
        </w:rPr>
        <w:t>н</w:t>
      </w:r>
      <w:r w:rsidR="003E09DA" w:rsidRPr="00E27466">
        <w:rPr>
          <w:sz w:val="28"/>
          <w:szCs w:val="28"/>
        </w:rPr>
        <w:t xml:space="preserve">ные в заявлении, как прилагаемые, прием документов МКУ </w:t>
      </w:r>
      <w:r w:rsidR="00074706">
        <w:rPr>
          <w:sz w:val="28"/>
          <w:szCs w:val="28"/>
        </w:rPr>
        <w:t>«</w:t>
      </w:r>
      <w:r w:rsidR="003E09DA" w:rsidRPr="00E27466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E27466">
        <w:rPr>
          <w:sz w:val="28"/>
          <w:szCs w:val="28"/>
        </w:rPr>
        <w:t xml:space="preserve"> от МФЦ не производится.  </w:t>
      </w:r>
    </w:p>
    <w:p w:rsidR="003E09DA" w:rsidRPr="00E27466" w:rsidRDefault="004B3BEB" w:rsidP="00E27466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="003E09DA" w:rsidRPr="00E27466">
        <w:rPr>
          <w:sz w:val="28"/>
          <w:szCs w:val="28"/>
        </w:rPr>
        <w:t xml:space="preserve">МКУ </w:t>
      </w:r>
      <w:r w:rsidR="00074706">
        <w:rPr>
          <w:sz w:val="28"/>
          <w:szCs w:val="28"/>
        </w:rPr>
        <w:t>«</w:t>
      </w:r>
      <w:r w:rsidR="003E09DA" w:rsidRPr="00E27466">
        <w:rPr>
          <w:sz w:val="28"/>
          <w:szCs w:val="28"/>
        </w:rPr>
        <w:t>Комитет ЖКХ</w:t>
      </w:r>
      <w:r w:rsidR="00074706">
        <w:rPr>
          <w:sz w:val="28"/>
          <w:szCs w:val="28"/>
        </w:rPr>
        <w:t>»</w:t>
      </w:r>
      <w:r w:rsidR="003E09DA" w:rsidRPr="00E27466">
        <w:rPr>
          <w:sz w:val="28"/>
          <w:szCs w:val="28"/>
        </w:rPr>
        <w:t xml:space="preserve"> передает в МФЦ для организации выдачи З</w:t>
      </w:r>
      <w:r w:rsidR="003E09DA" w:rsidRPr="00E27466">
        <w:rPr>
          <w:sz w:val="28"/>
          <w:szCs w:val="28"/>
        </w:rPr>
        <w:t>а</w:t>
      </w:r>
      <w:r w:rsidR="003E09DA" w:rsidRPr="00E27466">
        <w:rPr>
          <w:sz w:val="28"/>
          <w:szCs w:val="28"/>
        </w:rPr>
        <w:t>явителю по ведомости приема-передачи, оформленной передающей стороной в двух экземплярах (по одной для каждой из сторон), результат предоставления услуги в последний день окончания срока предоставления услуги.</w:t>
      </w:r>
    </w:p>
    <w:p w:rsidR="003E09DA" w:rsidRPr="00E27466" w:rsidRDefault="004B3BEB" w:rsidP="00E27466">
      <w:pPr>
        <w:widowControl w:val="0"/>
        <w:autoSpaceDE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51. </w:t>
      </w:r>
      <w:r w:rsidR="003E09DA" w:rsidRPr="00E27466">
        <w:rPr>
          <w:sz w:val="28"/>
          <w:szCs w:val="28"/>
        </w:rPr>
        <w:t>Результат предоставления услуги выдается Заявителю в срок, уст</w:t>
      </w:r>
      <w:r w:rsidR="003E09DA" w:rsidRPr="00E27466">
        <w:rPr>
          <w:sz w:val="28"/>
          <w:szCs w:val="28"/>
        </w:rPr>
        <w:t>а</w:t>
      </w:r>
      <w:r w:rsidR="003E09DA" w:rsidRPr="00E27466">
        <w:rPr>
          <w:sz w:val="28"/>
          <w:szCs w:val="28"/>
        </w:rPr>
        <w:t>новленный административным регламентом, исчисляемый со дня приема зая</w:t>
      </w:r>
      <w:r w:rsidR="003E09DA" w:rsidRPr="00E27466">
        <w:rPr>
          <w:sz w:val="28"/>
          <w:szCs w:val="28"/>
        </w:rPr>
        <w:t>в</w:t>
      </w:r>
      <w:r w:rsidR="003E09DA" w:rsidRPr="00E27466">
        <w:rPr>
          <w:sz w:val="28"/>
          <w:szCs w:val="28"/>
        </w:rPr>
        <w:lastRenderedPageBreak/>
        <w:t>ления и документов в МФЦ.</w:t>
      </w:r>
    </w:p>
    <w:p w:rsidR="003E09DA" w:rsidRPr="00975B13" w:rsidRDefault="003E09DA" w:rsidP="003E09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B3BEB" w:rsidRDefault="003E09DA" w:rsidP="004B3BE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75B13">
        <w:rPr>
          <w:b/>
          <w:sz w:val="28"/>
          <w:szCs w:val="28"/>
        </w:rPr>
        <w:t>3.</w:t>
      </w:r>
      <w:r w:rsidR="004B3BEB">
        <w:rPr>
          <w:b/>
          <w:sz w:val="28"/>
          <w:szCs w:val="28"/>
        </w:rPr>
        <w:t xml:space="preserve"> </w:t>
      </w:r>
      <w:r w:rsidRPr="00975B13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</w:t>
      </w:r>
    </w:p>
    <w:p w:rsidR="003E09DA" w:rsidRPr="00975B13" w:rsidRDefault="003E09DA" w:rsidP="004B3BE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75B13">
        <w:rPr>
          <w:b/>
          <w:sz w:val="28"/>
          <w:szCs w:val="28"/>
        </w:rPr>
        <w:t>ИХ ВЫПОЛНЕНИЯ, В ТОМ ЧИСЛЕ ОСОБЕННОСТИ ВЫПОЛНЕНИЯ АДМИНИСТРАИТИВНЫХ ПРОЦЕДУР В ЭЛЕКТРОННОЙ ФОРМЕ</w:t>
      </w:r>
    </w:p>
    <w:p w:rsidR="004B3BEB" w:rsidRDefault="004B3BEB" w:rsidP="004B3BE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3E09DA" w:rsidRPr="00975B13" w:rsidRDefault="004B3BEB" w:rsidP="004B3BE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52. </w:t>
      </w:r>
      <w:r w:rsidR="003E09DA" w:rsidRPr="00975B13">
        <w:rPr>
          <w:sz w:val="28"/>
          <w:szCs w:val="28"/>
        </w:rPr>
        <w:t>Предоставление муниципальной услуги Администрацией включает в себя следующие административные процедуры:</w:t>
      </w:r>
    </w:p>
    <w:p w:rsidR="003E09DA" w:rsidRPr="004B3BEB" w:rsidRDefault="004B3BEB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E09DA" w:rsidRPr="004B3BEB">
        <w:rPr>
          <w:sz w:val="28"/>
          <w:szCs w:val="28"/>
        </w:rPr>
        <w:t>приём представленных Заявителем заявления и прилагаемых докуме</w:t>
      </w:r>
      <w:r w:rsidR="003E09DA" w:rsidRPr="004B3BEB">
        <w:rPr>
          <w:sz w:val="28"/>
          <w:szCs w:val="28"/>
        </w:rPr>
        <w:t>н</w:t>
      </w:r>
      <w:r w:rsidR="003E09DA" w:rsidRPr="004B3BEB">
        <w:rPr>
          <w:sz w:val="28"/>
          <w:szCs w:val="28"/>
        </w:rPr>
        <w:t>тов, проверка правильности заполнения, наличия док</w:t>
      </w:r>
      <w:r>
        <w:rPr>
          <w:sz w:val="28"/>
          <w:szCs w:val="28"/>
        </w:rPr>
        <w:t>ументов и сведений,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занных в</w:t>
      </w:r>
      <w:r w:rsidR="003E09DA" w:rsidRPr="004B3BEB">
        <w:rPr>
          <w:sz w:val="28"/>
          <w:szCs w:val="28"/>
        </w:rPr>
        <w:t xml:space="preserve"> пункте 17 Регламента, направление запроса о государственной рег</w:t>
      </w:r>
      <w:r w:rsidR="003E09DA" w:rsidRPr="004B3BEB">
        <w:rPr>
          <w:sz w:val="28"/>
          <w:szCs w:val="28"/>
        </w:rPr>
        <w:t>и</w:t>
      </w:r>
      <w:r w:rsidR="003E09DA" w:rsidRPr="004B3BEB">
        <w:rPr>
          <w:sz w:val="28"/>
          <w:szCs w:val="28"/>
        </w:rPr>
        <w:t>страции Заявителя с использованием системы межведомственного электронн</w:t>
      </w:r>
      <w:r w:rsidR="003E09DA" w:rsidRPr="004B3BEB">
        <w:rPr>
          <w:sz w:val="28"/>
          <w:szCs w:val="28"/>
        </w:rPr>
        <w:t>о</w:t>
      </w:r>
      <w:r w:rsidR="003E09DA" w:rsidRPr="004B3BEB">
        <w:rPr>
          <w:sz w:val="28"/>
          <w:szCs w:val="28"/>
        </w:rPr>
        <w:t xml:space="preserve">го взаимодействия и регистрация документов Заявителя; </w:t>
      </w:r>
    </w:p>
    <w:p w:rsidR="003E09DA" w:rsidRPr="004B3BEB" w:rsidRDefault="004B3BEB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3E09DA" w:rsidRPr="004B3BEB">
        <w:rPr>
          <w:sz w:val="28"/>
          <w:szCs w:val="28"/>
        </w:rPr>
        <w:t>направление Заявок на согласование маршрутов перевозки тяжелове</w:t>
      </w:r>
      <w:r w:rsidR="003E09DA" w:rsidRPr="004B3BEB">
        <w:rPr>
          <w:sz w:val="28"/>
          <w:szCs w:val="28"/>
        </w:rPr>
        <w:t>с</w:t>
      </w:r>
      <w:r w:rsidR="003E09DA" w:rsidRPr="004B3BEB">
        <w:rPr>
          <w:sz w:val="28"/>
          <w:szCs w:val="28"/>
        </w:rPr>
        <w:t>ных и (или) крупногабаритных грузов владельцам автомобильных дорог, по д</w:t>
      </w:r>
      <w:r w:rsidR="003E09DA" w:rsidRPr="004B3BEB">
        <w:rPr>
          <w:sz w:val="28"/>
          <w:szCs w:val="28"/>
        </w:rPr>
        <w:t>о</w:t>
      </w:r>
      <w:r w:rsidR="003E09DA" w:rsidRPr="004B3BEB">
        <w:rPr>
          <w:sz w:val="28"/>
          <w:szCs w:val="28"/>
        </w:rPr>
        <w:t xml:space="preserve">рогам которых проходит данный маршрут, часть маршрута (далее – Заявок), расчет размера вреда, причиняемого автомобильным дорогам, </w:t>
      </w:r>
      <w:r w:rsidR="003E09DA" w:rsidRPr="004B3BEB">
        <w:rPr>
          <w:spacing w:val="-2"/>
          <w:sz w:val="28"/>
          <w:szCs w:val="28"/>
        </w:rPr>
        <w:t xml:space="preserve">оформление </w:t>
      </w:r>
      <w:r w:rsidR="00E924E0">
        <w:rPr>
          <w:spacing w:val="-2"/>
          <w:sz w:val="28"/>
          <w:szCs w:val="28"/>
        </w:rPr>
        <w:t>Специального</w:t>
      </w:r>
      <w:r w:rsidR="003E09DA" w:rsidRPr="004B3BEB">
        <w:rPr>
          <w:spacing w:val="-2"/>
          <w:sz w:val="28"/>
          <w:szCs w:val="28"/>
        </w:rPr>
        <w:t xml:space="preserve"> разрешения или </w:t>
      </w:r>
      <w:r w:rsidR="003E09DA" w:rsidRPr="004B3BEB">
        <w:rPr>
          <w:sz w:val="28"/>
          <w:szCs w:val="28"/>
        </w:rPr>
        <w:t>Извещения</w:t>
      </w:r>
      <w:r w:rsidR="003E09DA" w:rsidRPr="004B3BEB">
        <w:rPr>
          <w:spacing w:val="-2"/>
          <w:sz w:val="28"/>
          <w:szCs w:val="28"/>
        </w:rPr>
        <w:t xml:space="preserve"> об отказе в выдаче </w:t>
      </w:r>
      <w:r w:rsidR="00E924E0">
        <w:rPr>
          <w:spacing w:val="-2"/>
          <w:sz w:val="28"/>
          <w:szCs w:val="28"/>
        </w:rPr>
        <w:t>специального</w:t>
      </w:r>
      <w:r w:rsidR="003E09DA" w:rsidRPr="004B3BEB">
        <w:rPr>
          <w:spacing w:val="-2"/>
          <w:sz w:val="28"/>
          <w:szCs w:val="28"/>
        </w:rPr>
        <w:t xml:space="preserve"> ра</w:t>
      </w:r>
      <w:r w:rsidR="003E09DA" w:rsidRPr="004B3BEB">
        <w:rPr>
          <w:spacing w:val="-2"/>
          <w:sz w:val="28"/>
          <w:szCs w:val="28"/>
        </w:rPr>
        <w:t>з</w:t>
      </w:r>
      <w:r w:rsidR="003E09DA" w:rsidRPr="004B3BEB">
        <w:rPr>
          <w:spacing w:val="-2"/>
          <w:sz w:val="28"/>
          <w:szCs w:val="28"/>
        </w:rPr>
        <w:t>решения на движение по автомобильным дорогам транспортного средства, ос</w:t>
      </w:r>
      <w:r w:rsidR="003E09DA" w:rsidRPr="004B3BEB">
        <w:rPr>
          <w:spacing w:val="-2"/>
          <w:sz w:val="28"/>
          <w:szCs w:val="28"/>
        </w:rPr>
        <w:t>у</w:t>
      </w:r>
      <w:r w:rsidR="003E09DA" w:rsidRPr="004B3BEB">
        <w:rPr>
          <w:spacing w:val="-2"/>
          <w:sz w:val="28"/>
          <w:szCs w:val="28"/>
        </w:rPr>
        <w:t>ществляющего перевозки тяжеловесных и (или) крупногабаритных грузов (далее – Извещение об отказе</w:t>
      </w:r>
      <w:proofErr w:type="gramEnd"/>
      <w:r w:rsidR="003E09DA" w:rsidRPr="004B3BEB">
        <w:rPr>
          <w:spacing w:val="-2"/>
          <w:sz w:val="28"/>
          <w:szCs w:val="28"/>
        </w:rPr>
        <w:t xml:space="preserve"> в выдаче </w:t>
      </w:r>
      <w:r w:rsidR="00E924E0">
        <w:rPr>
          <w:spacing w:val="-2"/>
          <w:sz w:val="28"/>
          <w:szCs w:val="28"/>
        </w:rPr>
        <w:t>специального</w:t>
      </w:r>
      <w:r w:rsidR="003E09DA" w:rsidRPr="004B3BEB">
        <w:rPr>
          <w:spacing w:val="-2"/>
          <w:sz w:val="28"/>
          <w:szCs w:val="28"/>
        </w:rPr>
        <w:t xml:space="preserve"> разрешения)</w:t>
      </w:r>
      <w:r w:rsidR="003E09DA" w:rsidRPr="004B3BEB">
        <w:rPr>
          <w:sz w:val="28"/>
          <w:szCs w:val="28"/>
        </w:rPr>
        <w:t>;</w:t>
      </w:r>
    </w:p>
    <w:p w:rsidR="003E09DA" w:rsidRPr="004B3BEB" w:rsidRDefault="004B3BEB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E09DA" w:rsidRPr="004B3BEB">
        <w:rPr>
          <w:sz w:val="28"/>
          <w:szCs w:val="28"/>
        </w:rPr>
        <w:t>согласование маршрута транспортного средства, осуществляющего п</w:t>
      </w:r>
      <w:r w:rsidR="003E09DA" w:rsidRPr="004B3BEB">
        <w:rPr>
          <w:sz w:val="28"/>
          <w:szCs w:val="28"/>
        </w:rPr>
        <w:t>е</w:t>
      </w:r>
      <w:r w:rsidR="003E09DA" w:rsidRPr="004B3BEB">
        <w:rPr>
          <w:sz w:val="28"/>
          <w:szCs w:val="28"/>
        </w:rPr>
        <w:t xml:space="preserve">ревозки тяжеловесных и (или) крупногабаритных грузов с отделом ГИБДД </w:t>
      </w:r>
      <w:r w:rsidR="001034D7">
        <w:rPr>
          <w:sz w:val="28"/>
          <w:szCs w:val="28"/>
        </w:rPr>
        <w:t>МО</w:t>
      </w:r>
      <w:r w:rsidR="003E09DA" w:rsidRPr="004B3BEB">
        <w:rPr>
          <w:sz w:val="28"/>
          <w:szCs w:val="28"/>
        </w:rPr>
        <w:t xml:space="preserve"> МВД России </w:t>
      </w:r>
      <w:r w:rsidR="00074706" w:rsidRPr="004B3BEB">
        <w:rPr>
          <w:sz w:val="28"/>
          <w:szCs w:val="28"/>
        </w:rPr>
        <w:t>«</w:t>
      </w:r>
      <w:proofErr w:type="spellStart"/>
      <w:r w:rsidR="003E09DA" w:rsidRPr="004B3BEB">
        <w:rPr>
          <w:sz w:val="28"/>
          <w:szCs w:val="28"/>
        </w:rPr>
        <w:t>Верхнепышминский</w:t>
      </w:r>
      <w:proofErr w:type="spellEnd"/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 xml:space="preserve"> (в случае необходимости согласования с отделом ГИБДД </w:t>
      </w:r>
      <w:r w:rsidR="001034D7">
        <w:rPr>
          <w:sz w:val="28"/>
          <w:szCs w:val="28"/>
        </w:rPr>
        <w:t>МО</w:t>
      </w:r>
      <w:r w:rsidR="003E09DA" w:rsidRPr="004B3BEB">
        <w:rPr>
          <w:sz w:val="28"/>
          <w:szCs w:val="28"/>
        </w:rPr>
        <w:t xml:space="preserve"> МВД России </w:t>
      </w:r>
      <w:r w:rsidR="00074706" w:rsidRPr="004B3BEB">
        <w:rPr>
          <w:sz w:val="28"/>
          <w:szCs w:val="28"/>
        </w:rPr>
        <w:t>«</w:t>
      </w:r>
      <w:proofErr w:type="spellStart"/>
      <w:r w:rsidR="003E09DA" w:rsidRPr="004B3BEB">
        <w:rPr>
          <w:sz w:val="28"/>
          <w:szCs w:val="28"/>
        </w:rPr>
        <w:t>Верхнепышминский</w:t>
      </w:r>
      <w:proofErr w:type="spellEnd"/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>);</w:t>
      </w:r>
    </w:p>
    <w:p w:rsidR="003E09DA" w:rsidRPr="004B3BEB" w:rsidRDefault="004B3BEB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E09DA" w:rsidRPr="004B3BEB">
        <w:rPr>
          <w:sz w:val="28"/>
          <w:szCs w:val="28"/>
        </w:rPr>
        <w:t xml:space="preserve">выдача Заявителю </w:t>
      </w:r>
      <w:r w:rsidR="00E924E0">
        <w:rPr>
          <w:sz w:val="28"/>
          <w:szCs w:val="28"/>
        </w:rPr>
        <w:t>Специального</w:t>
      </w:r>
      <w:r w:rsidR="003E09DA" w:rsidRPr="004B3BEB">
        <w:rPr>
          <w:sz w:val="28"/>
          <w:szCs w:val="28"/>
        </w:rPr>
        <w:t xml:space="preserve"> разрешения.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 xml:space="preserve">Блок-схема предоставления муниципальной услуги приводится в </w:t>
      </w:r>
      <w:r w:rsidR="004B3BEB" w:rsidRPr="004B3BEB">
        <w:rPr>
          <w:sz w:val="28"/>
          <w:szCs w:val="28"/>
        </w:rPr>
        <w:t>прил</w:t>
      </w:r>
      <w:r w:rsidR="004B3BEB" w:rsidRPr="004B3BEB">
        <w:rPr>
          <w:sz w:val="28"/>
          <w:szCs w:val="28"/>
        </w:rPr>
        <w:t>о</w:t>
      </w:r>
      <w:r w:rsidR="004B3BEB" w:rsidRPr="004B3BEB">
        <w:rPr>
          <w:sz w:val="28"/>
          <w:szCs w:val="28"/>
        </w:rPr>
        <w:t xml:space="preserve">жении </w:t>
      </w:r>
      <w:r w:rsidRPr="004B3BEB">
        <w:rPr>
          <w:sz w:val="28"/>
          <w:szCs w:val="28"/>
        </w:rPr>
        <w:t>№ 6 к Регламенту.</w:t>
      </w:r>
    </w:p>
    <w:p w:rsidR="003E09DA" w:rsidRPr="004B3BEB" w:rsidRDefault="004B3BEB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="003E09DA" w:rsidRPr="004B3BEB">
        <w:rPr>
          <w:sz w:val="28"/>
          <w:szCs w:val="28"/>
        </w:rPr>
        <w:t>Основанием для начала административной процедуры №</w:t>
      </w:r>
      <w:r>
        <w:rPr>
          <w:sz w:val="28"/>
          <w:szCs w:val="28"/>
        </w:rPr>
        <w:t xml:space="preserve"> </w:t>
      </w:r>
      <w:r w:rsidR="003E09DA" w:rsidRPr="004B3BEB">
        <w:rPr>
          <w:sz w:val="28"/>
          <w:szCs w:val="28"/>
        </w:rPr>
        <w:t xml:space="preserve">1 является получение от Заявителя документов ответственным лицом МКУ </w:t>
      </w:r>
      <w:r w:rsidR="00074706" w:rsidRPr="004B3BEB">
        <w:rPr>
          <w:sz w:val="28"/>
          <w:szCs w:val="28"/>
        </w:rPr>
        <w:t>«</w:t>
      </w:r>
      <w:r w:rsidR="003E09DA"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>:</w:t>
      </w:r>
    </w:p>
    <w:p w:rsidR="003E09DA" w:rsidRPr="004B3BEB" w:rsidRDefault="004B3BEB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E09DA" w:rsidRPr="004B3BEB">
        <w:rPr>
          <w:sz w:val="28"/>
          <w:szCs w:val="28"/>
        </w:rPr>
        <w:t>при личном обращении Заявителя или его представителя;</w:t>
      </w:r>
    </w:p>
    <w:p w:rsidR="003E09DA" w:rsidRPr="004B3BEB" w:rsidRDefault="004B3BEB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 w:rsidR="003E09DA" w:rsidRPr="004B3BEB">
        <w:rPr>
          <w:sz w:val="28"/>
          <w:szCs w:val="28"/>
        </w:rPr>
        <w:t>поступивших</w:t>
      </w:r>
      <w:proofErr w:type="gramEnd"/>
      <w:r w:rsidR="003E09DA" w:rsidRPr="004B3BEB">
        <w:rPr>
          <w:sz w:val="28"/>
          <w:szCs w:val="28"/>
        </w:rPr>
        <w:t xml:space="preserve"> по почте, электронной почте или факсу. </w:t>
      </w:r>
    </w:p>
    <w:p w:rsidR="003E09DA" w:rsidRPr="004B3BEB" w:rsidRDefault="003E09DA" w:rsidP="004B3BEB">
      <w:pPr>
        <w:widowControl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По выбору Заявителя заявление подается в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>.</w:t>
      </w:r>
    </w:p>
    <w:p w:rsidR="003E09DA" w:rsidRPr="004B3BEB" w:rsidRDefault="004B3BEB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</w:t>
      </w:r>
      <w:r w:rsidR="003E09DA" w:rsidRPr="004B3BEB">
        <w:rPr>
          <w:sz w:val="28"/>
          <w:szCs w:val="28"/>
        </w:rPr>
        <w:t xml:space="preserve">При получении документов </w:t>
      </w:r>
      <w:r w:rsidR="003E09DA" w:rsidRPr="004B3BEB">
        <w:rPr>
          <w:rFonts w:eastAsia="Arial Unicode MS"/>
          <w:sz w:val="28"/>
          <w:szCs w:val="28"/>
        </w:rPr>
        <w:t>должностным лицом, ответственным за предоставление муниципальной услуги</w:t>
      </w:r>
      <w:r w:rsidR="003E09DA" w:rsidRPr="004B3BEB">
        <w:rPr>
          <w:sz w:val="28"/>
          <w:szCs w:val="28"/>
        </w:rPr>
        <w:t>, проводится проверка правильности з</w:t>
      </w:r>
      <w:r w:rsidR="003E09DA" w:rsidRPr="004B3BEB">
        <w:rPr>
          <w:sz w:val="28"/>
          <w:szCs w:val="28"/>
        </w:rPr>
        <w:t>а</w:t>
      </w:r>
      <w:r w:rsidR="003E09DA" w:rsidRPr="004B3BEB">
        <w:rPr>
          <w:sz w:val="28"/>
          <w:szCs w:val="28"/>
        </w:rPr>
        <w:t>полнения заявления, наличия докум</w:t>
      </w:r>
      <w:r w:rsidR="00E15368">
        <w:rPr>
          <w:sz w:val="28"/>
          <w:szCs w:val="28"/>
        </w:rPr>
        <w:t>ентов и сведений, указанных в</w:t>
      </w:r>
      <w:r w:rsidR="003E09DA" w:rsidRPr="004B3BEB">
        <w:rPr>
          <w:sz w:val="28"/>
          <w:szCs w:val="28"/>
        </w:rPr>
        <w:t xml:space="preserve"> пункте 17 Регламента и регистрация их в Журнале регистрации заявлений (</w:t>
      </w:r>
      <w:r w:rsidR="001034D7">
        <w:rPr>
          <w:sz w:val="28"/>
          <w:szCs w:val="28"/>
        </w:rPr>
        <w:t>приложение</w:t>
      </w:r>
      <w:r w:rsidRPr="004B3BEB">
        <w:rPr>
          <w:sz w:val="28"/>
          <w:szCs w:val="28"/>
        </w:rPr>
        <w:t xml:space="preserve"> </w:t>
      </w:r>
      <w:r w:rsidR="003E09DA" w:rsidRPr="004B3BEB">
        <w:rPr>
          <w:sz w:val="28"/>
          <w:szCs w:val="28"/>
        </w:rPr>
        <w:t>№ 4).</w:t>
      </w:r>
    </w:p>
    <w:p w:rsidR="003E09DA" w:rsidRPr="004B3BEB" w:rsidRDefault="00E15368" w:rsidP="004B3BE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</w:t>
      </w:r>
      <w:proofErr w:type="gramStart"/>
      <w:r w:rsidR="003E09DA" w:rsidRPr="004B3BEB">
        <w:rPr>
          <w:sz w:val="28"/>
          <w:szCs w:val="28"/>
        </w:rPr>
        <w:t xml:space="preserve">Допускается подача заявления с </w:t>
      </w:r>
      <w:r w:rsidR="001034D7">
        <w:rPr>
          <w:sz w:val="28"/>
          <w:szCs w:val="28"/>
        </w:rPr>
        <w:t>приложение</w:t>
      </w:r>
      <w:r w:rsidR="003E09DA" w:rsidRPr="004B3BEB">
        <w:rPr>
          <w:sz w:val="28"/>
          <w:szCs w:val="28"/>
        </w:rPr>
        <w:t>м документов, указанных в пункте 17 Регламента, путем направления их посредством факсимильной св</w:t>
      </w:r>
      <w:r w:rsidR="003E09DA" w:rsidRPr="004B3BEB">
        <w:rPr>
          <w:sz w:val="28"/>
          <w:szCs w:val="28"/>
        </w:rPr>
        <w:t>я</w:t>
      </w:r>
      <w:r w:rsidR="003E09DA" w:rsidRPr="004B3BEB">
        <w:rPr>
          <w:sz w:val="28"/>
          <w:szCs w:val="28"/>
        </w:rPr>
        <w:t>зи с последующим представлением оригиналов заявления и схемы транспор</w:t>
      </w:r>
      <w:r w:rsidR="003E09DA" w:rsidRPr="004B3BEB">
        <w:rPr>
          <w:sz w:val="28"/>
          <w:szCs w:val="28"/>
        </w:rPr>
        <w:t>т</w:t>
      </w:r>
      <w:r w:rsidR="003E09DA" w:rsidRPr="004B3BEB">
        <w:rPr>
          <w:sz w:val="28"/>
          <w:szCs w:val="28"/>
        </w:rPr>
        <w:t>ного средства, заверенных копий документов и материалов, указанных в по</w:t>
      </w:r>
      <w:r w:rsidR="003E09DA" w:rsidRPr="004B3BEB">
        <w:rPr>
          <w:sz w:val="28"/>
          <w:szCs w:val="28"/>
        </w:rPr>
        <w:t>д</w:t>
      </w:r>
      <w:r w:rsidR="003E09DA" w:rsidRPr="004B3BEB">
        <w:rPr>
          <w:sz w:val="28"/>
          <w:szCs w:val="28"/>
        </w:rPr>
        <w:t>пункте 1 пункта 17 Регламента или с использованием федеральной госуда</w:t>
      </w:r>
      <w:r w:rsidR="003E09DA" w:rsidRPr="004B3BEB">
        <w:rPr>
          <w:sz w:val="28"/>
          <w:szCs w:val="28"/>
        </w:rPr>
        <w:t>р</w:t>
      </w:r>
      <w:r w:rsidR="003E09DA" w:rsidRPr="004B3BEB">
        <w:rPr>
          <w:sz w:val="28"/>
          <w:szCs w:val="28"/>
        </w:rPr>
        <w:lastRenderedPageBreak/>
        <w:t xml:space="preserve">ственной информационной системы </w:t>
      </w:r>
      <w:r w:rsidR="00074706" w:rsidRPr="004B3BEB">
        <w:rPr>
          <w:sz w:val="28"/>
          <w:szCs w:val="28"/>
        </w:rPr>
        <w:t>«</w:t>
      </w:r>
      <w:r w:rsidR="003E09DA" w:rsidRPr="004B3BEB">
        <w:rPr>
          <w:sz w:val="28"/>
          <w:szCs w:val="28"/>
        </w:rPr>
        <w:t>Единый портал государственных и мун</w:t>
      </w:r>
      <w:r w:rsidR="003E09DA" w:rsidRPr="004B3BEB">
        <w:rPr>
          <w:sz w:val="28"/>
          <w:szCs w:val="28"/>
        </w:rPr>
        <w:t>и</w:t>
      </w:r>
      <w:r w:rsidR="003E09DA" w:rsidRPr="004B3BEB">
        <w:rPr>
          <w:sz w:val="28"/>
          <w:szCs w:val="28"/>
        </w:rPr>
        <w:t xml:space="preserve">ципальных услуг (функций) или региональной информационной системе </w:t>
      </w:r>
      <w:r w:rsidR="00074706" w:rsidRPr="004B3BEB">
        <w:rPr>
          <w:sz w:val="28"/>
          <w:szCs w:val="28"/>
        </w:rPr>
        <w:t>«</w:t>
      </w:r>
      <w:r w:rsidR="003E09DA" w:rsidRPr="004B3BEB">
        <w:rPr>
          <w:sz w:val="28"/>
          <w:szCs w:val="28"/>
        </w:rPr>
        <w:t>По</w:t>
      </w:r>
      <w:r w:rsidR="003E09DA" w:rsidRPr="004B3BEB">
        <w:rPr>
          <w:sz w:val="28"/>
          <w:szCs w:val="28"/>
        </w:rPr>
        <w:t>р</w:t>
      </w:r>
      <w:r w:rsidR="003E09DA" w:rsidRPr="004B3BEB">
        <w:rPr>
          <w:sz w:val="28"/>
          <w:szCs w:val="28"/>
        </w:rPr>
        <w:t>тал государственных и муниципальных</w:t>
      </w:r>
      <w:proofErr w:type="gramEnd"/>
      <w:r w:rsidR="003E09DA" w:rsidRPr="004B3BEB">
        <w:rPr>
          <w:sz w:val="28"/>
          <w:szCs w:val="28"/>
        </w:rPr>
        <w:t xml:space="preserve"> услуг (функций) Свердловской обл</w:t>
      </w:r>
      <w:r w:rsidR="003E09DA" w:rsidRPr="004B3BEB">
        <w:rPr>
          <w:sz w:val="28"/>
          <w:szCs w:val="28"/>
        </w:rPr>
        <w:t>а</w:t>
      </w:r>
      <w:r w:rsidR="003E09DA" w:rsidRPr="004B3BEB">
        <w:rPr>
          <w:sz w:val="28"/>
          <w:szCs w:val="28"/>
        </w:rPr>
        <w:t>сти)</w:t>
      </w:r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>.</w:t>
      </w:r>
    </w:p>
    <w:p w:rsidR="003E09DA" w:rsidRPr="004B3BEB" w:rsidRDefault="003E09DA" w:rsidP="004B3BE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В Заявлении Заявитель может указать просьбу о направлении ему копии описи с отметкой о дате приема Заявления и прилагаемых к нему документов в форме электронного документа, подписанного электронной подписью.</w:t>
      </w:r>
    </w:p>
    <w:p w:rsidR="003E09DA" w:rsidRPr="004B3BEB" w:rsidRDefault="00E15368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56. </w:t>
      </w:r>
      <w:proofErr w:type="gramStart"/>
      <w:r w:rsidR="003E09DA" w:rsidRPr="004B3BEB">
        <w:rPr>
          <w:rFonts w:eastAsia="Arial Unicode MS"/>
          <w:sz w:val="28"/>
          <w:szCs w:val="28"/>
        </w:rPr>
        <w:t>Должностное лицо, ответственное за предоставление муниципальной услуги</w:t>
      </w:r>
      <w:r w:rsidR="003E09DA" w:rsidRPr="004B3BEB">
        <w:rPr>
          <w:sz w:val="28"/>
          <w:szCs w:val="28"/>
        </w:rPr>
        <w:t>, в отношении владельца транспортного средства направляет запрос на получение информации о государственной регистрации в качестве индивид</w:t>
      </w:r>
      <w:r w:rsidR="003E09DA" w:rsidRPr="004B3BEB">
        <w:rPr>
          <w:sz w:val="28"/>
          <w:szCs w:val="28"/>
        </w:rPr>
        <w:t>у</w:t>
      </w:r>
      <w:r w:rsidR="003E09DA" w:rsidRPr="004B3BEB">
        <w:rPr>
          <w:sz w:val="28"/>
          <w:szCs w:val="28"/>
        </w:rPr>
        <w:t>ального предпринимателя или юридического лица, зарегистрированных на те</w:t>
      </w:r>
      <w:r w:rsidR="003E09DA" w:rsidRPr="004B3BEB">
        <w:rPr>
          <w:sz w:val="28"/>
          <w:szCs w:val="28"/>
        </w:rPr>
        <w:t>р</w:t>
      </w:r>
      <w:r w:rsidR="003E09DA" w:rsidRPr="004B3BEB">
        <w:rPr>
          <w:sz w:val="28"/>
          <w:szCs w:val="28"/>
        </w:rPr>
        <w:t>ритории Российской Федерации, с использованием единой системы межведо</w:t>
      </w:r>
      <w:r w:rsidR="003E09DA" w:rsidRPr="004B3BEB">
        <w:rPr>
          <w:sz w:val="28"/>
          <w:szCs w:val="28"/>
        </w:rPr>
        <w:t>м</w:t>
      </w:r>
      <w:r w:rsidR="003E09DA" w:rsidRPr="004B3BEB">
        <w:rPr>
          <w:sz w:val="28"/>
          <w:szCs w:val="28"/>
        </w:rPr>
        <w:t>ственного электронного взаимодействия и (или) подключаемых к ней реги</w:t>
      </w:r>
      <w:r w:rsidR="003E09DA" w:rsidRPr="004B3BEB">
        <w:rPr>
          <w:sz w:val="28"/>
          <w:szCs w:val="28"/>
        </w:rPr>
        <w:t>о</w:t>
      </w:r>
      <w:r w:rsidR="003E09DA" w:rsidRPr="004B3BEB">
        <w:rPr>
          <w:sz w:val="28"/>
          <w:szCs w:val="28"/>
        </w:rPr>
        <w:t>нальных систем межведомственного электронного взаимодействия по межв</w:t>
      </w:r>
      <w:r w:rsidR="003E09DA" w:rsidRPr="004B3BEB">
        <w:rPr>
          <w:sz w:val="28"/>
          <w:szCs w:val="28"/>
        </w:rPr>
        <w:t>е</w:t>
      </w:r>
      <w:r w:rsidR="003E09DA" w:rsidRPr="004B3BEB">
        <w:rPr>
          <w:sz w:val="28"/>
          <w:szCs w:val="28"/>
        </w:rPr>
        <w:t xml:space="preserve">домственному запросу, исключая требование данных документов у Заявителя. </w:t>
      </w:r>
      <w:proofErr w:type="gramEnd"/>
    </w:p>
    <w:p w:rsidR="003E09DA" w:rsidRPr="004B3BEB" w:rsidRDefault="003E09DA" w:rsidP="004B3BEB">
      <w:pPr>
        <w:widowControl w:val="0"/>
        <w:tabs>
          <w:tab w:val="left" w:pos="502"/>
        </w:tabs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Заявитель вправе представить указанную информацию в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по собственной инициативе.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По обращению Заявителя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предоставляет ему св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>дения о дате поступления заявления и его регистрационном номере.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3BEB">
        <w:rPr>
          <w:sz w:val="28"/>
          <w:szCs w:val="28"/>
        </w:rPr>
        <w:t>В случае подачи заявления с использованием федеральной государстве</w:t>
      </w:r>
      <w:r w:rsidRPr="004B3BEB">
        <w:rPr>
          <w:sz w:val="28"/>
          <w:szCs w:val="28"/>
        </w:rPr>
        <w:t>н</w:t>
      </w:r>
      <w:r w:rsidRPr="004B3BEB">
        <w:rPr>
          <w:sz w:val="28"/>
          <w:szCs w:val="28"/>
        </w:rPr>
        <w:t xml:space="preserve">ной информационной системы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Единый портал государственных и муниц</w:t>
      </w:r>
      <w:r w:rsidRPr="004B3BEB">
        <w:rPr>
          <w:sz w:val="28"/>
          <w:szCs w:val="28"/>
        </w:rPr>
        <w:t>и</w:t>
      </w:r>
      <w:r w:rsidRPr="004B3BEB">
        <w:rPr>
          <w:sz w:val="28"/>
          <w:szCs w:val="28"/>
        </w:rPr>
        <w:t xml:space="preserve">пальных услуг (функций) или региональной информационной системе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Портал государственных и муниципальных услуг (функций) Свердловской области)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информирование заявителя о его регистрационном номере происходит через личный кабинет заявителя.</w:t>
      </w:r>
      <w:r w:rsidRPr="004B3BEB">
        <w:rPr>
          <w:sz w:val="28"/>
          <w:szCs w:val="28"/>
        </w:rPr>
        <w:tab/>
      </w:r>
      <w:proofErr w:type="gramEnd"/>
    </w:p>
    <w:p w:rsidR="003E09DA" w:rsidRPr="004B3BEB" w:rsidRDefault="00E15368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="003E09DA" w:rsidRPr="004B3BEB">
        <w:rPr>
          <w:sz w:val="28"/>
          <w:szCs w:val="28"/>
        </w:rPr>
        <w:t xml:space="preserve">Ответственным за выполнение административной процедуры является специалист МКУ </w:t>
      </w:r>
      <w:r w:rsidR="00074706" w:rsidRPr="004B3BEB">
        <w:rPr>
          <w:sz w:val="28"/>
          <w:szCs w:val="28"/>
        </w:rPr>
        <w:t>«</w:t>
      </w:r>
      <w:r w:rsidR="003E09DA"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>, ответственный за получение документов, указанных в пункте 17 Регламента от Заявителя, по почте, факсу, либо эле</w:t>
      </w:r>
      <w:r w:rsidR="003E09DA" w:rsidRPr="004B3BEB">
        <w:rPr>
          <w:sz w:val="28"/>
          <w:szCs w:val="28"/>
        </w:rPr>
        <w:t>к</w:t>
      </w:r>
      <w:r w:rsidR="003E09DA" w:rsidRPr="004B3BEB">
        <w:rPr>
          <w:sz w:val="28"/>
          <w:szCs w:val="28"/>
        </w:rPr>
        <w:t>тронной почте.</w:t>
      </w:r>
    </w:p>
    <w:p w:rsidR="003E09DA" w:rsidRPr="004B3BEB" w:rsidRDefault="003E09DA" w:rsidP="004B3BEB">
      <w:pPr>
        <w:widowControl w:val="0"/>
        <w:tabs>
          <w:tab w:val="left" w:pos="348"/>
          <w:tab w:val="left" w:pos="1134"/>
        </w:tabs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Регистрация заявлений осуществляе</w:t>
      </w:r>
      <w:r w:rsidR="00E15368">
        <w:rPr>
          <w:sz w:val="28"/>
          <w:szCs w:val="28"/>
        </w:rPr>
        <w:t>тся в соответствии с пунктом 33</w:t>
      </w:r>
      <w:r w:rsidRPr="004B3BEB">
        <w:rPr>
          <w:sz w:val="28"/>
          <w:szCs w:val="28"/>
        </w:rPr>
        <w:t xml:space="preserve"> Р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>гламента.</w:t>
      </w:r>
    </w:p>
    <w:p w:rsidR="003E09DA" w:rsidRPr="004B3BEB" w:rsidRDefault="00E15368" w:rsidP="004B3BE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</w:t>
      </w:r>
      <w:r w:rsidR="003E09DA" w:rsidRPr="004B3BEB">
        <w:rPr>
          <w:sz w:val="28"/>
          <w:szCs w:val="28"/>
        </w:rPr>
        <w:t>Срок выполнения административной процедуры составляет один р</w:t>
      </w:r>
      <w:r w:rsidR="003E09DA" w:rsidRPr="004B3BEB">
        <w:rPr>
          <w:sz w:val="28"/>
          <w:szCs w:val="28"/>
        </w:rPr>
        <w:t>а</w:t>
      </w:r>
      <w:r w:rsidR="003E09DA" w:rsidRPr="004B3BEB">
        <w:rPr>
          <w:sz w:val="28"/>
          <w:szCs w:val="28"/>
        </w:rPr>
        <w:t xml:space="preserve">бочий день со дня предоставления заявления в МКУ </w:t>
      </w:r>
      <w:r w:rsidR="00074706" w:rsidRPr="004B3BEB">
        <w:rPr>
          <w:sz w:val="28"/>
          <w:szCs w:val="28"/>
        </w:rPr>
        <w:t>«</w:t>
      </w:r>
      <w:r w:rsidR="003E09DA"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>.</w:t>
      </w:r>
    </w:p>
    <w:p w:rsidR="003E09DA" w:rsidRPr="004B3BEB" w:rsidRDefault="003E09DA" w:rsidP="004B3BEB">
      <w:pPr>
        <w:widowControl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отказывает в регистрации заявления по основан</w:t>
      </w:r>
      <w:r w:rsidRPr="004B3BEB">
        <w:rPr>
          <w:sz w:val="28"/>
          <w:szCs w:val="28"/>
        </w:rPr>
        <w:t>и</w:t>
      </w:r>
      <w:r w:rsidRPr="004B3BEB">
        <w:rPr>
          <w:sz w:val="28"/>
          <w:szCs w:val="28"/>
        </w:rPr>
        <w:t>ям, указанным в пункте 24 Регламента.</w:t>
      </w:r>
    </w:p>
    <w:p w:rsidR="003E09DA" w:rsidRPr="004B3BEB" w:rsidRDefault="00E15368" w:rsidP="004B3BEB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59. </w:t>
      </w:r>
      <w:r w:rsidR="003E09DA" w:rsidRPr="004B3BEB">
        <w:rPr>
          <w:sz w:val="28"/>
          <w:szCs w:val="28"/>
        </w:rPr>
        <w:t>Результатом административной процедуры является регистрация з</w:t>
      </w:r>
      <w:r w:rsidR="003E09DA" w:rsidRPr="004B3BEB">
        <w:rPr>
          <w:sz w:val="28"/>
          <w:szCs w:val="28"/>
        </w:rPr>
        <w:t>а</w:t>
      </w:r>
      <w:r w:rsidR="003E09DA" w:rsidRPr="004B3BEB">
        <w:rPr>
          <w:sz w:val="28"/>
          <w:szCs w:val="28"/>
        </w:rPr>
        <w:t>явления Заявителя в Журнале регистрации заявлений или возврат документов Заявителю по основаниям, указанным в пункте 24 Регламента.</w:t>
      </w:r>
    </w:p>
    <w:p w:rsidR="003E09DA" w:rsidRPr="004B3BEB" w:rsidRDefault="00A90F0F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60. </w:t>
      </w:r>
      <w:r w:rsidR="003E09DA" w:rsidRPr="004B3BEB">
        <w:rPr>
          <w:sz w:val="28"/>
          <w:szCs w:val="28"/>
        </w:rPr>
        <w:t>Основанием для начала административной процедуры №</w:t>
      </w:r>
      <w:r>
        <w:rPr>
          <w:sz w:val="28"/>
          <w:szCs w:val="28"/>
        </w:rPr>
        <w:t xml:space="preserve"> </w:t>
      </w:r>
      <w:r w:rsidR="003E09DA" w:rsidRPr="004B3BEB">
        <w:rPr>
          <w:sz w:val="28"/>
          <w:szCs w:val="28"/>
        </w:rPr>
        <w:t>2 является регистрация заявления.</w:t>
      </w:r>
    </w:p>
    <w:p w:rsidR="003E09DA" w:rsidRPr="004B3BEB" w:rsidRDefault="00A90F0F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 </w:t>
      </w:r>
      <w:r w:rsidR="003E09DA" w:rsidRPr="004B3BEB">
        <w:rPr>
          <w:sz w:val="28"/>
          <w:szCs w:val="28"/>
        </w:rPr>
        <w:t xml:space="preserve">Ответственным за выполнение административной процедуры является </w:t>
      </w:r>
      <w:r w:rsidR="003E09DA" w:rsidRPr="004B3BEB">
        <w:rPr>
          <w:rFonts w:eastAsia="Arial Unicode MS"/>
          <w:sz w:val="28"/>
          <w:szCs w:val="28"/>
        </w:rPr>
        <w:t xml:space="preserve">специалист </w:t>
      </w:r>
      <w:r w:rsidR="001034D7" w:rsidRPr="004B3BEB">
        <w:rPr>
          <w:sz w:val="28"/>
          <w:szCs w:val="28"/>
        </w:rPr>
        <w:t>МКУ «Комитет ЖКХ»</w:t>
      </w:r>
      <w:r w:rsidR="003E09DA" w:rsidRPr="004B3BEB">
        <w:rPr>
          <w:sz w:val="28"/>
          <w:szCs w:val="28"/>
        </w:rPr>
        <w:t>, ответственный за направление Заявок (</w:t>
      </w:r>
      <w:r w:rsidR="001034D7">
        <w:rPr>
          <w:sz w:val="28"/>
          <w:szCs w:val="28"/>
        </w:rPr>
        <w:t>пр</w:t>
      </w:r>
      <w:r w:rsidR="001034D7">
        <w:rPr>
          <w:sz w:val="28"/>
          <w:szCs w:val="28"/>
        </w:rPr>
        <w:t>и</w:t>
      </w:r>
      <w:r w:rsidR="001034D7">
        <w:rPr>
          <w:sz w:val="28"/>
          <w:szCs w:val="28"/>
        </w:rPr>
        <w:t>ложение</w:t>
      </w:r>
      <w:r w:rsidRPr="004B3BEB">
        <w:rPr>
          <w:sz w:val="28"/>
          <w:szCs w:val="28"/>
        </w:rPr>
        <w:t xml:space="preserve"> </w:t>
      </w:r>
      <w:r w:rsidR="003E09DA" w:rsidRPr="004B3BEB">
        <w:rPr>
          <w:sz w:val="28"/>
          <w:szCs w:val="28"/>
        </w:rPr>
        <w:t>№ 7 к Регламенту) владельцам автомобильных дорог и обработку п</w:t>
      </w:r>
      <w:r w:rsidR="003E09DA" w:rsidRPr="004B3BEB">
        <w:rPr>
          <w:sz w:val="28"/>
          <w:szCs w:val="28"/>
        </w:rPr>
        <w:t>о</w:t>
      </w:r>
      <w:r w:rsidR="003E09DA" w:rsidRPr="004B3BEB">
        <w:rPr>
          <w:sz w:val="28"/>
          <w:szCs w:val="28"/>
        </w:rPr>
        <w:t>лученных согласований от владельцев автомобильных дорог, расчёт размера вреда.</w:t>
      </w:r>
    </w:p>
    <w:p w:rsidR="003E09DA" w:rsidRPr="004B3BEB" w:rsidRDefault="00A90F0F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62. </w:t>
      </w:r>
      <w:r w:rsidR="003E09DA" w:rsidRPr="004B3BEB">
        <w:rPr>
          <w:sz w:val="28"/>
          <w:szCs w:val="28"/>
        </w:rPr>
        <w:t xml:space="preserve">Специалист </w:t>
      </w:r>
      <w:r w:rsidR="001034D7" w:rsidRPr="004B3BEB">
        <w:rPr>
          <w:sz w:val="28"/>
          <w:szCs w:val="28"/>
        </w:rPr>
        <w:t>МКУ «Комитет ЖКХ»</w:t>
      </w:r>
      <w:r w:rsidR="003E09DA" w:rsidRPr="004B3BEB">
        <w:rPr>
          <w:sz w:val="28"/>
          <w:szCs w:val="28"/>
        </w:rPr>
        <w:t>, ответственный за рассмотрение поступивших документов и оформление Заявок при рассмотрении предста</w:t>
      </w:r>
      <w:r w:rsidR="003E09DA" w:rsidRPr="004B3BEB">
        <w:rPr>
          <w:sz w:val="28"/>
          <w:szCs w:val="28"/>
        </w:rPr>
        <w:t>в</w:t>
      </w:r>
      <w:r w:rsidR="003E09DA" w:rsidRPr="004B3BEB">
        <w:rPr>
          <w:sz w:val="28"/>
          <w:szCs w:val="28"/>
        </w:rPr>
        <w:t>ленных документов в течение четырех рабочих дней со дня регистрации зая</w:t>
      </w:r>
      <w:r w:rsidR="003E09DA" w:rsidRPr="004B3BEB">
        <w:rPr>
          <w:sz w:val="28"/>
          <w:szCs w:val="28"/>
        </w:rPr>
        <w:t>в</w:t>
      </w:r>
      <w:r w:rsidR="003E09DA" w:rsidRPr="004B3BEB">
        <w:rPr>
          <w:sz w:val="28"/>
          <w:szCs w:val="28"/>
        </w:rPr>
        <w:t>ления проверяет:</w:t>
      </w:r>
    </w:p>
    <w:p w:rsidR="003E09DA" w:rsidRPr="004B3BEB" w:rsidRDefault="003E09DA" w:rsidP="004B3BEB">
      <w:pPr>
        <w:pStyle w:val="12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1) наличие полномочий на выдачу </w:t>
      </w:r>
      <w:r w:rsidR="00E924E0">
        <w:rPr>
          <w:sz w:val="28"/>
          <w:szCs w:val="28"/>
        </w:rPr>
        <w:t>специального</w:t>
      </w:r>
      <w:r w:rsidRPr="004B3BEB">
        <w:rPr>
          <w:sz w:val="28"/>
          <w:szCs w:val="28"/>
        </w:rPr>
        <w:t xml:space="preserve"> разрешения по заявле</w:t>
      </w:r>
      <w:r w:rsidRPr="004B3BEB">
        <w:rPr>
          <w:sz w:val="28"/>
          <w:szCs w:val="28"/>
        </w:rPr>
        <w:t>н</w:t>
      </w:r>
      <w:r w:rsidRPr="004B3BEB">
        <w:rPr>
          <w:sz w:val="28"/>
          <w:szCs w:val="28"/>
        </w:rPr>
        <w:t>ному маршруту;</w:t>
      </w:r>
    </w:p>
    <w:p w:rsidR="003E09DA" w:rsidRPr="004B3BEB" w:rsidRDefault="003E09DA" w:rsidP="004B3BEB">
      <w:pPr>
        <w:pStyle w:val="12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2) сведения, предоставленные в заявлении и документах, </w:t>
      </w:r>
      <w:r w:rsidR="00A90F0F" w:rsidRPr="004B3BEB">
        <w:rPr>
          <w:sz w:val="28"/>
          <w:szCs w:val="28"/>
        </w:rPr>
        <w:t>на соответствие</w:t>
      </w:r>
      <w:r w:rsidRPr="004B3BEB">
        <w:rPr>
          <w:sz w:val="28"/>
          <w:szCs w:val="28"/>
        </w:rPr>
        <w:t xml:space="preserve"> технических характеристик транспортного средства и груза, а также технич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>ской возможности осуществления заявленной перевозки тяжеловесных и (или) крупногабаритных грузов;</w:t>
      </w:r>
    </w:p>
    <w:p w:rsidR="003E09DA" w:rsidRPr="004B3BEB" w:rsidRDefault="003E09DA" w:rsidP="004B3BEB">
      <w:pPr>
        <w:pStyle w:val="12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3) соблюдение требований о перевозке делимого груза;</w:t>
      </w:r>
    </w:p>
    <w:p w:rsidR="003E09DA" w:rsidRPr="004B3BEB" w:rsidRDefault="003E09DA" w:rsidP="004B3BEB">
      <w:pPr>
        <w:pStyle w:val="12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4) устанавливает путь следования по заявленному маршруту;</w:t>
      </w:r>
    </w:p>
    <w:p w:rsidR="003E09DA" w:rsidRPr="004B3BEB" w:rsidRDefault="003E09DA" w:rsidP="004B3BEB">
      <w:pPr>
        <w:pStyle w:val="12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5) определяет владельцев автомобильных дорог по пути следования зая</w:t>
      </w:r>
      <w:r w:rsidRPr="004B3BEB">
        <w:rPr>
          <w:sz w:val="28"/>
          <w:szCs w:val="28"/>
        </w:rPr>
        <w:t>в</w:t>
      </w:r>
      <w:r w:rsidRPr="004B3BEB">
        <w:rPr>
          <w:sz w:val="28"/>
          <w:szCs w:val="28"/>
        </w:rPr>
        <w:t>ленного маршрута;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>6) направляет в адрес владельцев автомобильных дорог, по дорогам кот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 xml:space="preserve">рых проходит данный маршрут, часть маршрута, Заявку. 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 xml:space="preserve">В заявке указываются: 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>- наименование органа, направившего заявку, исходящий номер и дата з</w:t>
      </w:r>
      <w:r w:rsidRPr="004B3BEB">
        <w:rPr>
          <w:sz w:val="28"/>
          <w:szCs w:val="28"/>
        </w:rPr>
        <w:t>а</w:t>
      </w:r>
      <w:r w:rsidRPr="004B3BEB">
        <w:rPr>
          <w:sz w:val="28"/>
          <w:szCs w:val="28"/>
        </w:rPr>
        <w:t>явки, вид перевозки, маршрут движения (участок маршрута);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>- наименование и адрес владельца транспортного средства;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>- государственный регистрационный знак транспортного средства;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 xml:space="preserve">- предполагаемый срок и количество поездок; 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 xml:space="preserve">- характеристика груза (наименование, габариты, масса); 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>- параметры транспортного средства (автопоезда) (расстояние между осями, нагрузки на оси, количество осей, масса транспортного средства (авт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>поезда) без груза/с грузом, габариты транспортного средства (автопоезда));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>- необходимость автомобиля прикрытия (сопровождения), предполага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 xml:space="preserve">мая скорость движения, подпись уполномоченного специалиста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(в случае направления заявки на бумажном носителе).</w:t>
      </w:r>
    </w:p>
    <w:p w:rsidR="003E09DA" w:rsidRPr="004B3BEB" w:rsidRDefault="00A90F0F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 </w:t>
      </w:r>
      <w:r w:rsidR="003E09DA" w:rsidRPr="004B3BEB">
        <w:rPr>
          <w:sz w:val="28"/>
          <w:szCs w:val="28"/>
        </w:rPr>
        <w:t>Владелец автомобильных дорог:</w:t>
      </w:r>
    </w:p>
    <w:p w:rsidR="003E09DA" w:rsidRPr="004B3BEB" w:rsidRDefault="003E09DA" w:rsidP="004B3BEB">
      <w:pPr>
        <w:pStyle w:val="100"/>
        <w:widowControl w:val="0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color w:val="000000"/>
          <w:sz w:val="28"/>
          <w:szCs w:val="28"/>
        </w:rPr>
        <w:t xml:space="preserve">1) как владелец автомобильных дорог местного значения: </w:t>
      </w:r>
    </w:p>
    <w:p w:rsidR="003E09DA" w:rsidRPr="004B3BEB" w:rsidRDefault="003E09DA" w:rsidP="004B3BEB">
      <w:pPr>
        <w:pStyle w:val="12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4B3BEB">
        <w:rPr>
          <w:sz w:val="28"/>
          <w:szCs w:val="28"/>
        </w:rPr>
        <w:t>- определяет возможность осуществления перевозки тяжеловесных и (или) крупногабаритных грузов по заявленному маршруту по дорогам (учас</w:t>
      </w:r>
      <w:r w:rsidRPr="004B3BEB">
        <w:rPr>
          <w:sz w:val="28"/>
          <w:szCs w:val="28"/>
        </w:rPr>
        <w:t>т</w:t>
      </w:r>
      <w:r w:rsidRPr="004B3BEB">
        <w:rPr>
          <w:sz w:val="28"/>
          <w:szCs w:val="28"/>
        </w:rPr>
        <w:t>кам дорог) местного значения, исходя из грузоподъемности и габаритов иску</w:t>
      </w:r>
      <w:r w:rsidRPr="004B3BEB">
        <w:rPr>
          <w:sz w:val="28"/>
          <w:szCs w:val="28"/>
        </w:rPr>
        <w:t>с</w:t>
      </w:r>
      <w:r w:rsidRPr="004B3BEB">
        <w:rPr>
          <w:sz w:val="28"/>
          <w:szCs w:val="28"/>
        </w:rPr>
        <w:t>ственных и иных инженерных сооружений, несущей способности дорожных одежд на автомобильных дорогах местного значения по заявленному маршруту с использованием методов, установленных действующими нормами, на основ</w:t>
      </w:r>
      <w:r w:rsidRPr="004B3BEB">
        <w:rPr>
          <w:sz w:val="28"/>
          <w:szCs w:val="28"/>
        </w:rPr>
        <w:t>а</w:t>
      </w:r>
      <w:r w:rsidRPr="004B3BEB">
        <w:rPr>
          <w:sz w:val="28"/>
          <w:szCs w:val="28"/>
        </w:rPr>
        <w:t>нии сведений автоматизированных баз данных о состоянии дорог и иску</w:t>
      </w:r>
      <w:r w:rsidRPr="004B3BEB">
        <w:rPr>
          <w:sz w:val="28"/>
          <w:szCs w:val="28"/>
        </w:rPr>
        <w:t>с</w:t>
      </w:r>
      <w:r w:rsidRPr="004B3BEB">
        <w:rPr>
          <w:sz w:val="28"/>
          <w:szCs w:val="28"/>
        </w:rPr>
        <w:t>ственных сооружений, а также</w:t>
      </w:r>
      <w:proofErr w:type="gramEnd"/>
      <w:r w:rsidRPr="004B3BEB">
        <w:rPr>
          <w:sz w:val="28"/>
          <w:szCs w:val="28"/>
        </w:rPr>
        <w:t xml:space="preserve"> материалов оценки технического состояния а</w:t>
      </w:r>
      <w:r w:rsidRPr="004B3BEB">
        <w:rPr>
          <w:sz w:val="28"/>
          <w:szCs w:val="28"/>
        </w:rPr>
        <w:t>в</w:t>
      </w:r>
      <w:r w:rsidRPr="004B3BEB">
        <w:rPr>
          <w:sz w:val="28"/>
          <w:szCs w:val="28"/>
        </w:rPr>
        <w:t>томобильных дорог, дополнительных обследований искусственных сооруж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>ний.</w:t>
      </w:r>
    </w:p>
    <w:p w:rsidR="003E09DA" w:rsidRPr="004B3BEB" w:rsidRDefault="003E09DA" w:rsidP="004B3BEB">
      <w:pPr>
        <w:pStyle w:val="12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Определение возможности осуществления перевозки тяжеловесных и (или) крупногабаритных грузов по заявленному маршруту по дорогам (учас</w:t>
      </w:r>
      <w:r w:rsidRPr="004B3BEB">
        <w:rPr>
          <w:sz w:val="28"/>
          <w:szCs w:val="28"/>
        </w:rPr>
        <w:t>т</w:t>
      </w:r>
      <w:r w:rsidRPr="004B3BEB">
        <w:rPr>
          <w:sz w:val="28"/>
          <w:szCs w:val="28"/>
        </w:rPr>
        <w:t xml:space="preserve">кам дорог) местного значения проводится в течение четырех рабочих дней </w:t>
      </w:r>
      <w:proofErr w:type="gramStart"/>
      <w:r w:rsidRPr="004B3BEB">
        <w:rPr>
          <w:sz w:val="28"/>
          <w:szCs w:val="28"/>
        </w:rPr>
        <w:t>с д</w:t>
      </w:r>
      <w:r w:rsidRPr="004B3BEB">
        <w:rPr>
          <w:sz w:val="28"/>
          <w:szCs w:val="28"/>
        </w:rPr>
        <w:t>а</w:t>
      </w:r>
      <w:r w:rsidRPr="004B3BEB">
        <w:rPr>
          <w:sz w:val="28"/>
          <w:szCs w:val="28"/>
        </w:rPr>
        <w:t>ты регистрации</w:t>
      </w:r>
      <w:proofErr w:type="gramEnd"/>
      <w:r w:rsidRPr="004B3BEB">
        <w:rPr>
          <w:sz w:val="28"/>
          <w:szCs w:val="28"/>
        </w:rPr>
        <w:t xml:space="preserve"> Заявки; </w:t>
      </w:r>
    </w:p>
    <w:p w:rsidR="003E09DA" w:rsidRPr="004B3BEB" w:rsidRDefault="003E09DA" w:rsidP="004B3BEB">
      <w:pPr>
        <w:pStyle w:val="12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lastRenderedPageBreak/>
        <w:t>- в случае</w:t>
      </w:r>
      <w:proofErr w:type="gramStart"/>
      <w:r w:rsidRPr="004B3BEB">
        <w:rPr>
          <w:sz w:val="28"/>
          <w:szCs w:val="28"/>
        </w:rPr>
        <w:t>,</w:t>
      </w:r>
      <w:proofErr w:type="gramEnd"/>
      <w:r w:rsidRPr="004B3BEB">
        <w:rPr>
          <w:sz w:val="28"/>
          <w:szCs w:val="28"/>
        </w:rPr>
        <w:t xml:space="preserve"> если для осуществления перевозки тяжеловесных и (или) крупногабаритных грузов требуется принятие специальных мер по обустро</w:t>
      </w:r>
      <w:r w:rsidRPr="004B3BEB">
        <w:rPr>
          <w:sz w:val="28"/>
          <w:szCs w:val="28"/>
        </w:rPr>
        <w:t>й</w:t>
      </w:r>
      <w:r w:rsidRPr="004B3BEB">
        <w:rPr>
          <w:sz w:val="28"/>
          <w:szCs w:val="28"/>
        </w:rPr>
        <w:t xml:space="preserve">ству пересекающих автомобильную дорогу местного значения сооружений и инженерных коммуникаций, </w:t>
      </w:r>
      <w:r w:rsidR="001034D7" w:rsidRPr="004B3BEB">
        <w:rPr>
          <w:sz w:val="28"/>
          <w:szCs w:val="28"/>
        </w:rPr>
        <w:t>МКУ «Комитет ЖКХ»</w:t>
      </w:r>
      <w:r w:rsidR="001034D7">
        <w:rPr>
          <w:sz w:val="28"/>
          <w:szCs w:val="28"/>
        </w:rPr>
        <w:t xml:space="preserve"> </w:t>
      </w:r>
      <w:r w:rsidRPr="004B3BEB">
        <w:rPr>
          <w:sz w:val="28"/>
          <w:szCs w:val="28"/>
        </w:rPr>
        <w:t>направляет в течение одн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>го рабочего дня со дня начала рассмотрения возможности осуществления пер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>возки тяжеловесных и (или) крупногабаритных грузов соответствующую зая</w:t>
      </w:r>
      <w:r w:rsidRPr="004B3BEB">
        <w:rPr>
          <w:sz w:val="28"/>
          <w:szCs w:val="28"/>
        </w:rPr>
        <w:t>в</w:t>
      </w:r>
      <w:r w:rsidRPr="004B3BEB">
        <w:rPr>
          <w:sz w:val="28"/>
          <w:szCs w:val="28"/>
        </w:rPr>
        <w:t>ку владельцам данных сооружений и инженерных коммуникаций;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3BEB">
        <w:rPr>
          <w:sz w:val="28"/>
          <w:szCs w:val="28"/>
        </w:rPr>
        <w:t>2) при получении от владельцев пересекающих автомобильную дорогу сооружений и инженерных коммуникаций информации о предполагаемом ра</w:t>
      </w:r>
      <w:r w:rsidRPr="004B3BEB">
        <w:rPr>
          <w:sz w:val="28"/>
          <w:szCs w:val="28"/>
        </w:rPr>
        <w:t>з</w:t>
      </w:r>
      <w:r w:rsidRPr="004B3BEB">
        <w:rPr>
          <w:sz w:val="28"/>
          <w:szCs w:val="28"/>
        </w:rPr>
        <w:t>мере расходов на принятие указанных мер и условиях их проведения, в течение одного рабочего дня информирует об этом Заявителя (в случае подачи заявл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 xml:space="preserve">ния с использованием федеральной государственной информационной системы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Единый портал государственных и муниципальных услуг (функций) или рег</w:t>
      </w:r>
      <w:r w:rsidRPr="004B3BEB">
        <w:rPr>
          <w:sz w:val="28"/>
          <w:szCs w:val="28"/>
        </w:rPr>
        <w:t>и</w:t>
      </w:r>
      <w:r w:rsidRPr="004B3BEB">
        <w:rPr>
          <w:sz w:val="28"/>
          <w:szCs w:val="28"/>
        </w:rPr>
        <w:t xml:space="preserve">ональной информационной системе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Портал государственных и муниципал</w:t>
      </w:r>
      <w:r w:rsidRPr="004B3BEB">
        <w:rPr>
          <w:sz w:val="28"/>
          <w:szCs w:val="28"/>
        </w:rPr>
        <w:t>ь</w:t>
      </w:r>
      <w:r w:rsidRPr="004B3BEB">
        <w:rPr>
          <w:sz w:val="28"/>
          <w:szCs w:val="28"/>
        </w:rPr>
        <w:t>ных услуг</w:t>
      </w:r>
      <w:proofErr w:type="gramEnd"/>
      <w:r w:rsidRPr="004B3BEB">
        <w:rPr>
          <w:sz w:val="28"/>
          <w:szCs w:val="28"/>
        </w:rPr>
        <w:t xml:space="preserve"> (</w:t>
      </w:r>
      <w:proofErr w:type="gramStart"/>
      <w:r w:rsidRPr="004B3BEB">
        <w:rPr>
          <w:sz w:val="28"/>
          <w:szCs w:val="28"/>
        </w:rPr>
        <w:t>функций) Свердловской области)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информирование заявителя о принятом решении происходит через личный кабинет заявителя;</w:t>
      </w:r>
      <w:proofErr w:type="gramEnd"/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3) при получении согласия от Заявителя направляет такое согласие вл</w:t>
      </w:r>
      <w:r w:rsidRPr="004B3BEB">
        <w:rPr>
          <w:sz w:val="28"/>
          <w:szCs w:val="28"/>
        </w:rPr>
        <w:t>а</w:t>
      </w:r>
      <w:r w:rsidRPr="004B3BEB">
        <w:rPr>
          <w:sz w:val="28"/>
          <w:szCs w:val="28"/>
        </w:rPr>
        <w:t>дельцу пересекающих автомобильную дорогу сооружений и инженерных ко</w:t>
      </w:r>
      <w:r w:rsidRPr="004B3BEB">
        <w:rPr>
          <w:sz w:val="28"/>
          <w:szCs w:val="28"/>
        </w:rPr>
        <w:t>м</w:t>
      </w:r>
      <w:r w:rsidRPr="004B3BEB">
        <w:rPr>
          <w:sz w:val="28"/>
          <w:szCs w:val="28"/>
        </w:rPr>
        <w:t>муникаций.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3BEB">
        <w:rPr>
          <w:sz w:val="28"/>
          <w:szCs w:val="28"/>
        </w:rPr>
        <w:t>4) в случае, если маршрут транспортного средства, осуществляющего п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>ревозки тяжеловесных и (или) крупногабаритных грузов, проходит через ж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>лезнодорожные переезды, расположенные в местах пересечения автомобил</w:t>
      </w:r>
      <w:r w:rsidRPr="004B3BEB">
        <w:rPr>
          <w:sz w:val="28"/>
          <w:szCs w:val="28"/>
        </w:rPr>
        <w:t>ь</w:t>
      </w:r>
      <w:r w:rsidRPr="004B3BEB">
        <w:rPr>
          <w:sz w:val="28"/>
          <w:szCs w:val="28"/>
        </w:rPr>
        <w:t>ных дорог местного значения с железнодорожными путями, в течение одного рабочего дня со дня начала рассмотрения возможности осуществления перево</w:t>
      </w:r>
      <w:r w:rsidRPr="004B3BEB">
        <w:rPr>
          <w:sz w:val="28"/>
          <w:szCs w:val="28"/>
        </w:rPr>
        <w:t>з</w:t>
      </w:r>
      <w:r w:rsidRPr="004B3BEB">
        <w:rPr>
          <w:sz w:val="28"/>
          <w:szCs w:val="28"/>
        </w:rPr>
        <w:t>ки тяжеловесных и (или) крупногабаритных грузов направляет соответству</w:t>
      </w:r>
      <w:r w:rsidRPr="004B3BEB">
        <w:rPr>
          <w:sz w:val="28"/>
          <w:szCs w:val="28"/>
        </w:rPr>
        <w:t>ю</w:t>
      </w:r>
      <w:r w:rsidRPr="004B3BEB">
        <w:rPr>
          <w:sz w:val="28"/>
          <w:szCs w:val="28"/>
        </w:rPr>
        <w:t>щую заявку на согласование маршрута владельцам инфраструктуры железн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>дорожного транспорта, в ведении которых находятся</w:t>
      </w:r>
      <w:proofErr w:type="gramEnd"/>
      <w:r w:rsidRPr="004B3BEB">
        <w:rPr>
          <w:sz w:val="28"/>
          <w:szCs w:val="28"/>
        </w:rPr>
        <w:t xml:space="preserve"> такие железнодорожные переезды, если:</w:t>
      </w:r>
    </w:p>
    <w:p w:rsidR="003E09DA" w:rsidRPr="004B3BEB" w:rsidRDefault="003E09DA" w:rsidP="004B3BEB">
      <w:pPr>
        <w:pStyle w:val="100"/>
        <w:widowControl w:val="0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 xml:space="preserve">- ширина транспортного средства с грузом или без груза составляет </w:t>
      </w:r>
      <w:smartTag w:uri="urn:schemas-microsoft-com:office:smarttags" w:element="metricconverter">
        <w:smartTagPr>
          <w:attr w:name="ProductID" w:val="5 м"/>
        </w:smartTagPr>
        <w:r w:rsidRPr="004B3BEB">
          <w:rPr>
            <w:sz w:val="28"/>
            <w:szCs w:val="28"/>
          </w:rPr>
          <w:t>5 м</w:t>
        </w:r>
      </w:smartTag>
      <w:r w:rsidRPr="004B3BEB">
        <w:rPr>
          <w:sz w:val="28"/>
          <w:szCs w:val="28"/>
        </w:rPr>
        <w:t xml:space="preserve"> и более и высота от поверхности дороги </w:t>
      </w:r>
      <w:smartTag w:uri="urn:schemas-microsoft-com:office:smarttags" w:element="metricconverter">
        <w:smartTagPr>
          <w:attr w:name="ProductID" w:val="4,5 м"/>
        </w:smartTagPr>
        <w:r w:rsidRPr="004B3BEB">
          <w:rPr>
            <w:sz w:val="28"/>
            <w:szCs w:val="28"/>
          </w:rPr>
          <w:t>4,5 м</w:t>
        </w:r>
      </w:smartTag>
      <w:r w:rsidRPr="004B3BEB">
        <w:rPr>
          <w:sz w:val="28"/>
          <w:szCs w:val="28"/>
        </w:rPr>
        <w:t xml:space="preserve"> и более;</w:t>
      </w:r>
    </w:p>
    <w:p w:rsidR="003E09DA" w:rsidRPr="004B3BEB" w:rsidRDefault="003E09DA" w:rsidP="004B3BEB">
      <w:pPr>
        <w:pStyle w:val="100"/>
        <w:widowControl w:val="0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 xml:space="preserve">- длина транспортного средства с одним прицепом превышает </w:t>
      </w:r>
      <w:smartTag w:uri="urn:schemas-microsoft-com:office:smarttags" w:element="metricconverter">
        <w:smartTagPr>
          <w:attr w:name="ProductID" w:val="22 м"/>
        </w:smartTagPr>
        <w:r w:rsidRPr="004B3BEB">
          <w:rPr>
            <w:sz w:val="28"/>
            <w:szCs w:val="28"/>
          </w:rPr>
          <w:t>22 м</w:t>
        </w:r>
      </w:smartTag>
      <w:r w:rsidRPr="004B3BEB">
        <w:rPr>
          <w:sz w:val="28"/>
          <w:szCs w:val="28"/>
        </w:rPr>
        <w:t xml:space="preserve"> или автопоезд имеет два и более прицепа;</w:t>
      </w:r>
    </w:p>
    <w:p w:rsidR="003E09DA" w:rsidRPr="004B3BEB" w:rsidRDefault="003E09DA" w:rsidP="004B3BEB">
      <w:pPr>
        <w:pStyle w:val="100"/>
        <w:widowControl w:val="0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 xml:space="preserve">- скорость движения транспортного средства менее </w:t>
      </w:r>
      <w:smartTag w:uri="urn:schemas-microsoft-com:office:smarttags" w:element="metricconverter">
        <w:smartTagPr>
          <w:attr w:name="ProductID" w:val="8 км/ч"/>
        </w:smartTagPr>
        <w:r w:rsidRPr="004B3BEB">
          <w:rPr>
            <w:sz w:val="28"/>
            <w:szCs w:val="28"/>
          </w:rPr>
          <w:t>8 км/ч</w:t>
        </w:r>
      </w:smartTag>
      <w:r w:rsidRPr="004B3BEB">
        <w:rPr>
          <w:sz w:val="28"/>
          <w:szCs w:val="28"/>
        </w:rPr>
        <w:t>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5) при поступлении информации от владельцев автомобильных дорог о необходимости проведения оценки технического состояния автомобильных д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>рог или их участков, в том числе в случае, когда масса транспортного средства (автопоезда) с грузом или без превышает фактическую грузоподъемность и</w:t>
      </w:r>
      <w:r w:rsidRPr="004B3BEB">
        <w:rPr>
          <w:sz w:val="28"/>
          <w:szCs w:val="28"/>
        </w:rPr>
        <w:t>с</w:t>
      </w:r>
      <w:r w:rsidRPr="004B3BEB">
        <w:rPr>
          <w:sz w:val="28"/>
          <w:szCs w:val="28"/>
        </w:rPr>
        <w:t>кусственных дорожных сооружений, расположенных по маршруту транспор</w:t>
      </w:r>
      <w:r w:rsidRPr="004B3BEB">
        <w:rPr>
          <w:sz w:val="28"/>
          <w:szCs w:val="28"/>
        </w:rPr>
        <w:t>т</w:t>
      </w:r>
      <w:r w:rsidRPr="004B3BEB">
        <w:rPr>
          <w:sz w:val="28"/>
          <w:szCs w:val="28"/>
        </w:rPr>
        <w:t>ного средства, осуществляющего перевозку тяжеловесного груза, и предполаг</w:t>
      </w:r>
      <w:r w:rsidRPr="004B3BEB">
        <w:rPr>
          <w:sz w:val="28"/>
          <w:szCs w:val="28"/>
        </w:rPr>
        <w:t>а</w:t>
      </w:r>
      <w:r w:rsidRPr="004B3BEB">
        <w:rPr>
          <w:sz w:val="28"/>
          <w:szCs w:val="28"/>
        </w:rPr>
        <w:t>емых расходах на осуществление указанной оценки, в течение двух рабочих дней с даты получения от владельца автомобильной дороги информации о необходимости и условиях проведения оценки технического состояния автом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>бильных дорог или их участков и предполагаемых расходах на осуществление указанной оценки уведомляет об этом Заявителя.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В отношении автомобильных дорог местного значения определение </w:t>
      </w:r>
      <w:r w:rsidRPr="004B3BEB">
        <w:rPr>
          <w:sz w:val="28"/>
          <w:szCs w:val="28"/>
        </w:rPr>
        <w:lastRenderedPageBreak/>
        <w:t>необходимости проведения подобной оценки и расчёт предполагаемых расх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 xml:space="preserve">дов проводится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>, как владельцем местных дорог, в дву</w:t>
      </w:r>
      <w:r w:rsidRPr="004B3BEB">
        <w:rPr>
          <w:sz w:val="28"/>
          <w:szCs w:val="28"/>
        </w:rPr>
        <w:t>х</w:t>
      </w:r>
      <w:r w:rsidRPr="004B3BEB">
        <w:rPr>
          <w:sz w:val="28"/>
          <w:szCs w:val="28"/>
        </w:rPr>
        <w:t>дневный срок с даты регистрации заявления;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6) при получении согласия Заявителя на проведение оценки технического состояния автомобильных дорог или их</w:t>
      </w:r>
      <w:r w:rsidR="001034D7">
        <w:rPr>
          <w:sz w:val="28"/>
          <w:szCs w:val="28"/>
        </w:rPr>
        <w:t xml:space="preserve"> участков и на оплату расходов,</w:t>
      </w:r>
      <w:r w:rsidRPr="004B3BEB">
        <w:rPr>
          <w:sz w:val="28"/>
          <w:szCs w:val="28"/>
        </w:rPr>
        <w:t xml:space="preserve">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направляет данное согласие владельцам автомобильных д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>рог;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7) в случае получения отказа заявителя (отсутствия согласия Заявителя в течение пяти дней) от проведения оценки технического состояния автомобил</w:t>
      </w:r>
      <w:r w:rsidRPr="004B3BEB">
        <w:rPr>
          <w:sz w:val="28"/>
          <w:szCs w:val="28"/>
        </w:rPr>
        <w:t>ь</w:t>
      </w:r>
      <w:r w:rsidRPr="004B3BEB">
        <w:rPr>
          <w:sz w:val="28"/>
          <w:szCs w:val="28"/>
        </w:rPr>
        <w:t xml:space="preserve">ных дорог или их участков и на оплату расходов,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оформляет и направляет Заявителю Извещение об отказе в оформлении </w:t>
      </w:r>
      <w:r w:rsidR="00E924E0">
        <w:rPr>
          <w:sz w:val="28"/>
          <w:szCs w:val="28"/>
        </w:rPr>
        <w:t>спец</w:t>
      </w:r>
      <w:r w:rsidR="00E924E0">
        <w:rPr>
          <w:sz w:val="28"/>
          <w:szCs w:val="28"/>
        </w:rPr>
        <w:t>и</w:t>
      </w:r>
      <w:r w:rsidR="00E924E0">
        <w:rPr>
          <w:sz w:val="28"/>
          <w:szCs w:val="28"/>
        </w:rPr>
        <w:t>ального</w:t>
      </w:r>
      <w:r w:rsidRPr="004B3BEB">
        <w:rPr>
          <w:sz w:val="28"/>
          <w:szCs w:val="28"/>
        </w:rPr>
        <w:t xml:space="preserve"> разрешения;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8) срок проведения оценки технического состояния автомобильных дорог и (или) их участков не должен превышать 30 рабочих дней;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9) по результатам оценки технического состояния автомобильных дорог или их участков определяется возможность осуществления перевозки тяжел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>весных и (или) крупногабаритных грузов по заявленному маршруту, условия такой перевозки,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10) при поступлении информации о результатах оценки технического с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 xml:space="preserve">стояния автомобильных дорог или их участков от владельцев автомобильных дорог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в течение трех рабочих дней со дня получения о</w:t>
      </w:r>
      <w:r w:rsidRPr="004B3BEB">
        <w:rPr>
          <w:sz w:val="28"/>
          <w:szCs w:val="28"/>
        </w:rPr>
        <w:t>т</w:t>
      </w:r>
      <w:r w:rsidRPr="004B3BEB">
        <w:rPr>
          <w:sz w:val="28"/>
          <w:szCs w:val="28"/>
        </w:rPr>
        <w:t>ветов от владельцев автомобильных дорог информирует об этом Заявителя;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11) При получении согласия Заявителя на проведение укрепления авт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>мобильных дорог или принятие специальных мер по обустройству автомобил</w:t>
      </w:r>
      <w:r w:rsidRPr="004B3BEB">
        <w:rPr>
          <w:sz w:val="28"/>
          <w:szCs w:val="28"/>
        </w:rPr>
        <w:t>ь</w:t>
      </w:r>
      <w:r w:rsidRPr="004B3BEB">
        <w:rPr>
          <w:sz w:val="28"/>
          <w:szCs w:val="28"/>
        </w:rPr>
        <w:t xml:space="preserve">ных дорог или их участков,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направляет данное согласие владельцам автомобильных дорог.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12) в случае получения отказа Заявителя (отсутствия согласия Заявителя в течение пяти рабочих дней) от проведения укрепления автомобильных дорог или принятия специальных мер по обустройству автомобильных дорог или их участков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принимает решение об отказе в оформлении </w:t>
      </w:r>
      <w:r w:rsidR="00E924E0">
        <w:rPr>
          <w:sz w:val="28"/>
          <w:szCs w:val="28"/>
        </w:rPr>
        <w:t>Специального</w:t>
      </w:r>
      <w:r w:rsidRPr="004B3BEB">
        <w:rPr>
          <w:sz w:val="28"/>
          <w:szCs w:val="28"/>
        </w:rPr>
        <w:t xml:space="preserve"> разрешения, о чем сообщает Заявителю;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13) сроки и условия проведения укрепления автомобильных дорог и (или) принятия специальных мер по обустройству автомобильных дорог или их участков определяются в зависимости от объема выполняемых работ владел</w:t>
      </w:r>
      <w:r w:rsidRPr="004B3BEB">
        <w:rPr>
          <w:sz w:val="28"/>
          <w:szCs w:val="28"/>
        </w:rPr>
        <w:t>ь</w:t>
      </w:r>
      <w:r w:rsidRPr="004B3BEB">
        <w:rPr>
          <w:sz w:val="28"/>
          <w:szCs w:val="28"/>
        </w:rPr>
        <w:t>цами автомобильных дорог и пересекающих автомобильную дорогу сооруж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>ний и инженерных коммуникаций;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14)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>, после проведения владельцами автомобил</w:t>
      </w:r>
      <w:r w:rsidRPr="004B3BEB">
        <w:rPr>
          <w:sz w:val="28"/>
          <w:szCs w:val="28"/>
        </w:rPr>
        <w:t>ь</w:t>
      </w:r>
      <w:r w:rsidRPr="004B3BEB">
        <w:rPr>
          <w:sz w:val="28"/>
          <w:szCs w:val="28"/>
        </w:rPr>
        <w:t>ных дорог оценки технического состояния автомобильных дорог или их учас</w:t>
      </w:r>
      <w:r w:rsidRPr="004B3BEB">
        <w:rPr>
          <w:sz w:val="28"/>
          <w:szCs w:val="28"/>
        </w:rPr>
        <w:t>т</w:t>
      </w:r>
      <w:r w:rsidRPr="004B3BEB">
        <w:rPr>
          <w:sz w:val="28"/>
          <w:szCs w:val="28"/>
        </w:rPr>
        <w:t>ков и (или) укрепления автомобильных дорог или принятия специальных мер по обустройству автомобильных дорог или их участков и получения расчета платы в счет возмещения вреда, причиняемого автомобильным дорогам тран</w:t>
      </w:r>
      <w:r w:rsidRPr="004B3BEB">
        <w:rPr>
          <w:sz w:val="28"/>
          <w:szCs w:val="28"/>
        </w:rPr>
        <w:t>с</w:t>
      </w:r>
      <w:r w:rsidRPr="004B3BEB">
        <w:rPr>
          <w:sz w:val="28"/>
          <w:szCs w:val="28"/>
        </w:rPr>
        <w:t>портным средством, осуществляющим перевозку тяжеловесного груза, напра</w:t>
      </w:r>
      <w:r w:rsidRPr="004B3BEB">
        <w:rPr>
          <w:sz w:val="28"/>
          <w:szCs w:val="28"/>
        </w:rPr>
        <w:t>в</w:t>
      </w:r>
      <w:r w:rsidRPr="004B3BEB">
        <w:rPr>
          <w:sz w:val="28"/>
          <w:szCs w:val="28"/>
        </w:rPr>
        <w:t>ляет указанный расчёт платы в адрес Заявителя.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3BEB">
        <w:rPr>
          <w:color w:val="000000"/>
          <w:sz w:val="28"/>
          <w:szCs w:val="28"/>
        </w:rPr>
        <w:lastRenderedPageBreak/>
        <w:t>В случае если характеристики автомобильных дорог или пересекающих автомобильную дорогу сооружений и инженерных коммуникаций не позвол</w:t>
      </w:r>
      <w:r w:rsidRPr="004B3BEB">
        <w:rPr>
          <w:color w:val="000000"/>
          <w:sz w:val="28"/>
          <w:szCs w:val="28"/>
        </w:rPr>
        <w:t>я</w:t>
      </w:r>
      <w:r w:rsidRPr="004B3BEB">
        <w:rPr>
          <w:color w:val="000000"/>
          <w:sz w:val="28"/>
          <w:szCs w:val="28"/>
        </w:rPr>
        <w:t xml:space="preserve">ют осуществить перевозку тяжеловесных и (или) крупногабаритных грузов по указанному в заявлении маршруту, </w:t>
      </w:r>
      <w:r w:rsidRPr="004B3BEB">
        <w:rPr>
          <w:sz w:val="28"/>
          <w:szCs w:val="28"/>
        </w:rPr>
        <w:t>Администрация</w:t>
      </w:r>
      <w:r w:rsidRPr="004B3BEB">
        <w:rPr>
          <w:color w:val="000000"/>
          <w:sz w:val="28"/>
          <w:szCs w:val="28"/>
        </w:rPr>
        <w:t>, при получении информ</w:t>
      </w:r>
      <w:r w:rsidRPr="004B3BEB">
        <w:rPr>
          <w:color w:val="000000"/>
          <w:sz w:val="28"/>
          <w:szCs w:val="28"/>
        </w:rPr>
        <w:t>а</w:t>
      </w:r>
      <w:r w:rsidRPr="004B3BEB">
        <w:rPr>
          <w:color w:val="000000"/>
          <w:sz w:val="28"/>
          <w:szCs w:val="28"/>
        </w:rPr>
        <w:t xml:space="preserve">ции от владельцев автомобильных дорог, направляет Заявителю Извещение об отказе в выдаче </w:t>
      </w:r>
      <w:r w:rsidR="00E924E0">
        <w:rPr>
          <w:color w:val="000000"/>
          <w:sz w:val="28"/>
          <w:szCs w:val="28"/>
        </w:rPr>
        <w:t>специального</w:t>
      </w:r>
      <w:r w:rsidRPr="004B3BEB">
        <w:rPr>
          <w:color w:val="000000"/>
          <w:sz w:val="28"/>
          <w:szCs w:val="28"/>
        </w:rPr>
        <w:t xml:space="preserve"> разрешения;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15)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>, после получения необходимых, в соотве</w:t>
      </w:r>
      <w:r w:rsidRPr="004B3BEB">
        <w:rPr>
          <w:sz w:val="28"/>
          <w:szCs w:val="28"/>
        </w:rPr>
        <w:t>т</w:t>
      </w:r>
      <w:r w:rsidRPr="004B3BEB">
        <w:rPr>
          <w:sz w:val="28"/>
          <w:szCs w:val="28"/>
        </w:rPr>
        <w:t xml:space="preserve">ствии с пунктом 17 Порядка выдачи </w:t>
      </w:r>
      <w:r w:rsidR="00E924E0">
        <w:rPr>
          <w:sz w:val="28"/>
          <w:szCs w:val="28"/>
        </w:rPr>
        <w:t>специального</w:t>
      </w:r>
      <w:r w:rsidRPr="004B3BEB">
        <w:rPr>
          <w:sz w:val="28"/>
          <w:szCs w:val="28"/>
        </w:rPr>
        <w:t xml:space="preserve"> разрешения, согласований: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- производит расчет размера вреда, причиняемого транспортным сре</w:t>
      </w:r>
      <w:r w:rsidRPr="004B3BEB">
        <w:rPr>
          <w:sz w:val="28"/>
          <w:szCs w:val="28"/>
        </w:rPr>
        <w:t>д</w:t>
      </w:r>
      <w:r w:rsidRPr="004B3BEB">
        <w:rPr>
          <w:sz w:val="28"/>
          <w:szCs w:val="28"/>
        </w:rPr>
        <w:t>ством, осуществляющим перевозки тяжеловесных грузов по автомобильным дорогам;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- оформляет, подписывает и направляет Заявителю извещение на оплату возмещения вреда, причиняемого транспортным средством, осуществляющим перевозку тяжеловесных и (или) крупногабаритных грузов по автомобильным дорогам, с учётом расчётов платы в счёт возмещения вреда автомобильным д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>рогам, полученных от владельцев автомобильных дорог по заявленному мар</w:t>
      </w:r>
      <w:r w:rsidRPr="004B3BEB">
        <w:rPr>
          <w:sz w:val="28"/>
          <w:szCs w:val="28"/>
        </w:rPr>
        <w:t>ш</w:t>
      </w:r>
      <w:r w:rsidRPr="004B3BEB">
        <w:rPr>
          <w:sz w:val="28"/>
          <w:szCs w:val="28"/>
        </w:rPr>
        <w:t>руту (</w:t>
      </w:r>
      <w:r w:rsidR="001034D7">
        <w:rPr>
          <w:sz w:val="28"/>
          <w:szCs w:val="28"/>
        </w:rPr>
        <w:t>приложение</w:t>
      </w:r>
      <w:r w:rsidR="001034D7" w:rsidRPr="004B3BEB">
        <w:rPr>
          <w:sz w:val="28"/>
          <w:szCs w:val="28"/>
        </w:rPr>
        <w:t xml:space="preserve"> </w:t>
      </w:r>
      <w:r w:rsidRPr="004B3BEB">
        <w:rPr>
          <w:sz w:val="28"/>
          <w:szCs w:val="28"/>
        </w:rPr>
        <w:t>№ 8 к Регламенту);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- оформляет проект </w:t>
      </w:r>
      <w:r w:rsidR="00E924E0">
        <w:rPr>
          <w:sz w:val="28"/>
          <w:szCs w:val="28"/>
        </w:rPr>
        <w:t>Специального</w:t>
      </w:r>
      <w:r w:rsidRPr="004B3BEB">
        <w:rPr>
          <w:sz w:val="28"/>
          <w:szCs w:val="28"/>
        </w:rPr>
        <w:t xml:space="preserve"> разрешения;</w:t>
      </w:r>
    </w:p>
    <w:p w:rsidR="003E09DA" w:rsidRPr="004B3BEB" w:rsidRDefault="003E09DA" w:rsidP="004B3B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16) при наличии оснований для отказа в предоставлении муниципальной услуги, указанных в подпунктах 1-11 пункта 24 Регламента, специалист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оформляет проект мотивированного извещения об отказе в выдаче </w:t>
      </w:r>
      <w:r w:rsidR="00E924E0">
        <w:rPr>
          <w:sz w:val="28"/>
          <w:szCs w:val="28"/>
        </w:rPr>
        <w:t>специального</w:t>
      </w:r>
      <w:r w:rsidRPr="004B3BEB">
        <w:rPr>
          <w:sz w:val="28"/>
          <w:szCs w:val="28"/>
        </w:rPr>
        <w:t xml:space="preserve"> разрешения (далее – Извещение об отказе).</w:t>
      </w:r>
    </w:p>
    <w:p w:rsidR="003E09DA" w:rsidRPr="004B3BEB" w:rsidRDefault="001034D7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 </w:t>
      </w:r>
      <w:r w:rsidR="003E09DA" w:rsidRPr="004B3BEB">
        <w:rPr>
          <w:sz w:val="28"/>
          <w:szCs w:val="28"/>
        </w:rPr>
        <w:t>Срок выполнения административной процедуры:</w:t>
      </w:r>
    </w:p>
    <w:p w:rsidR="003E09DA" w:rsidRPr="004B3BEB" w:rsidRDefault="001034D7" w:rsidP="004B3BE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E09DA" w:rsidRPr="004B3BEB">
        <w:rPr>
          <w:sz w:val="28"/>
          <w:szCs w:val="28"/>
        </w:rPr>
        <w:t xml:space="preserve">рассмотрение специалистом МКУ </w:t>
      </w:r>
      <w:r w:rsidR="00074706" w:rsidRPr="004B3BEB">
        <w:rPr>
          <w:sz w:val="28"/>
          <w:szCs w:val="28"/>
        </w:rPr>
        <w:t>«</w:t>
      </w:r>
      <w:r w:rsidR="003E09DA" w:rsidRPr="004B3BEB">
        <w:rPr>
          <w:sz w:val="28"/>
          <w:szCs w:val="28"/>
        </w:rPr>
        <w:t>Комитета ЖКХ</w:t>
      </w:r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 xml:space="preserve"> представленных Заявителем документов производится в течение четырех рабочих дней со дня регистрации заявления;</w:t>
      </w:r>
    </w:p>
    <w:p w:rsidR="003E09DA" w:rsidRPr="004B3BEB" w:rsidRDefault="001034D7" w:rsidP="004B3BE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E09DA" w:rsidRPr="004B3BEB">
        <w:rPr>
          <w:sz w:val="28"/>
          <w:szCs w:val="28"/>
        </w:rPr>
        <w:t>направление заявок на согласование маршрутов транспортных средств, осуществляющих перевозки тяжеловесных и (или) крупногабаритных грузов, владельцам автомобильных дорог производится в течение четырех рабочих дней со дня регистрации заявления;</w:t>
      </w:r>
    </w:p>
    <w:p w:rsidR="003E09DA" w:rsidRPr="004B3BEB" w:rsidRDefault="001034D7" w:rsidP="004B3BE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E09DA" w:rsidRPr="004B3BEB">
        <w:rPr>
          <w:sz w:val="28"/>
          <w:szCs w:val="28"/>
        </w:rPr>
        <w:t>рассмотрение и направление владельцами автомобильных дорог согл</w:t>
      </w:r>
      <w:r w:rsidR="003E09DA" w:rsidRPr="004B3BEB">
        <w:rPr>
          <w:sz w:val="28"/>
          <w:szCs w:val="28"/>
        </w:rPr>
        <w:t>а</w:t>
      </w:r>
      <w:r w:rsidR="003E09DA" w:rsidRPr="004B3BEB">
        <w:rPr>
          <w:sz w:val="28"/>
          <w:szCs w:val="28"/>
        </w:rPr>
        <w:t>сований (в случае отсутствия необходимости оценки технического состояния автомобильных дорог, их укрепления или принятия специальных мер по об</w:t>
      </w:r>
      <w:r w:rsidR="003E09DA" w:rsidRPr="004B3BEB">
        <w:rPr>
          <w:sz w:val="28"/>
          <w:szCs w:val="28"/>
        </w:rPr>
        <w:t>у</w:t>
      </w:r>
      <w:r w:rsidR="003E09DA" w:rsidRPr="004B3BEB">
        <w:rPr>
          <w:sz w:val="28"/>
          <w:szCs w:val="28"/>
        </w:rPr>
        <w:t>стройству автомобильных дорог, их участков, а также пересекающих автом</w:t>
      </w:r>
      <w:r w:rsidR="003E09DA" w:rsidRPr="004B3BEB">
        <w:rPr>
          <w:sz w:val="28"/>
          <w:szCs w:val="28"/>
        </w:rPr>
        <w:t>о</w:t>
      </w:r>
      <w:r w:rsidR="003E09DA" w:rsidRPr="004B3BEB">
        <w:rPr>
          <w:sz w:val="28"/>
          <w:szCs w:val="28"/>
        </w:rPr>
        <w:t>бильную дорогу сооружений и инженерных коммуникаций) производится в т</w:t>
      </w:r>
      <w:r w:rsidR="003E09DA" w:rsidRPr="004B3BEB">
        <w:rPr>
          <w:sz w:val="28"/>
          <w:szCs w:val="28"/>
        </w:rPr>
        <w:t>е</w:t>
      </w:r>
      <w:r w:rsidR="003E09DA" w:rsidRPr="004B3BEB">
        <w:rPr>
          <w:sz w:val="28"/>
          <w:szCs w:val="28"/>
        </w:rPr>
        <w:t>чение четырёх рабочих дней.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pacing w:val="-2"/>
          <w:sz w:val="28"/>
          <w:szCs w:val="28"/>
        </w:rPr>
      </w:pPr>
      <w:r w:rsidRPr="004B3BEB">
        <w:rPr>
          <w:spacing w:val="-2"/>
          <w:sz w:val="28"/>
          <w:szCs w:val="28"/>
        </w:rPr>
        <w:t>В соответствии с законодательством Российской Федерации согласование маршрута транспортного средства осуществляется путем предоставления док</w:t>
      </w:r>
      <w:r w:rsidRPr="004B3BEB">
        <w:rPr>
          <w:spacing w:val="-2"/>
          <w:sz w:val="28"/>
          <w:szCs w:val="28"/>
        </w:rPr>
        <w:t>у</w:t>
      </w:r>
      <w:r w:rsidRPr="004B3BEB">
        <w:rPr>
          <w:spacing w:val="-2"/>
          <w:sz w:val="28"/>
          <w:szCs w:val="28"/>
        </w:rPr>
        <w:t>мента о согласовании,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электронно-цифровой подписи или ведомственных информ</w:t>
      </w:r>
      <w:r w:rsidRPr="004B3BEB">
        <w:rPr>
          <w:spacing w:val="-2"/>
          <w:sz w:val="28"/>
          <w:szCs w:val="28"/>
        </w:rPr>
        <w:t>а</w:t>
      </w:r>
      <w:r w:rsidRPr="004B3BEB">
        <w:rPr>
          <w:spacing w:val="-2"/>
          <w:sz w:val="28"/>
          <w:szCs w:val="28"/>
        </w:rPr>
        <w:t>ционных систем с последующим хранением оригиналов документов в случае о</w:t>
      </w:r>
      <w:r w:rsidRPr="004B3BEB">
        <w:rPr>
          <w:spacing w:val="-2"/>
          <w:sz w:val="28"/>
          <w:szCs w:val="28"/>
        </w:rPr>
        <w:t>т</w:t>
      </w:r>
      <w:r w:rsidRPr="004B3BEB">
        <w:rPr>
          <w:spacing w:val="-2"/>
          <w:sz w:val="28"/>
          <w:szCs w:val="28"/>
        </w:rPr>
        <w:t>сутствия механизма удостоверения электронно-цифровой подписи;</w:t>
      </w:r>
    </w:p>
    <w:p w:rsidR="003E09DA" w:rsidRPr="004B3BEB" w:rsidRDefault="001034D7" w:rsidP="004B3BE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E09DA" w:rsidRPr="004B3BEB">
        <w:rPr>
          <w:sz w:val="28"/>
          <w:szCs w:val="28"/>
        </w:rPr>
        <w:t xml:space="preserve">оформление </w:t>
      </w:r>
      <w:r w:rsidR="00E924E0">
        <w:rPr>
          <w:sz w:val="28"/>
          <w:szCs w:val="28"/>
        </w:rPr>
        <w:t>Специального</w:t>
      </w:r>
      <w:r w:rsidR="003E09DA" w:rsidRPr="004B3BEB">
        <w:rPr>
          <w:sz w:val="28"/>
          <w:szCs w:val="28"/>
        </w:rPr>
        <w:t xml:space="preserve"> разрешения (</w:t>
      </w:r>
      <w:r>
        <w:rPr>
          <w:sz w:val="28"/>
          <w:szCs w:val="28"/>
        </w:rPr>
        <w:t>приложение</w:t>
      </w:r>
      <w:r w:rsidRPr="004B3BEB">
        <w:rPr>
          <w:sz w:val="28"/>
          <w:szCs w:val="28"/>
        </w:rPr>
        <w:t xml:space="preserve"> </w:t>
      </w:r>
      <w:r w:rsidR="003E09DA" w:rsidRPr="004B3BEB">
        <w:rPr>
          <w:sz w:val="28"/>
          <w:szCs w:val="28"/>
        </w:rPr>
        <w:t>№ 9 к Регламенту) или Извещения об отказе (</w:t>
      </w:r>
      <w:r>
        <w:rPr>
          <w:sz w:val="28"/>
          <w:szCs w:val="28"/>
        </w:rPr>
        <w:t>приложение</w:t>
      </w:r>
      <w:r w:rsidRPr="004B3BEB">
        <w:rPr>
          <w:sz w:val="28"/>
          <w:szCs w:val="28"/>
        </w:rPr>
        <w:t xml:space="preserve"> </w:t>
      </w:r>
      <w:r w:rsidR="003E09DA" w:rsidRPr="004B3BEB">
        <w:rPr>
          <w:sz w:val="28"/>
          <w:szCs w:val="28"/>
        </w:rPr>
        <w:t>№ 10 к Регламенту) составляет один р</w:t>
      </w:r>
      <w:r w:rsidR="003E09DA" w:rsidRPr="004B3BEB">
        <w:rPr>
          <w:sz w:val="28"/>
          <w:szCs w:val="28"/>
        </w:rPr>
        <w:t>а</w:t>
      </w:r>
      <w:r w:rsidR="003E09DA" w:rsidRPr="004B3BEB">
        <w:rPr>
          <w:sz w:val="28"/>
          <w:szCs w:val="28"/>
        </w:rPr>
        <w:lastRenderedPageBreak/>
        <w:t xml:space="preserve">бочий день со дня поступления в МКУ </w:t>
      </w:r>
      <w:r w:rsidR="00074706" w:rsidRPr="004B3BEB">
        <w:rPr>
          <w:sz w:val="28"/>
          <w:szCs w:val="28"/>
        </w:rPr>
        <w:t>«</w:t>
      </w:r>
      <w:r w:rsidR="003E09DA"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 xml:space="preserve"> согласований такого маршрута от всех владельцев автомобильных дорог или отказа в его согласов</w:t>
      </w:r>
      <w:r w:rsidR="003E09DA" w:rsidRPr="004B3BEB">
        <w:rPr>
          <w:sz w:val="28"/>
          <w:szCs w:val="28"/>
        </w:rPr>
        <w:t>а</w:t>
      </w:r>
      <w:r w:rsidR="003E09DA" w:rsidRPr="004B3BEB">
        <w:rPr>
          <w:sz w:val="28"/>
          <w:szCs w:val="28"/>
        </w:rPr>
        <w:t>нии.</w:t>
      </w:r>
    </w:p>
    <w:p w:rsidR="003E09DA" w:rsidRPr="004B3BEB" w:rsidRDefault="001034D7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 </w:t>
      </w:r>
      <w:r w:rsidR="003E09DA" w:rsidRPr="004B3BEB">
        <w:rPr>
          <w:sz w:val="28"/>
          <w:szCs w:val="28"/>
        </w:rPr>
        <w:t xml:space="preserve">Результатом административной процедуры является оформление </w:t>
      </w:r>
      <w:r w:rsidR="00E924E0">
        <w:rPr>
          <w:sz w:val="28"/>
          <w:szCs w:val="28"/>
        </w:rPr>
        <w:t>Сп</w:t>
      </w:r>
      <w:r w:rsidR="00E924E0">
        <w:rPr>
          <w:sz w:val="28"/>
          <w:szCs w:val="28"/>
        </w:rPr>
        <w:t>е</w:t>
      </w:r>
      <w:r w:rsidR="00E924E0">
        <w:rPr>
          <w:sz w:val="28"/>
          <w:szCs w:val="28"/>
        </w:rPr>
        <w:t>циального</w:t>
      </w:r>
      <w:r w:rsidR="003E09DA" w:rsidRPr="004B3BEB">
        <w:rPr>
          <w:sz w:val="28"/>
          <w:szCs w:val="28"/>
        </w:rPr>
        <w:t xml:space="preserve"> разрешения или Извещения об отказе. </w:t>
      </w:r>
    </w:p>
    <w:p w:rsidR="003E09DA" w:rsidRPr="004B3BEB" w:rsidRDefault="003E09DA" w:rsidP="004B3BEB">
      <w:pPr>
        <w:pStyle w:val="100"/>
        <w:widowControl w:val="0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>Подписанное главой администрации (уполномоченным главой админ</w:t>
      </w:r>
      <w:r w:rsidRPr="004B3BEB">
        <w:rPr>
          <w:sz w:val="28"/>
          <w:szCs w:val="28"/>
        </w:rPr>
        <w:t>и</w:t>
      </w:r>
      <w:r w:rsidRPr="004B3BEB">
        <w:rPr>
          <w:sz w:val="28"/>
          <w:szCs w:val="28"/>
        </w:rPr>
        <w:t>страции должностным лицом) Специальное разрешение, в случае отсутствия необхо</w:t>
      </w:r>
      <w:r w:rsidR="001034D7">
        <w:rPr>
          <w:sz w:val="28"/>
          <w:szCs w:val="28"/>
        </w:rPr>
        <w:t xml:space="preserve">димости согласования с отделом </w:t>
      </w:r>
      <w:r w:rsidRPr="004B3BEB">
        <w:rPr>
          <w:sz w:val="28"/>
          <w:szCs w:val="28"/>
        </w:rPr>
        <w:t xml:space="preserve">ГИБДД </w:t>
      </w:r>
      <w:r w:rsidR="001034D7">
        <w:rPr>
          <w:sz w:val="28"/>
          <w:szCs w:val="28"/>
        </w:rPr>
        <w:t>МО</w:t>
      </w:r>
      <w:r w:rsidRPr="004B3BEB">
        <w:rPr>
          <w:sz w:val="28"/>
          <w:szCs w:val="28"/>
        </w:rPr>
        <w:t xml:space="preserve"> МВД России </w:t>
      </w:r>
      <w:r w:rsidR="00074706" w:rsidRPr="004B3BEB">
        <w:rPr>
          <w:sz w:val="28"/>
          <w:szCs w:val="28"/>
        </w:rPr>
        <w:t>«</w:t>
      </w:r>
      <w:proofErr w:type="spellStart"/>
      <w:r w:rsidRPr="004B3BEB">
        <w:rPr>
          <w:sz w:val="28"/>
          <w:szCs w:val="28"/>
        </w:rPr>
        <w:t>Вер</w:t>
      </w:r>
      <w:r w:rsidRPr="004B3BEB">
        <w:rPr>
          <w:sz w:val="28"/>
          <w:szCs w:val="28"/>
        </w:rPr>
        <w:t>х</w:t>
      </w:r>
      <w:r w:rsidRPr="004B3BEB">
        <w:rPr>
          <w:sz w:val="28"/>
          <w:szCs w:val="28"/>
        </w:rPr>
        <w:t>непышминский</w:t>
      </w:r>
      <w:proofErr w:type="spellEnd"/>
      <w:r w:rsidR="00074706" w:rsidRPr="004B3BEB">
        <w:rPr>
          <w:sz w:val="28"/>
          <w:szCs w:val="28"/>
        </w:rPr>
        <w:t>»</w:t>
      </w:r>
      <w:r w:rsidR="001034D7">
        <w:rPr>
          <w:sz w:val="28"/>
          <w:szCs w:val="28"/>
        </w:rPr>
        <w:t>, регистрируется специалистом</w:t>
      </w:r>
      <w:r w:rsidRPr="004B3BEB">
        <w:rPr>
          <w:sz w:val="28"/>
          <w:szCs w:val="28"/>
        </w:rPr>
        <w:t xml:space="preserve">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в Жу</w:t>
      </w:r>
      <w:r w:rsidRPr="004B3BEB">
        <w:rPr>
          <w:sz w:val="28"/>
          <w:szCs w:val="28"/>
        </w:rPr>
        <w:t>р</w:t>
      </w:r>
      <w:r w:rsidRPr="004B3BEB">
        <w:rPr>
          <w:sz w:val="28"/>
          <w:szCs w:val="28"/>
        </w:rPr>
        <w:t>нале выданных специальных разрешений (</w:t>
      </w:r>
      <w:r w:rsidR="001034D7">
        <w:rPr>
          <w:sz w:val="28"/>
          <w:szCs w:val="28"/>
        </w:rPr>
        <w:t>приложение</w:t>
      </w:r>
      <w:r w:rsidRPr="004B3BEB">
        <w:rPr>
          <w:sz w:val="28"/>
          <w:szCs w:val="28"/>
        </w:rPr>
        <w:t xml:space="preserve"> </w:t>
      </w:r>
      <w:r w:rsidR="001034D7">
        <w:rPr>
          <w:sz w:val="28"/>
          <w:szCs w:val="28"/>
        </w:rPr>
        <w:t xml:space="preserve">№ 5 к </w:t>
      </w:r>
      <w:r w:rsidRPr="004B3BEB">
        <w:rPr>
          <w:sz w:val="28"/>
          <w:szCs w:val="28"/>
        </w:rPr>
        <w:t>Регламенту) и в</w:t>
      </w:r>
      <w:r w:rsidRPr="004B3BEB">
        <w:rPr>
          <w:sz w:val="28"/>
          <w:szCs w:val="28"/>
        </w:rPr>
        <w:t>ы</w:t>
      </w:r>
      <w:r w:rsidRPr="004B3BEB">
        <w:rPr>
          <w:sz w:val="28"/>
          <w:szCs w:val="28"/>
        </w:rPr>
        <w:t>даётся под роспись Заявителю.</w:t>
      </w:r>
    </w:p>
    <w:p w:rsidR="003E09DA" w:rsidRPr="004B3BEB" w:rsidRDefault="003E09DA" w:rsidP="004B3BEB">
      <w:pPr>
        <w:pStyle w:val="100"/>
        <w:widowControl w:val="0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>66. Извещение об отказе должно содержать основания, по которым з</w:t>
      </w:r>
      <w:r w:rsidRPr="004B3BEB">
        <w:rPr>
          <w:sz w:val="28"/>
          <w:szCs w:val="28"/>
        </w:rPr>
        <w:t>а</w:t>
      </w:r>
      <w:r w:rsidRPr="004B3BEB">
        <w:rPr>
          <w:sz w:val="28"/>
          <w:szCs w:val="28"/>
        </w:rPr>
        <w:t>прашиваемое специальное разрешение не может быть предоставлено, регистр</w:t>
      </w:r>
      <w:r w:rsidRPr="004B3BEB">
        <w:rPr>
          <w:sz w:val="28"/>
          <w:szCs w:val="28"/>
        </w:rPr>
        <w:t>а</w:t>
      </w:r>
      <w:r w:rsidRPr="004B3BEB">
        <w:rPr>
          <w:sz w:val="28"/>
          <w:szCs w:val="28"/>
        </w:rPr>
        <w:t>ционный номер и дату подписания.</w:t>
      </w:r>
    </w:p>
    <w:p w:rsidR="003E09DA" w:rsidRPr="004B3BEB" w:rsidRDefault="003E09DA" w:rsidP="004B3BEB">
      <w:pPr>
        <w:pStyle w:val="100"/>
        <w:widowControl w:val="0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 w:rsidRPr="004B3BEB">
        <w:rPr>
          <w:sz w:val="28"/>
          <w:szCs w:val="28"/>
        </w:rPr>
        <w:t xml:space="preserve">В случае принятия решения об отказе в выдаче </w:t>
      </w:r>
      <w:r w:rsidR="00E924E0">
        <w:rPr>
          <w:sz w:val="28"/>
          <w:szCs w:val="28"/>
        </w:rPr>
        <w:t>специального</w:t>
      </w:r>
      <w:r w:rsidRPr="004B3BEB">
        <w:rPr>
          <w:sz w:val="28"/>
          <w:szCs w:val="28"/>
        </w:rPr>
        <w:t xml:space="preserve"> разрешения по основаниям, указанным в подпунктах 12 и 13 пункта 24 Регламента, МКУ </w:t>
      </w:r>
      <w:r w:rsidR="00074706" w:rsidRPr="004B3BEB">
        <w:rPr>
          <w:sz w:val="28"/>
          <w:szCs w:val="28"/>
        </w:rPr>
        <w:t>«</w:t>
      </w:r>
      <w:r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информирует Заявителя путём направления Извещения об о</w:t>
      </w:r>
      <w:r w:rsidRPr="004B3BEB">
        <w:rPr>
          <w:sz w:val="28"/>
          <w:szCs w:val="28"/>
        </w:rPr>
        <w:t>т</w:t>
      </w:r>
      <w:r w:rsidRPr="004B3BEB">
        <w:rPr>
          <w:sz w:val="28"/>
          <w:szCs w:val="28"/>
        </w:rPr>
        <w:t xml:space="preserve">казе в выдаче </w:t>
      </w:r>
      <w:r w:rsidR="00E924E0">
        <w:rPr>
          <w:sz w:val="28"/>
          <w:szCs w:val="28"/>
        </w:rPr>
        <w:t>специального</w:t>
      </w:r>
      <w:r w:rsidRPr="004B3BEB">
        <w:rPr>
          <w:sz w:val="28"/>
          <w:szCs w:val="28"/>
        </w:rPr>
        <w:t xml:space="preserve"> разрешения в течение одного рабочего дня с м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>мента подписания Извещения в письменной форме почтой, по электронной п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 xml:space="preserve">чте или посредством факсимильной связи с направлением оригинала почтой. </w:t>
      </w:r>
    </w:p>
    <w:p w:rsidR="003E09DA" w:rsidRPr="004B3BEB" w:rsidRDefault="003E09DA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67.Основанием </w:t>
      </w:r>
      <w:r w:rsidRPr="004B3BEB">
        <w:rPr>
          <w:color w:val="000000"/>
          <w:sz w:val="28"/>
          <w:szCs w:val="28"/>
        </w:rPr>
        <w:t>для начала административной процедуры № 3 является подписание</w:t>
      </w:r>
      <w:r w:rsidRPr="004B3BEB">
        <w:rPr>
          <w:sz w:val="28"/>
          <w:szCs w:val="28"/>
        </w:rPr>
        <w:t xml:space="preserve"> главой администрации (уполномоченным главой администрации должностным лицом)</w:t>
      </w:r>
      <w:r w:rsidRPr="004B3BEB">
        <w:rPr>
          <w:color w:val="000000"/>
          <w:sz w:val="28"/>
          <w:szCs w:val="28"/>
        </w:rPr>
        <w:t xml:space="preserve"> </w:t>
      </w:r>
      <w:r w:rsidR="00E924E0">
        <w:rPr>
          <w:color w:val="000000"/>
          <w:sz w:val="28"/>
          <w:szCs w:val="28"/>
        </w:rPr>
        <w:t>Специального</w:t>
      </w:r>
      <w:r w:rsidRPr="004B3BEB">
        <w:rPr>
          <w:color w:val="000000"/>
          <w:sz w:val="28"/>
          <w:szCs w:val="28"/>
        </w:rPr>
        <w:t xml:space="preserve"> разрешения</w:t>
      </w:r>
      <w:r w:rsidRPr="004B3BEB">
        <w:rPr>
          <w:sz w:val="28"/>
          <w:szCs w:val="28"/>
        </w:rPr>
        <w:t xml:space="preserve">. </w:t>
      </w:r>
    </w:p>
    <w:p w:rsidR="003E09DA" w:rsidRPr="008E2A21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pacing w:val="-2"/>
          <w:sz w:val="28"/>
          <w:szCs w:val="28"/>
        </w:rPr>
      </w:pPr>
      <w:r w:rsidRPr="004B3BEB">
        <w:rPr>
          <w:sz w:val="28"/>
          <w:szCs w:val="28"/>
        </w:rPr>
        <w:t xml:space="preserve">68. Ответственным </w:t>
      </w:r>
      <w:r w:rsidRPr="004B3BEB">
        <w:rPr>
          <w:spacing w:val="-2"/>
          <w:sz w:val="28"/>
          <w:szCs w:val="28"/>
        </w:rPr>
        <w:t>за выполнение административной процедуры является специалист</w:t>
      </w:r>
      <w:r w:rsidR="008E2A21">
        <w:rPr>
          <w:spacing w:val="-2"/>
          <w:sz w:val="28"/>
          <w:szCs w:val="28"/>
        </w:rPr>
        <w:t xml:space="preserve"> </w:t>
      </w:r>
      <w:r w:rsidRPr="004B3BEB">
        <w:rPr>
          <w:spacing w:val="-2"/>
          <w:sz w:val="28"/>
          <w:szCs w:val="28"/>
        </w:rPr>
        <w:t xml:space="preserve">МКУ </w:t>
      </w:r>
      <w:r w:rsidR="00074706" w:rsidRPr="004B3BEB">
        <w:rPr>
          <w:spacing w:val="-2"/>
          <w:sz w:val="28"/>
          <w:szCs w:val="28"/>
        </w:rPr>
        <w:t>«</w:t>
      </w:r>
      <w:r w:rsidRPr="004B3BEB">
        <w:rPr>
          <w:spacing w:val="-2"/>
          <w:sz w:val="28"/>
          <w:szCs w:val="28"/>
        </w:rPr>
        <w:t>Комитет ЖКХ</w:t>
      </w:r>
      <w:r w:rsidR="00074706" w:rsidRPr="004B3BEB">
        <w:rPr>
          <w:spacing w:val="-2"/>
          <w:sz w:val="28"/>
          <w:szCs w:val="28"/>
        </w:rPr>
        <w:t>»</w:t>
      </w:r>
      <w:r w:rsidRPr="004B3BEB">
        <w:rPr>
          <w:spacing w:val="-2"/>
          <w:sz w:val="28"/>
          <w:szCs w:val="28"/>
        </w:rPr>
        <w:t>, ответственный за направление специальных разрешений на согласование в</w:t>
      </w:r>
      <w:r w:rsidRPr="004B3BEB">
        <w:rPr>
          <w:sz w:val="28"/>
          <w:szCs w:val="28"/>
        </w:rPr>
        <w:t xml:space="preserve"> о</w:t>
      </w:r>
      <w:r w:rsidR="008E2A21">
        <w:rPr>
          <w:sz w:val="28"/>
          <w:szCs w:val="28"/>
        </w:rPr>
        <w:t xml:space="preserve">тдел </w:t>
      </w:r>
      <w:r w:rsidRPr="004B3BEB">
        <w:rPr>
          <w:sz w:val="28"/>
          <w:szCs w:val="28"/>
        </w:rPr>
        <w:t xml:space="preserve">ГИБДД </w:t>
      </w:r>
      <w:r w:rsidR="001034D7">
        <w:rPr>
          <w:sz w:val="28"/>
          <w:szCs w:val="28"/>
        </w:rPr>
        <w:t>МО</w:t>
      </w:r>
      <w:r w:rsidRPr="004B3BEB">
        <w:rPr>
          <w:sz w:val="28"/>
          <w:szCs w:val="28"/>
        </w:rPr>
        <w:t xml:space="preserve"> МВД России </w:t>
      </w:r>
      <w:r w:rsidR="00074706" w:rsidRPr="004B3BEB">
        <w:rPr>
          <w:sz w:val="28"/>
          <w:szCs w:val="28"/>
        </w:rPr>
        <w:t>«</w:t>
      </w:r>
      <w:proofErr w:type="spellStart"/>
      <w:r w:rsidRPr="004B3BEB">
        <w:rPr>
          <w:sz w:val="28"/>
          <w:szCs w:val="28"/>
        </w:rPr>
        <w:t>Верхнепы</w:t>
      </w:r>
      <w:r w:rsidRPr="004B3BEB">
        <w:rPr>
          <w:sz w:val="28"/>
          <w:szCs w:val="28"/>
        </w:rPr>
        <w:t>ш</w:t>
      </w:r>
      <w:r w:rsidRPr="004B3BEB">
        <w:rPr>
          <w:sz w:val="28"/>
          <w:szCs w:val="28"/>
        </w:rPr>
        <w:t>минский</w:t>
      </w:r>
      <w:proofErr w:type="spellEnd"/>
      <w:r w:rsidR="00074706" w:rsidRPr="004B3BEB">
        <w:rPr>
          <w:spacing w:val="-2"/>
          <w:sz w:val="28"/>
          <w:szCs w:val="28"/>
        </w:rPr>
        <w:t>»</w:t>
      </w:r>
      <w:r w:rsidRPr="004B3BEB">
        <w:rPr>
          <w:spacing w:val="-2"/>
          <w:sz w:val="28"/>
          <w:szCs w:val="28"/>
        </w:rPr>
        <w:t xml:space="preserve">, регистрацию согласованного </w:t>
      </w:r>
      <w:r w:rsidR="00E924E0">
        <w:rPr>
          <w:spacing w:val="-2"/>
          <w:sz w:val="28"/>
          <w:szCs w:val="28"/>
        </w:rPr>
        <w:t>Специального</w:t>
      </w:r>
      <w:r w:rsidRPr="004B3BEB">
        <w:rPr>
          <w:spacing w:val="-2"/>
          <w:sz w:val="28"/>
          <w:szCs w:val="28"/>
        </w:rPr>
        <w:t xml:space="preserve"> разрешения в </w:t>
      </w:r>
      <w:r w:rsidRPr="004B3BEB">
        <w:rPr>
          <w:sz w:val="28"/>
          <w:szCs w:val="28"/>
        </w:rPr>
        <w:t>Журнале выданных специальных разрешений</w:t>
      </w:r>
      <w:r w:rsidRPr="004B3BEB">
        <w:rPr>
          <w:spacing w:val="-2"/>
          <w:sz w:val="28"/>
          <w:szCs w:val="28"/>
        </w:rPr>
        <w:t>;</w:t>
      </w:r>
    </w:p>
    <w:p w:rsidR="003E09DA" w:rsidRPr="004B3BEB" w:rsidRDefault="008E2A21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69. </w:t>
      </w:r>
      <w:r w:rsidR="003E09DA" w:rsidRPr="004B3BEB">
        <w:rPr>
          <w:sz w:val="28"/>
          <w:szCs w:val="28"/>
        </w:rPr>
        <w:t xml:space="preserve">Согласование </w:t>
      </w:r>
      <w:r w:rsidR="003E09DA" w:rsidRPr="004B3BEB">
        <w:rPr>
          <w:spacing w:val="-2"/>
          <w:sz w:val="28"/>
          <w:szCs w:val="28"/>
        </w:rPr>
        <w:t>маршрута транспортного средства, осуществляющего перевозки</w:t>
      </w:r>
      <w:r>
        <w:rPr>
          <w:spacing w:val="-2"/>
          <w:sz w:val="28"/>
          <w:szCs w:val="28"/>
        </w:rPr>
        <w:t xml:space="preserve"> </w:t>
      </w:r>
      <w:r w:rsidR="003E09DA" w:rsidRPr="004B3BEB">
        <w:rPr>
          <w:spacing w:val="-2"/>
          <w:sz w:val="28"/>
          <w:szCs w:val="28"/>
        </w:rPr>
        <w:t xml:space="preserve">крупногабаритных грузов, осуществляется специалистом </w:t>
      </w:r>
      <w:r w:rsidRPr="004B3BEB">
        <w:rPr>
          <w:sz w:val="28"/>
          <w:szCs w:val="28"/>
        </w:rPr>
        <w:t>МКУ «К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 xml:space="preserve">митет </w:t>
      </w:r>
      <w:proofErr w:type="spellStart"/>
      <w:r w:rsidRPr="004B3BEB">
        <w:rPr>
          <w:sz w:val="28"/>
          <w:szCs w:val="28"/>
        </w:rPr>
        <w:t>ЖКХ»</w:t>
      </w:r>
      <w:r w:rsidR="003E09DA" w:rsidRPr="004B3BEB">
        <w:rPr>
          <w:spacing w:val="-2"/>
          <w:sz w:val="28"/>
          <w:szCs w:val="28"/>
        </w:rPr>
        <w:t>с</w:t>
      </w:r>
      <w:proofErr w:type="spellEnd"/>
      <w:r w:rsidR="003E09DA" w:rsidRPr="004B3BEB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отделом</w:t>
      </w:r>
      <w:r w:rsidR="003E09DA" w:rsidRPr="004B3BEB">
        <w:rPr>
          <w:sz w:val="28"/>
          <w:szCs w:val="28"/>
        </w:rPr>
        <w:t xml:space="preserve"> ГИБДД </w:t>
      </w:r>
      <w:r w:rsidR="001034D7">
        <w:rPr>
          <w:sz w:val="28"/>
          <w:szCs w:val="28"/>
        </w:rPr>
        <w:t>МО</w:t>
      </w:r>
      <w:r w:rsidR="003E09DA" w:rsidRPr="004B3BEB">
        <w:rPr>
          <w:sz w:val="28"/>
          <w:szCs w:val="28"/>
        </w:rPr>
        <w:t xml:space="preserve"> МВД России </w:t>
      </w:r>
      <w:r w:rsidR="00074706" w:rsidRPr="004B3BEB">
        <w:rPr>
          <w:sz w:val="28"/>
          <w:szCs w:val="28"/>
        </w:rPr>
        <w:t>«</w:t>
      </w:r>
      <w:proofErr w:type="spellStart"/>
      <w:r w:rsidR="003E09DA" w:rsidRPr="004B3BEB">
        <w:rPr>
          <w:sz w:val="28"/>
          <w:szCs w:val="28"/>
        </w:rPr>
        <w:t>Верхнепышминский</w:t>
      </w:r>
      <w:proofErr w:type="spellEnd"/>
      <w:r w:rsidR="00074706" w:rsidRPr="004B3BEB">
        <w:rPr>
          <w:spacing w:val="-2"/>
          <w:sz w:val="28"/>
          <w:szCs w:val="28"/>
        </w:rPr>
        <w:t>»</w:t>
      </w:r>
      <w:r w:rsidR="003E09DA" w:rsidRPr="004B3BEB">
        <w:rPr>
          <w:spacing w:val="-2"/>
          <w:sz w:val="28"/>
          <w:szCs w:val="28"/>
        </w:rPr>
        <w:t>, путём направления Заявки на согласование маршрута транспортного средства, ос</w:t>
      </w:r>
      <w:r w:rsidR="003E09DA" w:rsidRPr="004B3BEB">
        <w:rPr>
          <w:spacing w:val="-2"/>
          <w:sz w:val="28"/>
          <w:szCs w:val="28"/>
        </w:rPr>
        <w:t>у</w:t>
      </w:r>
      <w:r w:rsidR="003E09DA" w:rsidRPr="004B3BEB">
        <w:rPr>
          <w:spacing w:val="-2"/>
          <w:sz w:val="28"/>
          <w:szCs w:val="28"/>
        </w:rPr>
        <w:t>ществляющего перевозки тяжеловесных и (или) крупногабаритных грузов, кот</w:t>
      </w:r>
      <w:r w:rsidR="003E09DA" w:rsidRPr="004B3BEB">
        <w:rPr>
          <w:spacing w:val="-2"/>
          <w:sz w:val="28"/>
          <w:szCs w:val="28"/>
        </w:rPr>
        <w:t>о</w:t>
      </w:r>
      <w:r w:rsidR="003E09DA" w:rsidRPr="004B3BEB">
        <w:rPr>
          <w:spacing w:val="-2"/>
          <w:sz w:val="28"/>
          <w:szCs w:val="28"/>
        </w:rPr>
        <w:t xml:space="preserve">рая состоит из оформленного </w:t>
      </w:r>
      <w:r w:rsidR="00E924E0">
        <w:rPr>
          <w:spacing w:val="-2"/>
          <w:sz w:val="28"/>
          <w:szCs w:val="28"/>
        </w:rPr>
        <w:t>Специального</w:t>
      </w:r>
      <w:r w:rsidR="003E09DA" w:rsidRPr="004B3BEB">
        <w:rPr>
          <w:spacing w:val="-2"/>
          <w:sz w:val="28"/>
          <w:szCs w:val="28"/>
        </w:rPr>
        <w:t xml:space="preserve"> разрешения с </w:t>
      </w:r>
      <w:r w:rsidR="001034D7">
        <w:rPr>
          <w:spacing w:val="-2"/>
          <w:sz w:val="28"/>
          <w:szCs w:val="28"/>
        </w:rPr>
        <w:t>приложение</w:t>
      </w:r>
      <w:r w:rsidR="003E09DA" w:rsidRPr="004B3BEB">
        <w:rPr>
          <w:spacing w:val="-2"/>
          <w:sz w:val="28"/>
          <w:szCs w:val="28"/>
        </w:rPr>
        <w:t>м копий документов, указанных в подпунктах 1 - 3 пункта 17  Регламента, и копий согл</w:t>
      </w:r>
      <w:r w:rsidR="003E09DA" w:rsidRPr="004B3BEB">
        <w:rPr>
          <w:spacing w:val="-2"/>
          <w:sz w:val="28"/>
          <w:szCs w:val="28"/>
        </w:rPr>
        <w:t>а</w:t>
      </w:r>
      <w:r w:rsidR="003E09DA" w:rsidRPr="004B3BEB">
        <w:rPr>
          <w:spacing w:val="-2"/>
          <w:sz w:val="28"/>
          <w:szCs w:val="28"/>
        </w:rPr>
        <w:t>сований маршрута транспортного средства.</w:t>
      </w:r>
    </w:p>
    <w:p w:rsidR="003E09DA" w:rsidRPr="004B3BEB" w:rsidRDefault="003E09DA" w:rsidP="004B3BEB">
      <w:pPr>
        <w:ind w:firstLine="709"/>
        <w:jc w:val="both"/>
        <w:rPr>
          <w:spacing w:val="-2"/>
          <w:sz w:val="28"/>
          <w:szCs w:val="28"/>
        </w:rPr>
      </w:pPr>
      <w:r w:rsidRPr="004B3BEB">
        <w:rPr>
          <w:spacing w:val="-2"/>
          <w:sz w:val="28"/>
          <w:szCs w:val="28"/>
        </w:rPr>
        <w:t xml:space="preserve">Согласование с </w:t>
      </w:r>
      <w:r w:rsidRPr="004B3BEB">
        <w:rPr>
          <w:sz w:val="28"/>
          <w:szCs w:val="28"/>
        </w:rPr>
        <w:t xml:space="preserve">отделом ГИБДД </w:t>
      </w:r>
      <w:r w:rsidR="001034D7">
        <w:rPr>
          <w:sz w:val="28"/>
          <w:szCs w:val="28"/>
        </w:rPr>
        <w:t>МО</w:t>
      </w:r>
      <w:r w:rsidRPr="004B3BEB">
        <w:rPr>
          <w:sz w:val="28"/>
          <w:szCs w:val="28"/>
        </w:rPr>
        <w:t xml:space="preserve"> МВД России </w:t>
      </w:r>
      <w:r w:rsidR="00074706" w:rsidRPr="004B3BEB">
        <w:rPr>
          <w:sz w:val="28"/>
          <w:szCs w:val="28"/>
        </w:rPr>
        <w:t>«</w:t>
      </w:r>
      <w:proofErr w:type="spellStart"/>
      <w:r w:rsidRPr="004B3BEB">
        <w:rPr>
          <w:sz w:val="28"/>
          <w:szCs w:val="28"/>
        </w:rPr>
        <w:t>Верхнепышминский</w:t>
      </w:r>
      <w:proofErr w:type="spellEnd"/>
      <w:r w:rsidR="00074706" w:rsidRPr="004B3BEB">
        <w:rPr>
          <w:sz w:val="28"/>
          <w:szCs w:val="28"/>
        </w:rPr>
        <w:t>»</w:t>
      </w:r>
      <w:r w:rsidRPr="004B3BEB">
        <w:rPr>
          <w:sz w:val="28"/>
          <w:szCs w:val="28"/>
        </w:rPr>
        <w:t xml:space="preserve"> </w:t>
      </w:r>
      <w:r w:rsidRPr="004B3BEB">
        <w:rPr>
          <w:spacing w:val="-2"/>
          <w:sz w:val="28"/>
          <w:szCs w:val="28"/>
        </w:rPr>
        <w:t>проводится также в случаях, если для движения транспортного средства, ос</w:t>
      </w:r>
      <w:r w:rsidRPr="004B3BEB">
        <w:rPr>
          <w:spacing w:val="-2"/>
          <w:sz w:val="28"/>
          <w:szCs w:val="28"/>
        </w:rPr>
        <w:t>у</w:t>
      </w:r>
      <w:r w:rsidRPr="004B3BEB">
        <w:rPr>
          <w:spacing w:val="-2"/>
          <w:sz w:val="28"/>
          <w:szCs w:val="28"/>
        </w:rPr>
        <w:t xml:space="preserve">ществляющего перевозки тяжеловесных грузов, требуется: </w:t>
      </w:r>
    </w:p>
    <w:p w:rsidR="003E09DA" w:rsidRPr="004B3BEB" w:rsidRDefault="003E09DA" w:rsidP="004B3BEB">
      <w:pPr>
        <w:ind w:firstLine="709"/>
        <w:jc w:val="both"/>
        <w:rPr>
          <w:spacing w:val="-2"/>
          <w:sz w:val="28"/>
          <w:szCs w:val="28"/>
        </w:rPr>
      </w:pPr>
      <w:r w:rsidRPr="004B3BEB">
        <w:rPr>
          <w:spacing w:val="-2"/>
          <w:sz w:val="28"/>
          <w:szCs w:val="28"/>
        </w:rPr>
        <w:t xml:space="preserve">- укрепление отдельных участков автомобильных дорог; </w:t>
      </w:r>
    </w:p>
    <w:p w:rsidR="003E09DA" w:rsidRPr="004B3BEB" w:rsidRDefault="003E09DA" w:rsidP="004B3BEB">
      <w:pPr>
        <w:ind w:firstLine="709"/>
        <w:jc w:val="both"/>
        <w:rPr>
          <w:spacing w:val="-2"/>
          <w:sz w:val="28"/>
          <w:szCs w:val="28"/>
        </w:rPr>
      </w:pPr>
      <w:r w:rsidRPr="004B3BEB">
        <w:rPr>
          <w:spacing w:val="-2"/>
          <w:sz w:val="28"/>
          <w:szCs w:val="28"/>
        </w:rPr>
        <w:t xml:space="preserve">- принятие специальных мер по обустройству автомобильных дорог и </w:t>
      </w:r>
      <w:r w:rsidR="008E2A21" w:rsidRPr="004B3BEB">
        <w:rPr>
          <w:spacing w:val="-2"/>
          <w:sz w:val="28"/>
          <w:szCs w:val="28"/>
        </w:rPr>
        <w:t>п</w:t>
      </w:r>
      <w:r w:rsidR="008E2A21" w:rsidRPr="004B3BEB">
        <w:rPr>
          <w:spacing w:val="-2"/>
          <w:sz w:val="28"/>
          <w:szCs w:val="28"/>
        </w:rPr>
        <w:t>е</w:t>
      </w:r>
      <w:r w:rsidR="008E2A21" w:rsidRPr="004B3BEB">
        <w:rPr>
          <w:spacing w:val="-2"/>
          <w:sz w:val="28"/>
          <w:szCs w:val="28"/>
        </w:rPr>
        <w:t>ресекающих их сооружений,</w:t>
      </w:r>
      <w:r w:rsidRPr="004B3BEB">
        <w:rPr>
          <w:spacing w:val="-2"/>
          <w:sz w:val="28"/>
          <w:szCs w:val="28"/>
        </w:rPr>
        <w:t xml:space="preserve"> и инженерных коммуникаций в пределах маршрута транспортного средства; </w:t>
      </w:r>
    </w:p>
    <w:p w:rsidR="003E09DA" w:rsidRPr="004B3BEB" w:rsidRDefault="003E09DA" w:rsidP="004B3BEB">
      <w:pPr>
        <w:ind w:firstLine="709"/>
        <w:jc w:val="both"/>
        <w:rPr>
          <w:spacing w:val="-2"/>
          <w:sz w:val="28"/>
          <w:szCs w:val="28"/>
        </w:rPr>
      </w:pPr>
      <w:r w:rsidRPr="004B3BEB">
        <w:rPr>
          <w:spacing w:val="-2"/>
          <w:sz w:val="28"/>
          <w:szCs w:val="28"/>
        </w:rPr>
        <w:lastRenderedPageBreak/>
        <w:t>- изменение организации дорожного движения по маршруту движения транспортного средства, осуществляющего перевозки тяжеловесных и (или) крупногабаритных грузов;</w:t>
      </w:r>
    </w:p>
    <w:p w:rsidR="003E09DA" w:rsidRPr="004B3BEB" w:rsidRDefault="003E09DA" w:rsidP="004B3BEB">
      <w:pPr>
        <w:ind w:firstLine="709"/>
        <w:jc w:val="both"/>
        <w:rPr>
          <w:spacing w:val="-2"/>
          <w:sz w:val="28"/>
          <w:szCs w:val="28"/>
        </w:rPr>
      </w:pPr>
      <w:r w:rsidRPr="004B3BEB">
        <w:rPr>
          <w:spacing w:val="-2"/>
          <w:sz w:val="28"/>
          <w:szCs w:val="28"/>
        </w:rPr>
        <w:t>- введение ограничений в отношении движения других транспортных средств по требованиям обеспечения безопасности дорожного движения.</w:t>
      </w:r>
    </w:p>
    <w:p w:rsidR="003E09DA" w:rsidRPr="004B3BEB" w:rsidRDefault="008E2A21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70. </w:t>
      </w:r>
      <w:r w:rsidR="003E09DA" w:rsidRPr="004B3BEB">
        <w:rPr>
          <w:sz w:val="28"/>
          <w:szCs w:val="28"/>
        </w:rPr>
        <w:t xml:space="preserve">МКУ </w:t>
      </w:r>
      <w:r w:rsidR="00074706" w:rsidRPr="004B3BEB">
        <w:rPr>
          <w:sz w:val="28"/>
          <w:szCs w:val="28"/>
        </w:rPr>
        <w:t>«</w:t>
      </w:r>
      <w:r w:rsidR="003E09DA"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>,</w:t>
      </w:r>
      <w:r w:rsidR="003E09DA" w:rsidRPr="004B3BEB">
        <w:rPr>
          <w:spacing w:val="-2"/>
          <w:sz w:val="28"/>
          <w:szCs w:val="28"/>
        </w:rPr>
        <w:t xml:space="preserve"> в день получения согласованных Специальных разрешений, регистрирует их в </w:t>
      </w:r>
      <w:r w:rsidR="003E09DA" w:rsidRPr="004B3BEB">
        <w:rPr>
          <w:sz w:val="28"/>
          <w:szCs w:val="28"/>
        </w:rPr>
        <w:t>Журнале выданных специальных разрешений.</w:t>
      </w:r>
      <w:r w:rsidR="003E09DA" w:rsidRPr="004B3BEB">
        <w:rPr>
          <w:spacing w:val="-2"/>
          <w:sz w:val="28"/>
          <w:szCs w:val="28"/>
        </w:rPr>
        <w:t xml:space="preserve"> </w:t>
      </w:r>
    </w:p>
    <w:p w:rsidR="003E09DA" w:rsidRPr="004B3BEB" w:rsidRDefault="008E2A21" w:rsidP="004B3B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</w:t>
      </w:r>
      <w:r w:rsidR="003E09DA" w:rsidRPr="004B3BEB">
        <w:rPr>
          <w:sz w:val="28"/>
          <w:szCs w:val="28"/>
        </w:rPr>
        <w:t>Срок выполнения административной процедуры составляет пять р</w:t>
      </w:r>
      <w:r w:rsidR="003E09DA" w:rsidRPr="004B3BEB">
        <w:rPr>
          <w:sz w:val="28"/>
          <w:szCs w:val="28"/>
        </w:rPr>
        <w:t>а</w:t>
      </w:r>
      <w:r w:rsidR="003E09DA" w:rsidRPr="004B3BEB">
        <w:rPr>
          <w:sz w:val="28"/>
          <w:szCs w:val="28"/>
        </w:rPr>
        <w:t>бочих дней со</w:t>
      </w:r>
      <w:r>
        <w:rPr>
          <w:sz w:val="28"/>
          <w:szCs w:val="28"/>
        </w:rPr>
        <w:t xml:space="preserve"> дня направления Заявки в отдел</w:t>
      </w:r>
      <w:r w:rsidR="003E09DA" w:rsidRPr="004B3BEB">
        <w:rPr>
          <w:sz w:val="28"/>
          <w:szCs w:val="28"/>
        </w:rPr>
        <w:t xml:space="preserve"> ГИБДД </w:t>
      </w:r>
      <w:r w:rsidR="001034D7">
        <w:rPr>
          <w:sz w:val="28"/>
          <w:szCs w:val="28"/>
        </w:rPr>
        <w:t>МО</w:t>
      </w:r>
      <w:r w:rsidR="003E09DA" w:rsidRPr="004B3BEB">
        <w:rPr>
          <w:sz w:val="28"/>
          <w:szCs w:val="28"/>
        </w:rPr>
        <w:t xml:space="preserve"> МВД России </w:t>
      </w:r>
      <w:r w:rsidR="00074706" w:rsidRPr="004B3BEB">
        <w:rPr>
          <w:sz w:val="28"/>
          <w:szCs w:val="28"/>
        </w:rPr>
        <w:t>«</w:t>
      </w:r>
      <w:proofErr w:type="spellStart"/>
      <w:r w:rsidR="003E09DA" w:rsidRPr="004B3BEB">
        <w:rPr>
          <w:sz w:val="28"/>
          <w:szCs w:val="28"/>
        </w:rPr>
        <w:t>Верхнепышминский</w:t>
      </w:r>
      <w:proofErr w:type="spellEnd"/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 xml:space="preserve">.  </w:t>
      </w:r>
    </w:p>
    <w:p w:rsidR="003E09DA" w:rsidRPr="004B3BEB" w:rsidRDefault="008E2A21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72. </w:t>
      </w:r>
      <w:r w:rsidR="003E09DA" w:rsidRPr="004B3BEB">
        <w:rPr>
          <w:spacing w:val="-2"/>
          <w:sz w:val="28"/>
          <w:szCs w:val="28"/>
        </w:rPr>
        <w:t xml:space="preserve">Результатом административной процедуры является регистрация </w:t>
      </w:r>
      <w:r w:rsidR="00E924E0">
        <w:rPr>
          <w:spacing w:val="-2"/>
          <w:sz w:val="28"/>
          <w:szCs w:val="28"/>
        </w:rPr>
        <w:t>сп</w:t>
      </w:r>
      <w:r w:rsidR="00E924E0">
        <w:rPr>
          <w:spacing w:val="-2"/>
          <w:sz w:val="28"/>
          <w:szCs w:val="28"/>
        </w:rPr>
        <w:t>е</w:t>
      </w:r>
      <w:r w:rsidR="00E924E0">
        <w:rPr>
          <w:spacing w:val="-2"/>
          <w:sz w:val="28"/>
          <w:szCs w:val="28"/>
        </w:rPr>
        <w:t>циального</w:t>
      </w:r>
      <w:r w:rsidR="00E924E0" w:rsidRPr="004B3BEB">
        <w:rPr>
          <w:spacing w:val="-2"/>
          <w:sz w:val="28"/>
          <w:szCs w:val="28"/>
        </w:rPr>
        <w:t xml:space="preserve"> </w:t>
      </w:r>
      <w:r w:rsidR="003E09DA" w:rsidRPr="004B3BEB">
        <w:rPr>
          <w:spacing w:val="-2"/>
          <w:sz w:val="28"/>
          <w:szCs w:val="28"/>
        </w:rPr>
        <w:t xml:space="preserve">разрешения в </w:t>
      </w:r>
      <w:r w:rsidR="003E09DA" w:rsidRPr="004B3BEB">
        <w:rPr>
          <w:sz w:val="28"/>
          <w:szCs w:val="28"/>
        </w:rPr>
        <w:t>Журнале выданных специальных разрешений.</w:t>
      </w:r>
    </w:p>
    <w:p w:rsidR="003E09DA" w:rsidRPr="004B3BEB" w:rsidRDefault="008E2A21" w:rsidP="004B3BEB">
      <w:pPr>
        <w:widowControl w:val="0"/>
        <w:tabs>
          <w:tab w:val="left" w:pos="-4678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73. </w:t>
      </w:r>
      <w:r w:rsidR="003E09DA" w:rsidRPr="004B3BEB">
        <w:rPr>
          <w:sz w:val="28"/>
          <w:szCs w:val="28"/>
        </w:rPr>
        <w:t>Основание для начала административной процедуры №</w:t>
      </w:r>
      <w:r>
        <w:rPr>
          <w:sz w:val="28"/>
          <w:szCs w:val="28"/>
        </w:rPr>
        <w:t xml:space="preserve"> </w:t>
      </w:r>
      <w:r w:rsidR="003E09DA" w:rsidRPr="004B3BEB">
        <w:rPr>
          <w:sz w:val="28"/>
          <w:szCs w:val="28"/>
        </w:rPr>
        <w:t>4 является п</w:t>
      </w:r>
      <w:r w:rsidR="003E09DA" w:rsidRPr="004B3BEB">
        <w:rPr>
          <w:sz w:val="28"/>
          <w:szCs w:val="28"/>
        </w:rPr>
        <w:t>о</w:t>
      </w:r>
      <w:r w:rsidR="003E09DA" w:rsidRPr="004B3BEB">
        <w:rPr>
          <w:sz w:val="28"/>
          <w:szCs w:val="28"/>
        </w:rPr>
        <w:t xml:space="preserve">лучение специалистом МКУ </w:t>
      </w:r>
      <w:r w:rsidR="00074706" w:rsidRPr="004B3BEB">
        <w:rPr>
          <w:sz w:val="28"/>
          <w:szCs w:val="28"/>
        </w:rPr>
        <w:t>«</w:t>
      </w:r>
      <w:r w:rsidR="003E09DA"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 xml:space="preserve"> согласованного </w:t>
      </w:r>
      <w:r w:rsidR="00E924E0">
        <w:rPr>
          <w:sz w:val="28"/>
          <w:szCs w:val="28"/>
        </w:rPr>
        <w:t>специального</w:t>
      </w:r>
      <w:r w:rsidR="00E924E0" w:rsidRPr="004B3BEB">
        <w:rPr>
          <w:sz w:val="28"/>
          <w:szCs w:val="28"/>
        </w:rPr>
        <w:t xml:space="preserve"> </w:t>
      </w:r>
      <w:r w:rsidR="003E09DA" w:rsidRPr="004B3BEB">
        <w:rPr>
          <w:sz w:val="28"/>
          <w:szCs w:val="28"/>
        </w:rPr>
        <w:t xml:space="preserve">разрешения отделом ГИБДД </w:t>
      </w:r>
      <w:r w:rsidR="001034D7">
        <w:rPr>
          <w:sz w:val="28"/>
          <w:szCs w:val="28"/>
        </w:rPr>
        <w:t>МО</w:t>
      </w:r>
      <w:r w:rsidR="003E09DA" w:rsidRPr="004B3BEB">
        <w:rPr>
          <w:sz w:val="28"/>
          <w:szCs w:val="28"/>
        </w:rPr>
        <w:t xml:space="preserve"> МВД России </w:t>
      </w:r>
      <w:r w:rsidR="00074706" w:rsidRPr="004B3BEB">
        <w:rPr>
          <w:sz w:val="28"/>
          <w:szCs w:val="28"/>
        </w:rPr>
        <w:t>«</w:t>
      </w:r>
      <w:proofErr w:type="spellStart"/>
      <w:r w:rsidR="003E09DA" w:rsidRPr="004B3BEB">
        <w:rPr>
          <w:sz w:val="28"/>
          <w:szCs w:val="28"/>
        </w:rPr>
        <w:t>Верхнепышминский</w:t>
      </w:r>
      <w:proofErr w:type="spellEnd"/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>.</w:t>
      </w:r>
    </w:p>
    <w:p w:rsidR="003E09DA" w:rsidRPr="004B3BEB" w:rsidRDefault="008E2A21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74. </w:t>
      </w:r>
      <w:r w:rsidR="003E09DA" w:rsidRPr="004B3BEB">
        <w:rPr>
          <w:sz w:val="28"/>
          <w:szCs w:val="28"/>
        </w:rPr>
        <w:t xml:space="preserve">Ответственным за выполнение административной процедуры является специалист МКУ </w:t>
      </w:r>
      <w:r w:rsidR="00074706" w:rsidRPr="004B3BEB">
        <w:rPr>
          <w:sz w:val="28"/>
          <w:szCs w:val="28"/>
        </w:rPr>
        <w:t>«</w:t>
      </w:r>
      <w:r w:rsidR="003E09DA"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 xml:space="preserve">, ответственный за выдачу </w:t>
      </w:r>
      <w:r w:rsidR="00E924E0">
        <w:rPr>
          <w:sz w:val="28"/>
          <w:szCs w:val="28"/>
        </w:rPr>
        <w:t>специального</w:t>
      </w:r>
      <w:r w:rsidR="003E09DA" w:rsidRPr="004B3BEB">
        <w:rPr>
          <w:sz w:val="28"/>
          <w:szCs w:val="28"/>
        </w:rPr>
        <w:t xml:space="preserve"> ра</w:t>
      </w:r>
      <w:r w:rsidR="003E09DA" w:rsidRPr="004B3BEB">
        <w:rPr>
          <w:sz w:val="28"/>
          <w:szCs w:val="28"/>
        </w:rPr>
        <w:t>з</w:t>
      </w:r>
      <w:r w:rsidR="003E09DA" w:rsidRPr="004B3BEB">
        <w:rPr>
          <w:sz w:val="28"/>
          <w:szCs w:val="28"/>
        </w:rPr>
        <w:t>решения Заявителю.</w:t>
      </w:r>
    </w:p>
    <w:p w:rsidR="003E09DA" w:rsidRPr="004B3BEB" w:rsidRDefault="008E2A21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75. </w:t>
      </w:r>
      <w:r w:rsidR="003E09DA" w:rsidRPr="004B3BEB">
        <w:rPr>
          <w:sz w:val="28"/>
          <w:szCs w:val="28"/>
        </w:rPr>
        <w:t xml:space="preserve">Выдача Заявителю </w:t>
      </w:r>
      <w:r w:rsidR="00E924E0">
        <w:rPr>
          <w:sz w:val="28"/>
          <w:szCs w:val="28"/>
        </w:rPr>
        <w:t>специального</w:t>
      </w:r>
      <w:r w:rsidR="003E09DA" w:rsidRPr="004B3BEB">
        <w:rPr>
          <w:sz w:val="28"/>
          <w:szCs w:val="28"/>
        </w:rPr>
        <w:t xml:space="preserve"> разрешения осуществляется после оплаты Заявителем государственной пошлины за выдачу </w:t>
      </w:r>
      <w:r w:rsidR="00E924E0">
        <w:rPr>
          <w:sz w:val="28"/>
          <w:szCs w:val="28"/>
        </w:rPr>
        <w:t>специального</w:t>
      </w:r>
      <w:r w:rsidR="003E09DA" w:rsidRPr="004B3BEB">
        <w:rPr>
          <w:sz w:val="28"/>
          <w:szCs w:val="28"/>
        </w:rPr>
        <w:t xml:space="preserve"> разр</w:t>
      </w:r>
      <w:r w:rsidR="003E09DA" w:rsidRPr="004B3BEB">
        <w:rPr>
          <w:sz w:val="28"/>
          <w:szCs w:val="28"/>
        </w:rPr>
        <w:t>е</w:t>
      </w:r>
      <w:r w:rsidR="003E09DA" w:rsidRPr="004B3BEB">
        <w:rPr>
          <w:sz w:val="28"/>
          <w:szCs w:val="28"/>
        </w:rPr>
        <w:t>шения, платежей за возмещение вреда, причиняемого транспортным средством, осуществляющим перевозку тяжеловесных грузов, автомобильным дорогам, а также расходов на укрепление автомобильных дорог или принятия специал</w:t>
      </w:r>
      <w:r w:rsidR="003E09DA" w:rsidRPr="004B3BEB">
        <w:rPr>
          <w:sz w:val="28"/>
          <w:szCs w:val="28"/>
        </w:rPr>
        <w:t>ь</w:t>
      </w:r>
      <w:r w:rsidR="003E09DA" w:rsidRPr="004B3BEB">
        <w:rPr>
          <w:sz w:val="28"/>
          <w:szCs w:val="28"/>
        </w:rPr>
        <w:t xml:space="preserve">ных мер по обустройству автомобильных дорог или их участков при наличии оригинала заявления и схемы транспортного средства, также заверенных копий документов, указанных в подпункте 1 пункта 17 Регламента, в случае подачи заявления в адрес уполномоченного органа посредством факсимильной связи. </w:t>
      </w:r>
    </w:p>
    <w:p w:rsidR="003E09DA" w:rsidRPr="004B3BEB" w:rsidRDefault="00E924E0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76. </w:t>
      </w:r>
      <w:r w:rsidR="003E09DA" w:rsidRPr="004B3BEB">
        <w:rPr>
          <w:sz w:val="28"/>
          <w:szCs w:val="28"/>
        </w:rPr>
        <w:t xml:space="preserve">По письменному обращению заявителя в течение одного рабочего дня до выдачи </w:t>
      </w:r>
      <w:r>
        <w:rPr>
          <w:sz w:val="28"/>
          <w:szCs w:val="28"/>
        </w:rPr>
        <w:t>специального</w:t>
      </w:r>
      <w:r w:rsidR="003E09DA" w:rsidRPr="004B3BEB">
        <w:rPr>
          <w:sz w:val="28"/>
          <w:szCs w:val="28"/>
        </w:rPr>
        <w:t xml:space="preserve"> разрешения в случае, если не требуется согласование маршрута транспортного средства с отделом  ГИБДД </w:t>
      </w:r>
      <w:r w:rsidR="001034D7">
        <w:rPr>
          <w:sz w:val="28"/>
          <w:szCs w:val="28"/>
        </w:rPr>
        <w:t>МО</w:t>
      </w:r>
      <w:r w:rsidR="003E09DA" w:rsidRPr="004B3BEB">
        <w:rPr>
          <w:sz w:val="28"/>
          <w:szCs w:val="28"/>
        </w:rPr>
        <w:t xml:space="preserve"> МВД России </w:t>
      </w:r>
      <w:r w:rsidR="00074706" w:rsidRPr="004B3BEB">
        <w:rPr>
          <w:sz w:val="28"/>
          <w:szCs w:val="28"/>
        </w:rPr>
        <w:t>«</w:t>
      </w:r>
      <w:proofErr w:type="spellStart"/>
      <w:r w:rsidR="003E09DA" w:rsidRPr="004B3BEB">
        <w:rPr>
          <w:sz w:val="28"/>
          <w:szCs w:val="28"/>
        </w:rPr>
        <w:t>Вер</w:t>
      </w:r>
      <w:r w:rsidR="003E09DA" w:rsidRPr="004B3BEB">
        <w:rPr>
          <w:sz w:val="28"/>
          <w:szCs w:val="28"/>
        </w:rPr>
        <w:t>х</w:t>
      </w:r>
      <w:r w:rsidR="003E09DA" w:rsidRPr="004B3BEB">
        <w:rPr>
          <w:sz w:val="28"/>
          <w:szCs w:val="28"/>
        </w:rPr>
        <w:t>непышминский</w:t>
      </w:r>
      <w:proofErr w:type="spellEnd"/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 xml:space="preserve">, допускается замена указанного в заявлении на получение </w:t>
      </w:r>
      <w:r>
        <w:rPr>
          <w:sz w:val="28"/>
          <w:szCs w:val="28"/>
        </w:rPr>
        <w:t>специального</w:t>
      </w:r>
      <w:r w:rsidR="003E09DA" w:rsidRPr="004B3BEB">
        <w:rPr>
          <w:sz w:val="28"/>
          <w:szCs w:val="28"/>
        </w:rPr>
        <w:t xml:space="preserve">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</w:t>
      </w:r>
      <w:r w:rsidR="003E09DA" w:rsidRPr="004B3BEB">
        <w:rPr>
          <w:sz w:val="28"/>
          <w:szCs w:val="28"/>
        </w:rPr>
        <w:t>а</w:t>
      </w:r>
      <w:r w:rsidR="003E09DA" w:rsidRPr="004B3BEB">
        <w:rPr>
          <w:sz w:val="28"/>
          <w:szCs w:val="28"/>
        </w:rPr>
        <w:t>метров документов (копия паспорта транспортного средства или свидетельства о регистрации).</w:t>
      </w:r>
    </w:p>
    <w:p w:rsidR="003E09DA" w:rsidRPr="004B3BEB" w:rsidRDefault="00E924E0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77. </w:t>
      </w:r>
      <w:r w:rsidR="003E09DA" w:rsidRPr="004B3BEB">
        <w:rPr>
          <w:sz w:val="28"/>
          <w:szCs w:val="28"/>
        </w:rPr>
        <w:t xml:space="preserve">При отказе Заявителю в получении </w:t>
      </w:r>
      <w:r>
        <w:rPr>
          <w:sz w:val="28"/>
          <w:szCs w:val="28"/>
        </w:rPr>
        <w:t>специального</w:t>
      </w:r>
      <w:r w:rsidR="003E09DA" w:rsidRPr="004B3BEB">
        <w:rPr>
          <w:sz w:val="28"/>
          <w:szCs w:val="28"/>
        </w:rPr>
        <w:t xml:space="preserve"> разрешения по тр</w:t>
      </w:r>
      <w:r w:rsidR="003E09DA" w:rsidRPr="004B3BEB">
        <w:rPr>
          <w:sz w:val="28"/>
          <w:szCs w:val="28"/>
        </w:rPr>
        <w:t>е</w:t>
      </w:r>
      <w:r w:rsidR="003E09DA" w:rsidRPr="004B3BEB">
        <w:rPr>
          <w:sz w:val="28"/>
          <w:szCs w:val="28"/>
        </w:rPr>
        <w:t xml:space="preserve">бованию Заявителя возвращаются все представленные им документы. В случае не востребованности документов материалы хранятся в архиве МКУ </w:t>
      </w:r>
      <w:r w:rsidR="00074706" w:rsidRPr="004B3BEB">
        <w:rPr>
          <w:sz w:val="28"/>
          <w:szCs w:val="28"/>
        </w:rPr>
        <w:t>«</w:t>
      </w:r>
      <w:r w:rsidR="003E09DA" w:rsidRPr="004B3BEB">
        <w:rPr>
          <w:sz w:val="28"/>
          <w:szCs w:val="28"/>
        </w:rPr>
        <w:t>Комитет ЖКХ</w:t>
      </w:r>
      <w:r w:rsidR="00074706" w:rsidRPr="004B3BEB">
        <w:rPr>
          <w:sz w:val="28"/>
          <w:szCs w:val="28"/>
        </w:rPr>
        <w:t>»</w:t>
      </w:r>
      <w:r w:rsidR="003E09DA" w:rsidRPr="004B3BEB">
        <w:rPr>
          <w:sz w:val="28"/>
          <w:szCs w:val="28"/>
        </w:rPr>
        <w:t>. Срок возврата представленных документов – 3 рабочих дня с момента поступления заявления о возврате.</w:t>
      </w:r>
    </w:p>
    <w:p w:rsidR="003E09DA" w:rsidRPr="004B3BEB" w:rsidRDefault="003E09DA" w:rsidP="004B3BE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 xml:space="preserve">Отказ в выдаче </w:t>
      </w:r>
      <w:r w:rsidR="00E924E0">
        <w:rPr>
          <w:sz w:val="28"/>
          <w:szCs w:val="28"/>
        </w:rPr>
        <w:t>специального</w:t>
      </w:r>
      <w:r w:rsidRPr="004B3BEB">
        <w:rPr>
          <w:sz w:val="28"/>
          <w:szCs w:val="28"/>
        </w:rPr>
        <w:t xml:space="preserve"> разрешения может быть оспорен Заявит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>лем, в досудебном и судебном порядке.</w:t>
      </w:r>
    </w:p>
    <w:p w:rsidR="003E09DA" w:rsidRPr="004B3BEB" w:rsidRDefault="003E09DA" w:rsidP="004B3BEB">
      <w:pPr>
        <w:widowControl w:val="0"/>
        <w:ind w:firstLine="709"/>
        <w:jc w:val="both"/>
        <w:rPr>
          <w:sz w:val="28"/>
          <w:szCs w:val="28"/>
        </w:rPr>
      </w:pPr>
      <w:r w:rsidRPr="004B3BEB">
        <w:rPr>
          <w:sz w:val="28"/>
          <w:szCs w:val="28"/>
        </w:rPr>
        <w:t>Специальное разрешение вручается Заявителю после представления им копии документа, подтверждающего уплату государственной пошлины за в</w:t>
      </w:r>
      <w:r w:rsidRPr="004B3BEB">
        <w:rPr>
          <w:sz w:val="28"/>
          <w:szCs w:val="28"/>
        </w:rPr>
        <w:t>ы</w:t>
      </w:r>
      <w:r w:rsidRPr="004B3BEB">
        <w:rPr>
          <w:sz w:val="28"/>
          <w:szCs w:val="28"/>
        </w:rPr>
        <w:lastRenderedPageBreak/>
        <w:t xml:space="preserve">дачу </w:t>
      </w:r>
      <w:r w:rsidR="00E924E0">
        <w:rPr>
          <w:sz w:val="28"/>
          <w:szCs w:val="28"/>
        </w:rPr>
        <w:t>специального</w:t>
      </w:r>
      <w:r w:rsidRPr="004B3BEB">
        <w:rPr>
          <w:sz w:val="28"/>
          <w:szCs w:val="28"/>
        </w:rPr>
        <w:t xml:space="preserve"> разрешения.</w:t>
      </w:r>
    </w:p>
    <w:p w:rsidR="003E09DA" w:rsidRPr="004B3BEB" w:rsidRDefault="003E09DA" w:rsidP="004B3BE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spacing w:val="-2"/>
          <w:sz w:val="28"/>
          <w:szCs w:val="28"/>
        </w:rPr>
      </w:pPr>
      <w:r w:rsidRPr="004B3BEB">
        <w:rPr>
          <w:spacing w:val="-2"/>
          <w:sz w:val="28"/>
          <w:szCs w:val="28"/>
        </w:rPr>
        <w:t>Результатом административной процедуры является в</w:t>
      </w:r>
      <w:r w:rsidRPr="004B3BEB">
        <w:rPr>
          <w:sz w:val="28"/>
          <w:szCs w:val="28"/>
        </w:rPr>
        <w:t xml:space="preserve"> подпись лица, п</w:t>
      </w:r>
      <w:r w:rsidRPr="004B3BEB">
        <w:rPr>
          <w:sz w:val="28"/>
          <w:szCs w:val="28"/>
        </w:rPr>
        <w:t>о</w:t>
      </w:r>
      <w:r w:rsidRPr="004B3BEB">
        <w:rPr>
          <w:sz w:val="28"/>
          <w:szCs w:val="28"/>
        </w:rPr>
        <w:t xml:space="preserve">лучившего Специальное </w:t>
      </w:r>
      <w:r w:rsidR="00E924E0" w:rsidRPr="004B3BEB">
        <w:rPr>
          <w:sz w:val="28"/>
          <w:szCs w:val="28"/>
        </w:rPr>
        <w:t>разрешение</w:t>
      </w:r>
      <w:r w:rsidR="00E924E0" w:rsidRPr="004B3BEB">
        <w:rPr>
          <w:spacing w:val="-2"/>
          <w:sz w:val="28"/>
          <w:szCs w:val="28"/>
        </w:rPr>
        <w:t xml:space="preserve"> в</w:t>
      </w:r>
      <w:r w:rsidRPr="004B3BEB">
        <w:rPr>
          <w:spacing w:val="-2"/>
          <w:sz w:val="28"/>
          <w:szCs w:val="28"/>
        </w:rPr>
        <w:t xml:space="preserve"> </w:t>
      </w:r>
      <w:r w:rsidRPr="004B3BEB">
        <w:rPr>
          <w:sz w:val="28"/>
          <w:szCs w:val="28"/>
        </w:rPr>
        <w:t>Журнале выданных специальных разр</w:t>
      </w:r>
      <w:r w:rsidRPr="004B3BEB">
        <w:rPr>
          <w:sz w:val="28"/>
          <w:szCs w:val="28"/>
        </w:rPr>
        <w:t>е</w:t>
      </w:r>
      <w:r w:rsidRPr="004B3BEB">
        <w:rPr>
          <w:sz w:val="28"/>
          <w:szCs w:val="28"/>
        </w:rPr>
        <w:t>шений.</w:t>
      </w:r>
    </w:p>
    <w:p w:rsidR="003E09DA" w:rsidRPr="00975B13" w:rsidRDefault="003E09DA" w:rsidP="003E09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24E0" w:rsidRDefault="002E31DB" w:rsidP="00E924E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924E0">
        <w:rPr>
          <w:b/>
          <w:sz w:val="28"/>
          <w:szCs w:val="28"/>
        </w:rPr>
        <w:t>. ФОРМЫ</w:t>
      </w:r>
      <w:r w:rsidR="003E09DA" w:rsidRPr="00E924E0">
        <w:rPr>
          <w:b/>
          <w:sz w:val="28"/>
          <w:szCs w:val="28"/>
        </w:rPr>
        <w:t xml:space="preserve"> К</w:t>
      </w:r>
      <w:r w:rsidR="00E924E0">
        <w:rPr>
          <w:b/>
          <w:sz w:val="28"/>
          <w:szCs w:val="28"/>
        </w:rPr>
        <w:t xml:space="preserve">ОНТРОЛЯ ЗА ИСПОЛНЕНИЕМ </w:t>
      </w:r>
    </w:p>
    <w:p w:rsidR="003E09DA" w:rsidRPr="00E924E0" w:rsidRDefault="00E924E0" w:rsidP="00E924E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</w:t>
      </w:r>
      <w:r w:rsidR="003E09DA" w:rsidRPr="00E924E0">
        <w:rPr>
          <w:b/>
          <w:sz w:val="28"/>
          <w:szCs w:val="28"/>
        </w:rPr>
        <w:t xml:space="preserve"> РЕГЛАМЕНТА</w:t>
      </w:r>
    </w:p>
    <w:p w:rsidR="003E09DA" w:rsidRPr="00975B13" w:rsidRDefault="003E09DA" w:rsidP="003E09DA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3E09DA" w:rsidRPr="00E924E0" w:rsidRDefault="00E924E0" w:rsidP="00E924E0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78. Контроль за выполнением</w:t>
      </w:r>
      <w:r w:rsidR="003E09DA" w:rsidRPr="00E924E0">
        <w:rPr>
          <w:color w:val="000000"/>
          <w:sz w:val="28"/>
          <w:szCs w:val="28"/>
        </w:rPr>
        <w:t xml:space="preserve"> Регламента осуществляется Администр</w:t>
      </w:r>
      <w:r w:rsidR="003E09DA" w:rsidRPr="00E924E0">
        <w:rPr>
          <w:color w:val="000000"/>
          <w:sz w:val="28"/>
          <w:szCs w:val="28"/>
        </w:rPr>
        <w:t>а</w:t>
      </w:r>
      <w:r w:rsidR="003E09DA" w:rsidRPr="00E924E0">
        <w:rPr>
          <w:color w:val="000000"/>
          <w:sz w:val="28"/>
          <w:szCs w:val="28"/>
        </w:rPr>
        <w:t>цией</w:t>
      </w:r>
      <w:r>
        <w:rPr>
          <w:color w:val="000000"/>
          <w:sz w:val="28"/>
          <w:szCs w:val="28"/>
        </w:rPr>
        <w:t xml:space="preserve"> </w:t>
      </w:r>
      <w:r w:rsidR="003E09DA" w:rsidRPr="00E924E0">
        <w:rPr>
          <w:color w:val="000000"/>
          <w:sz w:val="28"/>
          <w:szCs w:val="28"/>
        </w:rPr>
        <w:t>посредством проведения проверок полноты и качества предоставления муниципальной услуги по конкретным обращениям граждан.</w:t>
      </w:r>
    </w:p>
    <w:p w:rsidR="003E09DA" w:rsidRPr="00E924E0" w:rsidRDefault="00E924E0" w:rsidP="00E924E0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79. </w:t>
      </w:r>
      <w:r w:rsidR="003E09DA" w:rsidRPr="00E924E0">
        <w:rPr>
          <w:color w:val="000000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исполнению муниципал</w:t>
      </w:r>
      <w:r w:rsidR="003E09DA" w:rsidRPr="00E924E0">
        <w:rPr>
          <w:color w:val="000000"/>
          <w:sz w:val="28"/>
          <w:szCs w:val="28"/>
        </w:rPr>
        <w:t>ь</w:t>
      </w:r>
      <w:r w:rsidR="003E09DA" w:rsidRPr="00E924E0">
        <w:rPr>
          <w:color w:val="000000"/>
          <w:sz w:val="28"/>
          <w:szCs w:val="28"/>
        </w:rPr>
        <w:t>ной услуги, и принятием решений должностными лицами и ответственными лицами осуществляется должностными лицами Администрации, ответстве</w:t>
      </w:r>
      <w:r w:rsidR="003E09DA" w:rsidRPr="00E924E0">
        <w:rPr>
          <w:color w:val="000000"/>
          <w:sz w:val="28"/>
          <w:szCs w:val="28"/>
        </w:rPr>
        <w:t>н</w:t>
      </w:r>
      <w:r w:rsidR="003E09DA" w:rsidRPr="00E924E0">
        <w:rPr>
          <w:color w:val="000000"/>
          <w:sz w:val="28"/>
          <w:szCs w:val="28"/>
        </w:rPr>
        <w:t>ными за организацию работы по оказанию муниципальной услуги, и руковод</w:t>
      </w:r>
      <w:r w:rsidR="003E09DA" w:rsidRPr="00E924E0">
        <w:rPr>
          <w:color w:val="000000"/>
          <w:sz w:val="28"/>
          <w:szCs w:val="28"/>
        </w:rPr>
        <w:t>и</w:t>
      </w:r>
      <w:r w:rsidR="003E09DA" w:rsidRPr="00E924E0">
        <w:rPr>
          <w:color w:val="000000"/>
          <w:sz w:val="28"/>
          <w:szCs w:val="28"/>
        </w:rPr>
        <w:t xml:space="preserve">телем МКУ </w:t>
      </w:r>
      <w:r w:rsidR="00074706" w:rsidRPr="00E924E0">
        <w:rPr>
          <w:color w:val="000000"/>
          <w:sz w:val="28"/>
          <w:szCs w:val="28"/>
        </w:rPr>
        <w:t>«</w:t>
      </w:r>
      <w:r w:rsidR="003E09DA" w:rsidRPr="00E924E0">
        <w:rPr>
          <w:sz w:val="28"/>
          <w:szCs w:val="28"/>
        </w:rPr>
        <w:t>Комитет ЖКХ</w:t>
      </w:r>
      <w:r w:rsidR="00074706" w:rsidRPr="00E924E0">
        <w:rPr>
          <w:sz w:val="28"/>
          <w:szCs w:val="28"/>
        </w:rPr>
        <w:t>»</w:t>
      </w:r>
      <w:r w:rsidR="003E09DA" w:rsidRPr="00E924E0">
        <w:rPr>
          <w:color w:val="000000"/>
          <w:sz w:val="28"/>
          <w:szCs w:val="28"/>
        </w:rPr>
        <w:t xml:space="preserve"> (далее – контролирующие должностные лица). </w:t>
      </w:r>
    </w:p>
    <w:p w:rsidR="003E09DA" w:rsidRPr="00E924E0" w:rsidRDefault="00E924E0" w:rsidP="00E924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80. </w:t>
      </w:r>
      <w:r w:rsidR="003E09DA" w:rsidRPr="00E924E0">
        <w:rPr>
          <w:sz w:val="28"/>
          <w:szCs w:val="28"/>
        </w:rPr>
        <w:t xml:space="preserve">Текущий контроль надлежащего исполнения служебных обязанностей при предоставлении муниципальной услуги, </w:t>
      </w:r>
      <w:r w:rsidRPr="00E924E0">
        <w:rPr>
          <w:sz w:val="28"/>
          <w:szCs w:val="28"/>
        </w:rPr>
        <w:t>предусмотренной Регламентом</w:t>
      </w:r>
      <w:r w:rsidR="003E09DA" w:rsidRPr="00E924E0">
        <w:rPr>
          <w:sz w:val="28"/>
          <w:szCs w:val="28"/>
        </w:rPr>
        <w:t xml:space="preserve"> (далее </w:t>
      </w:r>
      <w:r w:rsidR="003E09DA" w:rsidRPr="00E924E0">
        <w:rPr>
          <w:color w:val="000000"/>
          <w:sz w:val="28"/>
          <w:szCs w:val="28"/>
        </w:rPr>
        <w:t xml:space="preserve">– </w:t>
      </w:r>
      <w:r w:rsidR="003E09DA" w:rsidRPr="00E924E0">
        <w:rPr>
          <w:sz w:val="28"/>
          <w:szCs w:val="28"/>
        </w:rPr>
        <w:t xml:space="preserve">текущий контроль), осуществляется председателем МКУ </w:t>
      </w:r>
      <w:r w:rsidR="00074706" w:rsidRPr="00E924E0">
        <w:rPr>
          <w:sz w:val="28"/>
          <w:szCs w:val="28"/>
        </w:rPr>
        <w:t>«</w:t>
      </w:r>
      <w:r w:rsidR="003E09DA" w:rsidRPr="00E924E0">
        <w:rPr>
          <w:sz w:val="28"/>
          <w:szCs w:val="28"/>
        </w:rPr>
        <w:t>Комитет ЖКХ</w:t>
      </w:r>
      <w:r w:rsidR="00074706" w:rsidRPr="00E924E0">
        <w:rPr>
          <w:sz w:val="28"/>
          <w:szCs w:val="28"/>
        </w:rPr>
        <w:t>»</w:t>
      </w:r>
      <w:r w:rsidR="003E09DA" w:rsidRPr="00E924E0">
        <w:rPr>
          <w:sz w:val="28"/>
          <w:szCs w:val="28"/>
        </w:rPr>
        <w:t xml:space="preserve"> или лицом, исполняющем его обязанности.</w:t>
      </w:r>
    </w:p>
    <w:p w:rsidR="003E09DA" w:rsidRPr="00E924E0" w:rsidRDefault="003E09DA" w:rsidP="00E924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24E0">
        <w:rPr>
          <w:sz w:val="28"/>
          <w:szCs w:val="28"/>
        </w:rPr>
        <w:t xml:space="preserve">Текущий контроль осуществляется путем проведения председателем МКУ </w:t>
      </w:r>
      <w:r w:rsidR="00074706" w:rsidRPr="00E924E0">
        <w:rPr>
          <w:sz w:val="28"/>
          <w:szCs w:val="28"/>
        </w:rPr>
        <w:t>«</w:t>
      </w:r>
      <w:r w:rsidRPr="00E924E0">
        <w:rPr>
          <w:sz w:val="28"/>
          <w:szCs w:val="28"/>
        </w:rPr>
        <w:t>Комитет ЖКХ</w:t>
      </w:r>
      <w:r w:rsidR="00074706" w:rsidRPr="00E924E0">
        <w:rPr>
          <w:sz w:val="28"/>
          <w:szCs w:val="28"/>
        </w:rPr>
        <w:t>»</w:t>
      </w:r>
      <w:r w:rsidRPr="00E924E0">
        <w:rPr>
          <w:sz w:val="28"/>
          <w:szCs w:val="28"/>
        </w:rPr>
        <w:t xml:space="preserve"> проверок исполнения должностными лицами положений Регламента, нормативных правовых актов Российской Федерации и (или) Свердловской области.</w:t>
      </w:r>
    </w:p>
    <w:p w:rsidR="003E09DA" w:rsidRPr="00E924E0" w:rsidRDefault="00E924E0" w:rsidP="00E924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81. </w:t>
      </w:r>
      <w:r w:rsidR="003E09DA" w:rsidRPr="00E924E0">
        <w:rPr>
          <w:sz w:val="28"/>
          <w:szCs w:val="28"/>
        </w:rPr>
        <w:t xml:space="preserve">Периодичность осуществления текущего контроля устанавливается председателем МКУ </w:t>
      </w:r>
      <w:r w:rsidR="00074706" w:rsidRPr="00E924E0">
        <w:rPr>
          <w:sz w:val="28"/>
          <w:szCs w:val="28"/>
        </w:rPr>
        <w:t>«</w:t>
      </w:r>
      <w:r w:rsidR="003E09DA" w:rsidRPr="00E924E0">
        <w:rPr>
          <w:sz w:val="28"/>
          <w:szCs w:val="28"/>
        </w:rPr>
        <w:t>Комитет ЖКХ</w:t>
      </w:r>
      <w:r w:rsidR="00074706" w:rsidRPr="00E924E0">
        <w:rPr>
          <w:sz w:val="28"/>
          <w:szCs w:val="28"/>
        </w:rPr>
        <w:t>»</w:t>
      </w:r>
      <w:r w:rsidR="003E09DA" w:rsidRPr="00E924E0">
        <w:rPr>
          <w:sz w:val="28"/>
          <w:szCs w:val="28"/>
        </w:rPr>
        <w:t xml:space="preserve"> или лицом, исполняющем его обязанн</w:t>
      </w:r>
      <w:r w:rsidR="003E09DA" w:rsidRPr="00E924E0">
        <w:rPr>
          <w:sz w:val="28"/>
          <w:szCs w:val="28"/>
        </w:rPr>
        <w:t>о</w:t>
      </w:r>
      <w:r w:rsidR="003E09DA" w:rsidRPr="00E924E0">
        <w:rPr>
          <w:sz w:val="28"/>
          <w:szCs w:val="28"/>
        </w:rPr>
        <w:t>сти.</w:t>
      </w:r>
    </w:p>
    <w:p w:rsidR="003E09DA" w:rsidRPr="00E924E0" w:rsidRDefault="00E924E0" w:rsidP="00E924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82. </w:t>
      </w:r>
      <w:r w:rsidR="003E09DA" w:rsidRPr="00E924E0">
        <w:rPr>
          <w:sz w:val="28"/>
          <w:szCs w:val="28"/>
        </w:rPr>
        <w:t>Проверки могут быть плановыми и внеплановыми. Плановые прове</w:t>
      </w:r>
      <w:r w:rsidR="003E09DA" w:rsidRPr="00E924E0">
        <w:rPr>
          <w:sz w:val="28"/>
          <w:szCs w:val="28"/>
        </w:rPr>
        <w:t>р</w:t>
      </w:r>
      <w:r w:rsidR="003E09DA" w:rsidRPr="00E924E0">
        <w:rPr>
          <w:sz w:val="28"/>
          <w:szCs w:val="28"/>
        </w:rPr>
        <w:t xml:space="preserve">ки полноты и качества предоставления муниципальной услуги проводятся один раз в год. </w:t>
      </w:r>
    </w:p>
    <w:p w:rsidR="003E09DA" w:rsidRPr="00E924E0" w:rsidRDefault="003E09DA" w:rsidP="00E924E0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0">
        <w:rPr>
          <w:sz w:val="28"/>
          <w:szCs w:val="28"/>
        </w:rPr>
        <w:t>Внеплановые проверки проводятся в случае поступления жалоб, обращ</w:t>
      </w:r>
      <w:r w:rsidRPr="00E924E0">
        <w:rPr>
          <w:sz w:val="28"/>
          <w:szCs w:val="28"/>
        </w:rPr>
        <w:t>е</w:t>
      </w:r>
      <w:r w:rsidRPr="00E924E0">
        <w:rPr>
          <w:sz w:val="28"/>
          <w:szCs w:val="28"/>
        </w:rPr>
        <w:t>ний на решения, действия (бездействия) должностных лиц учреждения.</w:t>
      </w:r>
    </w:p>
    <w:p w:rsidR="003E09DA" w:rsidRPr="00E924E0" w:rsidRDefault="00E924E0" w:rsidP="00E924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83. </w:t>
      </w:r>
      <w:r w:rsidR="003E09DA" w:rsidRPr="00E924E0">
        <w:rPr>
          <w:sz w:val="28"/>
          <w:szCs w:val="28"/>
        </w:rPr>
        <w:t>При осуществлении мероприятий по контролю могут рассматриваться все вопросы, связанные с предоставлением муницип</w:t>
      </w:r>
      <w:r>
        <w:rPr>
          <w:sz w:val="28"/>
          <w:szCs w:val="28"/>
        </w:rPr>
        <w:t>альной услуги,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ренной </w:t>
      </w:r>
      <w:r w:rsidR="003E09DA" w:rsidRPr="00E924E0">
        <w:rPr>
          <w:sz w:val="28"/>
          <w:szCs w:val="28"/>
        </w:rPr>
        <w:t>Регламентом (комплексные проверки), или отдельные вопросы (темат</w:t>
      </w:r>
      <w:r w:rsidR="003E09DA" w:rsidRPr="00E924E0">
        <w:rPr>
          <w:sz w:val="28"/>
          <w:szCs w:val="28"/>
        </w:rPr>
        <w:t>и</w:t>
      </w:r>
      <w:r w:rsidR="003E09DA" w:rsidRPr="00E924E0">
        <w:rPr>
          <w:sz w:val="28"/>
          <w:szCs w:val="28"/>
        </w:rPr>
        <w:t>ческие проверки).</w:t>
      </w:r>
    </w:p>
    <w:p w:rsidR="003E09DA" w:rsidRPr="00E924E0" w:rsidRDefault="003E09DA" w:rsidP="00E924E0">
      <w:pPr>
        <w:widowControl w:val="0"/>
        <w:tabs>
          <w:tab w:val="left" w:pos="1113"/>
        </w:tabs>
        <w:ind w:firstLine="709"/>
        <w:jc w:val="both"/>
        <w:rPr>
          <w:color w:val="000000"/>
          <w:sz w:val="28"/>
          <w:szCs w:val="28"/>
        </w:rPr>
      </w:pPr>
      <w:r w:rsidRPr="00E924E0">
        <w:rPr>
          <w:color w:val="000000"/>
          <w:sz w:val="28"/>
          <w:szCs w:val="28"/>
        </w:rPr>
        <w:t>Срок проведения проверк</w:t>
      </w:r>
      <w:r w:rsidR="00E924E0">
        <w:rPr>
          <w:color w:val="000000"/>
          <w:sz w:val="28"/>
          <w:szCs w:val="28"/>
        </w:rPr>
        <w:t xml:space="preserve">и – </w:t>
      </w:r>
      <w:r w:rsidRPr="00E924E0">
        <w:rPr>
          <w:color w:val="000000"/>
          <w:sz w:val="28"/>
          <w:szCs w:val="28"/>
        </w:rPr>
        <w:t>не более 30 дней.</w:t>
      </w:r>
    </w:p>
    <w:p w:rsidR="003E09DA" w:rsidRPr="00E924E0" w:rsidRDefault="00E924E0" w:rsidP="00E924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84. </w:t>
      </w:r>
      <w:r w:rsidR="003E09DA" w:rsidRPr="00E924E0">
        <w:rPr>
          <w:sz w:val="28"/>
          <w:szCs w:val="28"/>
        </w:rPr>
        <w:t>Результаты проверки оформляются в виде справки, в которой отмеч</w:t>
      </w:r>
      <w:r w:rsidR="003E09DA" w:rsidRPr="00E924E0">
        <w:rPr>
          <w:sz w:val="28"/>
          <w:szCs w:val="28"/>
        </w:rPr>
        <w:t>а</w:t>
      </w:r>
      <w:r w:rsidR="003E09DA" w:rsidRPr="00E924E0">
        <w:rPr>
          <w:sz w:val="28"/>
          <w:szCs w:val="28"/>
        </w:rPr>
        <w:t>ются выявленные недостатки и предложения по их устранению.</w:t>
      </w:r>
    </w:p>
    <w:p w:rsidR="003E09DA" w:rsidRPr="00E924E0" w:rsidRDefault="00E924E0" w:rsidP="00E924E0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85. </w:t>
      </w:r>
      <w:r w:rsidR="003E09DA" w:rsidRPr="00E924E0">
        <w:rPr>
          <w:color w:val="000000"/>
          <w:sz w:val="28"/>
          <w:szCs w:val="28"/>
        </w:rPr>
        <w:t>По результатам проведения проверок в случае выявления нарушений прав заинтересованных лиц принимаются меры к восстановлению нарушенных прав.</w:t>
      </w:r>
    </w:p>
    <w:p w:rsidR="003E09DA" w:rsidRPr="00E924E0" w:rsidRDefault="00E924E0" w:rsidP="00E924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</w:t>
      </w:r>
      <w:r w:rsidR="003E09DA" w:rsidRPr="00E924E0">
        <w:rPr>
          <w:sz w:val="28"/>
          <w:szCs w:val="28"/>
        </w:rPr>
        <w:t xml:space="preserve">Должностные лица МКУ </w:t>
      </w:r>
      <w:r w:rsidR="00074706" w:rsidRPr="00E924E0">
        <w:rPr>
          <w:sz w:val="28"/>
          <w:szCs w:val="28"/>
        </w:rPr>
        <w:t>«</w:t>
      </w:r>
      <w:r w:rsidR="003E09DA" w:rsidRPr="00E924E0">
        <w:rPr>
          <w:sz w:val="28"/>
          <w:szCs w:val="28"/>
        </w:rPr>
        <w:t>Комитет ЖКХ</w:t>
      </w:r>
      <w:r w:rsidR="00074706" w:rsidRPr="00E924E0">
        <w:rPr>
          <w:sz w:val="28"/>
          <w:szCs w:val="28"/>
        </w:rPr>
        <w:t>»</w:t>
      </w:r>
      <w:r w:rsidR="003E09DA" w:rsidRPr="00E924E0">
        <w:rPr>
          <w:sz w:val="28"/>
          <w:szCs w:val="28"/>
        </w:rPr>
        <w:t xml:space="preserve"> несут дисциплинарную, административную и иную ответственность за несоблюдение сроков и послед</w:t>
      </w:r>
      <w:r w:rsidR="003E09DA" w:rsidRPr="00E924E0">
        <w:rPr>
          <w:sz w:val="28"/>
          <w:szCs w:val="28"/>
        </w:rPr>
        <w:t>о</w:t>
      </w:r>
      <w:r w:rsidR="003E09DA" w:rsidRPr="00E924E0">
        <w:rPr>
          <w:sz w:val="28"/>
          <w:szCs w:val="28"/>
        </w:rPr>
        <w:lastRenderedPageBreak/>
        <w:t>вательности совершения административных процедур при предоставлении м</w:t>
      </w:r>
      <w:r w:rsidR="003E09DA" w:rsidRPr="00E924E0">
        <w:rPr>
          <w:sz w:val="28"/>
          <w:szCs w:val="28"/>
        </w:rPr>
        <w:t>у</w:t>
      </w:r>
      <w:r w:rsidR="003E09DA" w:rsidRPr="00E924E0">
        <w:rPr>
          <w:sz w:val="28"/>
          <w:szCs w:val="28"/>
        </w:rPr>
        <w:t xml:space="preserve">ниципальной услуги, </w:t>
      </w:r>
      <w:r w:rsidRPr="00E924E0">
        <w:rPr>
          <w:sz w:val="28"/>
          <w:szCs w:val="28"/>
        </w:rPr>
        <w:t>предусмотренной Регламентом</w:t>
      </w:r>
      <w:r w:rsidR="003E09DA" w:rsidRPr="00E924E0">
        <w:rPr>
          <w:sz w:val="28"/>
          <w:szCs w:val="28"/>
        </w:rPr>
        <w:t>.</w:t>
      </w:r>
    </w:p>
    <w:p w:rsidR="003E09DA" w:rsidRPr="00E924E0" w:rsidRDefault="00E924E0" w:rsidP="00E924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</w:t>
      </w:r>
      <w:r w:rsidR="003E09DA" w:rsidRPr="00E924E0">
        <w:rPr>
          <w:sz w:val="28"/>
          <w:szCs w:val="28"/>
        </w:rPr>
        <w:t>О мерах, принятых в отношении виновных в нарушении законод</w:t>
      </w:r>
      <w:r w:rsidR="003E09DA" w:rsidRPr="00E924E0">
        <w:rPr>
          <w:sz w:val="28"/>
          <w:szCs w:val="28"/>
        </w:rPr>
        <w:t>а</w:t>
      </w:r>
      <w:r w:rsidR="003E09DA" w:rsidRPr="00E924E0">
        <w:rPr>
          <w:sz w:val="28"/>
          <w:szCs w:val="28"/>
        </w:rPr>
        <w:t xml:space="preserve">тельства Российской Федерации и (или) </w:t>
      </w:r>
      <w:r w:rsidR="002E31DB">
        <w:rPr>
          <w:sz w:val="28"/>
          <w:szCs w:val="28"/>
        </w:rPr>
        <w:t>Свердловской области, положений</w:t>
      </w:r>
      <w:r w:rsidR="003E09DA" w:rsidRPr="00E924E0">
        <w:rPr>
          <w:sz w:val="28"/>
          <w:szCs w:val="28"/>
        </w:rPr>
        <w:t xml:space="preserve"> Р</w:t>
      </w:r>
      <w:r w:rsidR="003E09DA" w:rsidRPr="00E924E0">
        <w:rPr>
          <w:sz w:val="28"/>
          <w:szCs w:val="28"/>
        </w:rPr>
        <w:t>е</w:t>
      </w:r>
      <w:r w:rsidR="003E09DA" w:rsidRPr="00E924E0">
        <w:rPr>
          <w:sz w:val="28"/>
          <w:szCs w:val="28"/>
        </w:rPr>
        <w:t xml:space="preserve">гламента, должностных лиц МКУ </w:t>
      </w:r>
      <w:r w:rsidR="00074706" w:rsidRPr="00E924E0">
        <w:rPr>
          <w:sz w:val="28"/>
          <w:szCs w:val="28"/>
        </w:rPr>
        <w:t>«</w:t>
      </w:r>
      <w:r w:rsidR="003E09DA" w:rsidRPr="00E924E0">
        <w:rPr>
          <w:sz w:val="28"/>
          <w:szCs w:val="28"/>
        </w:rPr>
        <w:t>Комитет ЖКХ</w:t>
      </w:r>
      <w:r w:rsidR="00074706" w:rsidRPr="00E924E0">
        <w:rPr>
          <w:sz w:val="28"/>
          <w:szCs w:val="28"/>
        </w:rPr>
        <w:t>»</w:t>
      </w:r>
      <w:r w:rsidR="003E09DA" w:rsidRPr="00E924E0">
        <w:rPr>
          <w:sz w:val="28"/>
          <w:szCs w:val="28"/>
        </w:rPr>
        <w:t>, в течение 15 рабочих дней со дня принятия таких мер сообщает в письменной форме лицу, права, свободы и (или) законные интересы которого нарушены, и от которого поступило обр</w:t>
      </w:r>
      <w:r w:rsidR="003E09DA" w:rsidRPr="00E924E0">
        <w:rPr>
          <w:sz w:val="28"/>
          <w:szCs w:val="28"/>
        </w:rPr>
        <w:t>а</w:t>
      </w:r>
      <w:r w:rsidR="003E09DA" w:rsidRPr="00E924E0">
        <w:rPr>
          <w:sz w:val="28"/>
          <w:szCs w:val="28"/>
        </w:rPr>
        <w:t>щение о нарушении его прав, свобод и (или) законных интересов.</w:t>
      </w:r>
    </w:p>
    <w:p w:rsidR="003E09DA" w:rsidRPr="00975B13" w:rsidRDefault="002E31DB" w:rsidP="00E924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88. </w:t>
      </w:r>
      <w:r w:rsidR="003E09DA" w:rsidRPr="00E924E0">
        <w:rPr>
          <w:sz w:val="28"/>
          <w:szCs w:val="28"/>
        </w:rPr>
        <w:t>В целях участия в осущес</w:t>
      </w:r>
      <w:r>
        <w:rPr>
          <w:sz w:val="28"/>
          <w:szCs w:val="28"/>
        </w:rPr>
        <w:t>твлении контроля за исполнением</w:t>
      </w:r>
      <w:r w:rsidR="003E09DA" w:rsidRPr="00E924E0">
        <w:rPr>
          <w:sz w:val="28"/>
          <w:szCs w:val="28"/>
        </w:rPr>
        <w:t xml:space="preserve"> Регламе</w:t>
      </w:r>
      <w:r w:rsidR="003E09DA" w:rsidRPr="00E924E0">
        <w:rPr>
          <w:sz w:val="28"/>
          <w:szCs w:val="28"/>
        </w:rPr>
        <w:t>н</w:t>
      </w:r>
      <w:r w:rsidR="003E09DA" w:rsidRPr="00E924E0">
        <w:rPr>
          <w:sz w:val="28"/>
          <w:szCs w:val="28"/>
        </w:rPr>
        <w:t xml:space="preserve">та граждане, их объединения и организации вправе обращаться к председателю МКУ </w:t>
      </w:r>
      <w:r w:rsidR="00074706" w:rsidRPr="00E924E0">
        <w:rPr>
          <w:sz w:val="28"/>
          <w:szCs w:val="28"/>
        </w:rPr>
        <w:t>«</w:t>
      </w:r>
      <w:r w:rsidR="003E09DA" w:rsidRPr="00E924E0">
        <w:rPr>
          <w:sz w:val="28"/>
          <w:szCs w:val="28"/>
        </w:rPr>
        <w:t>Комитет ЖКХ</w:t>
      </w:r>
      <w:r w:rsidR="00074706" w:rsidRPr="00E924E0">
        <w:rPr>
          <w:sz w:val="28"/>
          <w:szCs w:val="28"/>
        </w:rPr>
        <w:t>»</w:t>
      </w:r>
      <w:r w:rsidR="003E09DA" w:rsidRPr="00E924E0">
        <w:rPr>
          <w:sz w:val="28"/>
          <w:szCs w:val="28"/>
        </w:rPr>
        <w:t xml:space="preserve"> по вопросам, касающимся исполнения должностными лицами МКУ </w:t>
      </w:r>
      <w:r w:rsidR="00074706" w:rsidRPr="00E924E0">
        <w:rPr>
          <w:sz w:val="28"/>
          <w:szCs w:val="28"/>
        </w:rPr>
        <w:t>«</w:t>
      </w:r>
      <w:r w:rsidR="003E09DA" w:rsidRPr="00E924E0">
        <w:rPr>
          <w:sz w:val="28"/>
          <w:szCs w:val="28"/>
        </w:rPr>
        <w:t>Комитет ЖКХ</w:t>
      </w:r>
      <w:r w:rsidR="00074706" w:rsidRPr="00E924E0">
        <w:rPr>
          <w:sz w:val="28"/>
          <w:szCs w:val="28"/>
        </w:rPr>
        <w:t>»</w:t>
      </w:r>
      <w:r w:rsidR="003E09DA" w:rsidRPr="00E924E0">
        <w:rPr>
          <w:sz w:val="28"/>
          <w:szCs w:val="28"/>
        </w:rPr>
        <w:t xml:space="preserve"> положений Регламента, инициировать провед</w:t>
      </w:r>
      <w:r w:rsidR="003E09DA" w:rsidRPr="00E924E0">
        <w:rPr>
          <w:sz w:val="28"/>
          <w:szCs w:val="28"/>
        </w:rPr>
        <w:t>е</w:t>
      </w:r>
      <w:r w:rsidR="003E09DA" w:rsidRPr="00E924E0">
        <w:rPr>
          <w:sz w:val="28"/>
          <w:szCs w:val="28"/>
        </w:rPr>
        <w:t>ние проверок исполнения положений Регламента, осуществлять иные пред</w:t>
      </w:r>
      <w:r w:rsidR="003E09DA" w:rsidRPr="00E924E0">
        <w:rPr>
          <w:sz w:val="28"/>
          <w:szCs w:val="28"/>
        </w:rPr>
        <w:t>у</w:t>
      </w:r>
      <w:r w:rsidR="003E09DA" w:rsidRPr="00E924E0">
        <w:rPr>
          <w:sz w:val="28"/>
          <w:szCs w:val="28"/>
        </w:rPr>
        <w:t>смотренные законодательством Российской Федерации и (или) Свердловской области права.</w:t>
      </w:r>
    </w:p>
    <w:p w:rsidR="003E09DA" w:rsidRPr="00975B13" w:rsidRDefault="003E09DA" w:rsidP="003E09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E09DA" w:rsidRPr="00975B13" w:rsidRDefault="0009534D" w:rsidP="002E31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ОБЖАЛОВАНИЯ</w:t>
      </w:r>
      <w:r w:rsidR="003E09DA" w:rsidRPr="00975B13">
        <w:rPr>
          <w:b/>
          <w:sz w:val="28"/>
          <w:szCs w:val="28"/>
        </w:rPr>
        <w:t xml:space="preserve">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3E09DA" w:rsidRPr="00975B13" w:rsidRDefault="003E09DA" w:rsidP="003E09D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3E09DA" w:rsidRPr="00FA314C" w:rsidRDefault="0009534D" w:rsidP="000953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89. </w:t>
      </w:r>
      <w:r w:rsidR="003E09DA" w:rsidRPr="00FA314C">
        <w:rPr>
          <w:color w:val="000000" w:themeColor="text1"/>
          <w:sz w:val="28"/>
          <w:szCs w:val="28"/>
        </w:rPr>
        <w:t>Заинтересованные лица имеют право на досудебное (внесудебное) обжалование решений и действий (бездействия) органа, предоставляющего м</w:t>
      </w:r>
      <w:r w:rsidR="003E09DA" w:rsidRPr="00FA314C">
        <w:rPr>
          <w:color w:val="000000" w:themeColor="text1"/>
          <w:sz w:val="28"/>
          <w:szCs w:val="28"/>
        </w:rPr>
        <w:t>у</w:t>
      </w:r>
      <w:r w:rsidR="003E09DA" w:rsidRPr="00FA314C">
        <w:rPr>
          <w:color w:val="000000" w:themeColor="text1"/>
          <w:sz w:val="28"/>
          <w:szCs w:val="28"/>
        </w:rPr>
        <w:t>ниципальную услугу, предусмотренную Регламентом, а также должностных лиц, муниципальных служащих (далее – досудебное (внесудебное) обжалов</w:t>
      </w:r>
      <w:r w:rsidR="003E09DA" w:rsidRPr="00FA314C">
        <w:rPr>
          <w:color w:val="000000" w:themeColor="text1"/>
          <w:sz w:val="28"/>
          <w:szCs w:val="28"/>
        </w:rPr>
        <w:t>а</w:t>
      </w:r>
      <w:r w:rsidR="003E09DA" w:rsidRPr="00FA314C">
        <w:rPr>
          <w:color w:val="000000" w:themeColor="text1"/>
          <w:sz w:val="28"/>
          <w:szCs w:val="28"/>
        </w:rPr>
        <w:t>ние).</w:t>
      </w:r>
    </w:p>
    <w:p w:rsidR="003E09DA" w:rsidRPr="00FA314C" w:rsidRDefault="0009534D" w:rsidP="000953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90. </w:t>
      </w:r>
      <w:r w:rsidR="003E09DA" w:rsidRPr="00FA314C">
        <w:rPr>
          <w:color w:val="000000" w:themeColor="text1"/>
          <w:sz w:val="28"/>
          <w:szCs w:val="28"/>
        </w:rPr>
        <w:t>Предметом досудебного (внесудебного) обжалования являются реш</w:t>
      </w:r>
      <w:r w:rsidR="003E09DA" w:rsidRPr="00FA314C">
        <w:rPr>
          <w:color w:val="000000" w:themeColor="text1"/>
          <w:sz w:val="28"/>
          <w:szCs w:val="28"/>
        </w:rPr>
        <w:t>е</w:t>
      </w:r>
      <w:r w:rsidR="003E09DA" w:rsidRPr="00FA314C">
        <w:rPr>
          <w:color w:val="000000" w:themeColor="text1"/>
          <w:sz w:val="28"/>
          <w:szCs w:val="28"/>
        </w:rPr>
        <w:t>ния и действия (бездействие) органа, предоставляющего муници</w:t>
      </w:r>
      <w:r w:rsidRPr="00FA314C">
        <w:rPr>
          <w:color w:val="000000" w:themeColor="text1"/>
          <w:sz w:val="28"/>
          <w:szCs w:val="28"/>
        </w:rPr>
        <w:t>пальную усл</w:t>
      </w:r>
      <w:r w:rsidRPr="00FA314C">
        <w:rPr>
          <w:color w:val="000000" w:themeColor="text1"/>
          <w:sz w:val="28"/>
          <w:szCs w:val="28"/>
        </w:rPr>
        <w:t>у</w:t>
      </w:r>
      <w:r w:rsidRPr="00FA314C">
        <w:rPr>
          <w:color w:val="000000" w:themeColor="text1"/>
          <w:sz w:val="28"/>
          <w:szCs w:val="28"/>
        </w:rPr>
        <w:t>гу, предусмотренную</w:t>
      </w:r>
      <w:r w:rsidR="003E09DA" w:rsidRPr="00FA314C">
        <w:rPr>
          <w:color w:val="000000" w:themeColor="text1"/>
          <w:sz w:val="28"/>
          <w:szCs w:val="28"/>
        </w:rPr>
        <w:t xml:space="preserve"> Регламентом, а также должностных лиц, муниципальных служащих, принимаемые и осуществляемые (допускаемое) ими в ходе пред</w:t>
      </w:r>
      <w:r w:rsidR="003E09DA" w:rsidRPr="00FA314C">
        <w:rPr>
          <w:color w:val="000000" w:themeColor="text1"/>
          <w:sz w:val="28"/>
          <w:szCs w:val="28"/>
        </w:rPr>
        <w:t>о</w:t>
      </w:r>
      <w:r w:rsidR="003E09DA" w:rsidRPr="00FA314C">
        <w:rPr>
          <w:color w:val="000000" w:themeColor="text1"/>
          <w:sz w:val="28"/>
          <w:szCs w:val="28"/>
        </w:rPr>
        <w:t>ставления муниципальной услуги, которыми, по мнению заинтересованных лиц, нарушаются их права, свободы и (или) законные интересы.</w:t>
      </w:r>
    </w:p>
    <w:p w:rsidR="003E09DA" w:rsidRPr="00FA314C" w:rsidRDefault="0009534D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91. </w:t>
      </w:r>
      <w:r w:rsidR="003E09DA" w:rsidRPr="00FA314C">
        <w:rPr>
          <w:color w:val="000000" w:themeColor="text1"/>
          <w:sz w:val="28"/>
          <w:szCs w:val="28"/>
        </w:rPr>
        <w:t>Уполномоченный на рассмотрение жалобы орган вправе оставить ж</w:t>
      </w:r>
      <w:r w:rsidR="003E09DA" w:rsidRPr="00FA314C">
        <w:rPr>
          <w:color w:val="000000" w:themeColor="text1"/>
          <w:sz w:val="28"/>
          <w:szCs w:val="28"/>
        </w:rPr>
        <w:t>а</w:t>
      </w:r>
      <w:r w:rsidR="003E09DA" w:rsidRPr="00FA314C">
        <w:rPr>
          <w:color w:val="000000" w:themeColor="text1"/>
          <w:sz w:val="28"/>
          <w:szCs w:val="28"/>
        </w:rPr>
        <w:t>лобу без ответа в следующих случаях:</w:t>
      </w:r>
    </w:p>
    <w:p w:rsidR="003E09DA" w:rsidRPr="00FA314C" w:rsidRDefault="003E09DA" w:rsidP="0009534D">
      <w:pPr>
        <w:widowControl w:val="0"/>
        <w:tabs>
          <w:tab w:val="left" w:pos="1113"/>
        </w:tabs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E09DA" w:rsidRPr="00FA314C" w:rsidRDefault="003E09DA" w:rsidP="0009534D">
      <w:pPr>
        <w:widowControl w:val="0"/>
        <w:tabs>
          <w:tab w:val="left" w:pos="1113"/>
        </w:tabs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FA314C">
        <w:rPr>
          <w:color w:val="000000" w:themeColor="text1"/>
          <w:sz w:val="28"/>
          <w:szCs w:val="28"/>
        </w:rPr>
        <w:t>а</w:t>
      </w:r>
      <w:r w:rsidRPr="00FA314C">
        <w:rPr>
          <w:color w:val="000000" w:themeColor="text1"/>
          <w:sz w:val="28"/>
          <w:szCs w:val="28"/>
        </w:rPr>
        <w:t>занные в жалобе.</w:t>
      </w:r>
    </w:p>
    <w:p w:rsidR="003E09DA" w:rsidRPr="00FA314C" w:rsidRDefault="0009534D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92. </w:t>
      </w:r>
      <w:r w:rsidR="003E09DA" w:rsidRPr="00FA314C">
        <w:rPr>
          <w:color w:val="000000" w:themeColor="text1"/>
          <w:sz w:val="28"/>
          <w:szCs w:val="28"/>
        </w:rPr>
        <w:t>Заявитель имеет право на получение информации и документов, нео</w:t>
      </w:r>
      <w:r w:rsidR="003E09DA" w:rsidRPr="00FA314C">
        <w:rPr>
          <w:color w:val="000000" w:themeColor="text1"/>
          <w:sz w:val="28"/>
          <w:szCs w:val="28"/>
        </w:rPr>
        <w:t>б</w:t>
      </w:r>
      <w:r w:rsidR="003E09DA" w:rsidRPr="00FA314C">
        <w:rPr>
          <w:color w:val="000000" w:themeColor="text1"/>
          <w:sz w:val="28"/>
          <w:szCs w:val="28"/>
        </w:rPr>
        <w:t>ходимых для обоснования и рассмотрения жалобы.</w:t>
      </w:r>
    </w:p>
    <w:p w:rsidR="003E09DA" w:rsidRPr="00FA314C" w:rsidRDefault="0009534D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93. </w:t>
      </w:r>
      <w:r w:rsidR="003E09DA" w:rsidRPr="00FA314C">
        <w:rPr>
          <w:color w:val="000000" w:themeColor="text1"/>
          <w:sz w:val="28"/>
          <w:szCs w:val="28"/>
        </w:rPr>
        <w:t>Уполномоченный на рассмотрение жалобы орган отказывает в уд</w:t>
      </w:r>
      <w:r w:rsidR="003E09DA" w:rsidRPr="00FA314C">
        <w:rPr>
          <w:color w:val="000000" w:themeColor="text1"/>
          <w:sz w:val="28"/>
          <w:szCs w:val="28"/>
        </w:rPr>
        <w:t>о</w:t>
      </w:r>
      <w:r w:rsidR="003E09DA" w:rsidRPr="00FA314C">
        <w:rPr>
          <w:color w:val="000000" w:themeColor="text1"/>
          <w:sz w:val="28"/>
          <w:szCs w:val="28"/>
        </w:rPr>
        <w:t>влетворении жалобы в следующих случаях:</w:t>
      </w:r>
    </w:p>
    <w:p w:rsidR="003E09DA" w:rsidRPr="00FA314C" w:rsidRDefault="003E09DA" w:rsidP="0009534D">
      <w:pPr>
        <w:widowControl w:val="0"/>
        <w:tabs>
          <w:tab w:val="left" w:pos="1113"/>
        </w:tabs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1) наличие вступившего в законную силу решения суда, арбитражного </w:t>
      </w:r>
      <w:r w:rsidRPr="00FA314C">
        <w:rPr>
          <w:color w:val="000000" w:themeColor="text1"/>
          <w:sz w:val="28"/>
          <w:szCs w:val="28"/>
        </w:rPr>
        <w:lastRenderedPageBreak/>
        <w:t>суда по жалобе о том же предмете и по тем же основаниям;</w:t>
      </w:r>
    </w:p>
    <w:p w:rsidR="003E09DA" w:rsidRPr="00FA314C" w:rsidRDefault="003E09DA" w:rsidP="0009534D">
      <w:pPr>
        <w:widowControl w:val="0"/>
        <w:tabs>
          <w:tab w:val="left" w:pos="1113"/>
        </w:tabs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2) подача жалобы лицом, полномочия которого не подтверждены в п</w:t>
      </w:r>
      <w:r w:rsidRPr="00FA314C">
        <w:rPr>
          <w:color w:val="000000" w:themeColor="text1"/>
          <w:sz w:val="28"/>
          <w:szCs w:val="28"/>
        </w:rPr>
        <w:t>о</w:t>
      </w:r>
      <w:r w:rsidRPr="00FA314C">
        <w:rPr>
          <w:color w:val="000000" w:themeColor="text1"/>
          <w:sz w:val="28"/>
          <w:szCs w:val="28"/>
        </w:rPr>
        <w:t>рядке, установленном законодательством Российской Федерации;</w:t>
      </w:r>
    </w:p>
    <w:p w:rsidR="003E09DA" w:rsidRPr="00FA314C" w:rsidRDefault="003E09DA" w:rsidP="0009534D">
      <w:pPr>
        <w:widowControl w:val="0"/>
        <w:tabs>
          <w:tab w:val="left" w:pos="1113"/>
        </w:tabs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3) наличие решения по жалобе, принятого ранее в соответствии с треб</w:t>
      </w:r>
      <w:r w:rsidRPr="00FA314C">
        <w:rPr>
          <w:color w:val="000000" w:themeColor="text1"/>
          <w:sz w:val="28"/>
          <w:szCs w:val="28"/>
        </w:rPr>
        <w:t>о</w:t>
      </w:r>
      <w:r w:rsidRPr="00FA314C">
        <w:rPr>
          <w:color w:val="000000" w:themeColor="text1"/>
          <w:sz w:val="28"/>
          <w:szCs w:val="28"/>
        </w:rPr>
        <w:t>ваниями Регламента в отношении того же Заявителя и по тому же предмету ж</w:t>
      </w:r>
      <w:r w:rsidRPr="00FA314C">
        <w:rPr>
          <w:color w:val="000000" w:themeColor="text1"/>
          <w:sz w:val="28"/>
          <w:szCs w:val="28"/>
        </w:rPr>
        <w:t>а</w:t>
      </w:r>
      <w:r w:rsidRPr="00FA314C">
        <w:rPr>
          <w:color w:val="000000" w:themeColor="text1"/>
          <w:sz w:val="28"/>
          <w:szCs w:val="28"/>
        </w:rPr>
        <w:t>лобы.</w:t>
      </w:r>
    </w:p>
    <w:p w:rsidR="003E09DA" w:rsidRPr="00FA314C" w:rsidRDefault="0009534D" w:rsidP="000953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94. </w:t>
      </w:r>
      <w:r w:rsidR="003E09DA" w:rsidRPr="00FA314C">
        <w:rPr>
          <w:color w:val="000000" w:themeColor="text1"/>
          <w:sz w:val="28"/>
          <w:szCs w:val="28"/>
        </w:rPr>
        <w:t>Основанием для начала процедуры досудебного (внесудебного) обж</w:t>
      </w:r>
      <w:r w:rsidR="003E09DA" w:rsidRPr="00FA314C">
        <w:rPr>
          <w:color w:val="000000" w:themeColor="text1"/>
          <w:sz w:val="28"/>
          <w:szCs w:val="28"/>
        </w:rPr>
        <w:t>а</w:t>
      </w:r>
      <w:r w:rsidR="003E09DA" w:rsidRPr="00FA314C">
        <w:rPr>
          <w:color w:val="000000" w:themeColor="text1"/>
          <w:sz w:val="28"/>
          <w:szCs w:val="28"/>
        </w:rPr>
        <w:t>лования является поступление соответствующей жалобы должностному лицу, уполномоченному на рассмотрение жалобы.</w:t>
      </w:r>
    </w:p>
    <w:p w:rsidR="003E09DA" w:rsidRPr="00FA314C" w:rsidRDefault="0009534D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95. </w:t>
      </w:r>
      <w:r w:rsidR="003E09DA" w:rsidRPr="00FA314C">
        <w:rPr>
          <w:color w:val="000000" w:themeColor="text1"/>
          <w:sz w:val="28"/>
          <w:szCs w:val="28"/>
        </w:rPr>
        <w:t>Заявитель может обратиться с жалобой в письменной форме, в том числе при личном приеме Заявителя либо его уполномоченного представителя, или в форме электронного сообщения в сроки, установленные действующим законодательством, через МФЦ.</w:t>
      </w:r>
    </w:p>
    <w:p w:rsidR="003E09DA" w:rsidRPr="00FA314C" w:rsidRDefault="003E09DA" w:rsidP="0009534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Жалоба в письменной форме может быть также направлена по почте. </w:t>
      </w:r>
    </w:p>
    <w:p w:rsidR="003E09DA" w:rsidRPr="00FA314C" w:rsidRDefault="00FA314C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96. </w:t>
      </w:r>
      <w:r w:rsidR="003E09DA" w:rsidRPr="00FA314C">
        <w:rPr>
          <w:color w:val="000000" w:themeColor="text1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E09DA" w:rsidRPr="00FA314C" w:rsidRDefault="00FA314C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97. </w:t>
      </w:r>
      <w:r w:rsidR="003E09DA" w:rsidRPr="00FA314C">
        <w:rPr>
          <w:color w:val="000000" w:themeColor="text1"/>
          <w:sz w:val="28"/>
          <w:szCs w:val="28"/>
        </w:rPr>
        <w:t>В случае, если жалоба подается через представителя Заявителя, пре</w:t>
      </w:r>
      <w:r w:rsidR="003E09DA" w:rsidRPr="00FA314C">
        <w:rPr>
          <w:color w:val="000000" w:themeColor="text1"/>
          <w:sz w:val="28"/>
          <w:szCs w:val="28"/>
        </w:rPr>
        <w:t>д</w:t>
      </w:r>
      <w:r w:rsidR="003E09DA" w:rsidRPr="00FA314C">
        <w:rPr>
          <w:color w:val="000000" w:themeColor="text1"/>
          <w:sz w:val="28"/>
          <w:szCs w:val="28"/>
        </w:rPr>
        <w:t>ставляется документ, подтверждающий полномочия на осуществление де</w:t>
      </w:r>
      <w:r w:rsidR="003E09DA" w:rsidRPr="00FA314C">
        <w:rPr>
          <w:color w:val="000000" w:themeColor="text1"/>
          <w:sz w:val="28"/>
          <w:szCs w:val="28"/>
        </w:rPr>
        <w:t>й</w:t>
      </w:r>
      <w:r w:rsidR="003E09DA" w:rsidRPr="00FA314C">
        <w:rPr>
          <w:color w:val="000000" w:themeColor="text1"/>
          <w:sz w:val="28"/>
          <w:szCs w:val="28"/>
        </w:rPr>
        <w:t>ствий от имени Заявителя. В качестве документа, подтверждающего полном</w:t>
      </w:r>
      <w:r w:rsidR="003E09DA" w:rsidRPr="00FA314C">
        <w:rPr>
          <w:color w:val="000000" w:themeColor="text1"/>
          <w:sz w:val="28"/>
          <w:szCs w:val="28"/>
        </w:rPr>
        <w:t>о</w:t>
      </w:r>
      <w:r w:rsidR="003E09DA" w:rsidRPr="00FA314C">
        <w:rPr>
          <w:color w:val="000000" w:themeColor="text1"/>
          <w:sz w:val="28"/>
          <w:szCs w:val="28"/>
        </w:rPr>
        <w:t>чия на осуществление действий от имени Заявителя, может быть представлена:</w:t>
      </w:r>
    </w:p>
    <w:p w:rsidR="003E09DA" w:rsidRPr="00FA314C" w:rsidRDefault="003E09DA" w:rsidP="0009534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1) оформленная в соответствии с </w:t>
      </w:r>
      <w:hyperlink r:id="rId19" w:history="1">
        <w:r w:rsidRPr="00FA314C">
          <w:rPr>
            <w:rStyle w:val="af6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Pr="00FA314C">
        <w:rPr>
          <w:color w:val="000000" w:themeColor="text1"/>
          <w:sz w:val="28"/>
          <w:szCs w:val="28"/>
        </w:rPr>
        <w:t xml:space="preserve"> Российской Федер</w:t>
      </w:r>
      <w:r w:rsidRPr="00FA314C">
        <w:rPr>
          <w:color w:val="000000" w:themeColor="text1"/>
          <w:sz w:val="28"/>
          <w:szCs w:val="28"/>
        </w:rPr>
        <w:t>а</w:t>
      </w:r>
      <w:r w:rsidRPr="00FA314C">
        <w:rPr>
          <w:color w:val="000000" w:themeColor="text1"/>
          <w:sz w:val="28"/>
          <w:szCs w:val="28"/>
        </w:rPr>
        <w:t>ции доверенность (для физических лиц);</w:t>
      </w:r>
    </w:p>
    <w:p w:rsidR="003E09DA" w:rsidRPr="00FA314C" w:rsidRDefault="003E09DA" w:rsidP="0009534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2) оформленная в соответствии с законодательством Российской Федер</w:t>
      </w:r>
      <w:r w:rsidRPr="00FA314C">
        <w:rPr>
          <w:color w:val="000000" w:themeColor="text1"/>
          <w:sz w:val="28"/>
          <w:szCs w:val="28"/>
        </w:rPr>
        <w:t>а</w:t>
      </w:r>
      <w:r w:rsidRPr="00FA314C">
        <w:rPr>
          <w:color w:val="000000" w:themeColor="text1"/>
          <w:sz w:val="28"/>
          <w:szCs w:val="28"/>
        </w:rPr>
        <w:t>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E09DA" w:rsidRPr="00FA314C" w:rsidRDefault="003E09DA" w:rsidP="0009534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3) копия решения о назначении или об избрании либо приказа о назнач</w:t>
      </w:r>
      <w:r w:rsidRPr="00FA314C">
        <w:rPr>
          <w:color w:val="000000" w:themeColor="text1"/>
          <w:sz w:val="28"/>
          <w:szCs w:val="28"/>
        </w:rPr>
        <w:t>е</w:t>
      </w:r>
      <w:r w:rsidRPr="00FA314C">
        <w:rPr>
          <w:color w:val="000000" w:themeColor="text1"/>
          <w:sz w:val="28"/>
          <w:szCs w:val="28"/>
        </w:rPr>
        <w:t>нии физического лица на должность, в соответствии с которым такое физич</w:t>
      </w:r>
      <w:r w:rsidRPr="00FA314C">
        <w:rPr>
          <w:color w:val="000000" w:themeColor="text1"/>
          <w:sz w:val="28"/>
          <w:szCs w:val="28"/>
        </w:rPr>
        <w:t>е</w:t>
      </w:r>
      <w:r w:rsidRPr="00FA314C">
        <w:rPr>
          <w:color w:val="000000" w:themeColor="text1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3E09DA" w:rsidRPr="00FA314C" w:rsidRDefault="00FA314C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98. </w:t>
      </w:r>
      <w:r w:rsidR="003E09DA" w:rsidRPr="00FA314C">
        <w:rPr>
          <w:color w:val="000000" w:themeColor="text1"/>
          <w:sz w:val="28"/>
          <w:szCs w:val="28"/>
        </w:rPr>
        <w:t xml:space="preserve">В электронном виде жалоба может быть подана заявителем </w:t>
      </w:r>
      <w:r w:rsidRPr="00FA314C">
        <w:rPr>
          <w:color w:val="000000" w:themeColor="text1"/>
          <w:sz w:val="28"/>
          <w:szCs w:val="28"/>
        </w:rPr>
        <w:t>посре</w:t>
      </w:r>
      <w:r w:rsidRPr="00FA314C">
        <w:rPr>
          <w:color w:val="000000" w:themeColor="text1"/>
          <w:sz w:val="28"/>
          <w:szCs w:val="28"/>
        </w:rPr>
        <w:t>д</w:t>
      </w:r>
      <w:r w:rsidRPr="00FA314C">
        <w:rPr>
          <w:color w:val="000000" w:themeColor="text1"/>
          <w:sz w:val="28"/>
          <w:szCs w:val="28"/>
        </w:rPr>
        <w:t>ством сети</w:t>
      </w:r>
      <w:r w:rsidR="003E09DA" w:rsidRPr="00FA314C">
        <w:rPr>
          <w:color w:val="000000" w:themeColor="text1"/>
          <w:sz w:val="28"/>
          <w:szCs w:val="28"/>
        </w:rPr>
        <w:t xml:space="preserve"> </w:t>
      </w:r>
      <w:r w:rsidR="00074706" w:rsidRPr="00FA314C">
        <w:rPr>
          <w:color w:val="000000" w:themeColor="text1"/>
          <w:sz w:val="28"/>
          <w:szCs w:val="28"/>
        </w:rPr>
        <w:t>«</w:t>
      </w:r>
      <w:r w:rsidR="003E09DA" w:rsidRPr="00FA314C">
        <w:rPr>
          <w:color w:val="000000" w:themeColor="text1"/>
          <w:sz w:val="28"/>
          <w:szCs w:val="28"/>
        </w:rPr>
        <w:t>Интернет</w:t>
      </w:r>
      <w:r w:rsidR="00074706" w:rsidRPr="00FA314C">
        <w:rPr>
          <w:color w:val="000000" w:themeColor="text1"/>
          <w:sz w:val="28"/>
          <w:szCs w:val="28"/>
        </w:rPr>
        <w:t>»</w:t>
      </w:r>
      <w:r w:rsidR="003E09DA" w:rsidRPr="00FA314C">
        <w:rPr>
          <w:color w:val="000000" w:themeColor="text1"/>
          <w:sz w:val="28"/>
          <w:szCs w:val="28"/>
        </w:rPr>
        <w:t>, официального сайта Администрации, федеральной го</w:t>
      </w:r>
      <w:r w:rsidR="003E09DA" w:rsidRPr="00FA314C">
        <w:rPr>
          <w:color w:val="000000" w:themeColor="text1"/>
          <w:sz w:val="28"/>
          <w:szCs w:val="28"/>
        </w:rPr>
        <w:t>с</w:t>
      </w:r>
      <w:r w:rsidR="003E09DA" w:rsidRPr="00FA314C">
        <w:rPr>
          <w:color w:val="000000" w:themeColor="text1"/>
          <w:sz w:val="28"/>
          <w:szCs w:val="28"/>
        </w:rPr>
        <w:t xml:space="preserve">ударственной информационной системы </w:t>
      </w:r>
      <w:r w:rsidR="00074706" w:rsidRPr="00FA314C">
        <w:rPr>
          <w:color w:val="000000" w:themeColor="text1"/>
          <w:sz w:val="28"/>
          <w:szCs w:val="28"/>
        </w:rPr>
        <w:t>«</w:t>
      </w:r>
      <w:r w:rsidR="003E09DA" w:rsidRPr="00FA314C">
        <w:rPr>
          <w:color w:val="000000" w:themeColor="text1"/>
          <w:sz w:val="28"/>
          <w:szCs w:val="28"/>
        </w:rPr>
        <w:t xml:space="preserve">Единый портал государственных и муниципальных услуг (функций) или региональной информационной системе </w:t>
      </w:r>
      <w:r w:rsidR="00074706" w:rsidRPr="00FA314C">
        <w:rPr>
          <w:color w:val="000000" w:themeColor="text1"/>
          <w:sz w:val="28"/>
          <w:szCs w:val="28"/>
        </w:rPr>
        <w:t>«</w:t>
      </w:r>
      <w:r w:rsidR="003E09DA" w:rsidRPr="00FA314C">
        <w:rPr>
          <w:color w:val="000000" w:themeColor="text1"/>
          <w:sz w:val="28"/>
          <w:szCs w:val="28"/>
        </w:rPr>
        <w:t>Портал государственных и муниципальных услуг (функций) Свердловской области)</w:t>
      </w:r>
      <w:r w:rsidR="00074706" w:rsidRPr="00FA314C">
        <w:rPr>
          <w:color w:val="000000" w:themeColor="text1"/>
          <w:sz w:val="28"/>
          <w:szCs w:val="28"/>
        </w:rPr>
        <w:t>»</w:t>
      </w:r>
      <w:r w:rsidR="003E09DA" w:rsidRPr="00FA314C">
        <w:rPr>
          <w:color w:val="000000" w:themeColor="text1"/>
          <w:sz w:val="28"/>
          <w:szCs w:val="28"/>
        </w:rPr>
        <w:t>.</w:t>
      </w:r>
    </w:p>
    <w:p w:rsidR="003E09DA" w:rsidRPr="00FA314C" w:rsidRDefault="003E09DA" w:rsidP="0009534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При подаче жалобы в электронном виде документы, указанные в пункте 90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20" w:history="1">
        <w:r w:rsidRPr="00FA314C">
          <w:rPr>
            <w:rStyle w:val="af6"/>
            <w:color w:val="000000" w:themeColor="text1"/>
            <w:sz w:val="28"/>
            <w:szCs w:val="28"/>
            <w:u w:val="none"/>
          </w:rPr>
          <w:t>законодател</w:t>
        </w:r>
        <w:r w:rsidRPr="00FA314C">
          <w:rPr>
            <w:rStyle w:val="af6"/>
            <w:color w:val="000000" w:themeColor="text1"/>
            <w:sz w:val="28"/>
            <w:szCs w:val="28"/>
            <w:u w:val="none"/>
          </w:rPr>
          <w:t>ь</w:t>
        </w:r>
        <w:r w:rsidRPr="00FA314C">
          <w:rPr>
            <w:rStyle w:val="af6"/>
            <w:color w:val="000000" w:themeColor="text1"/>
            <w:sz w:val="28"/>
            <w:szCs w:val="28"/>
            <w:u w:val="none"/>
          </w:rPr>
          <w:t>ством</w:t>
        </w:r>
      </w:hyperlink>
      <w:r w:rsidRPr="00FA314C">
        <w:rPr>
          <w:color w:val="000000" w:themeColor="text1"/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3E09DA" w:rsidRPr="00FA314C" w:rsidRDefault="00FA314C" w:rsidP="000953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99. </w:t>
      </w:r>
      <w:r w:rsidR="003E09DA" w:rsidRPr="00FA314C">
        <w:rPr>
          <w:color w:val="000000" w:themeColor="text1"/>
          <w:sz w:val="28"/>
          <w:szCs w:val="28"/>
        </w:rPr>
        <w:t xml:space="preserve">Жалоба, направленная в письменной форме или в форме электронного документа, подлежит обязательной регистрации в журнале учета жалоб (далее – Журнал) не позднее следующего рабочего дня со дня ее поступления, в орган, предоставляющий муниципальную услугу, с присвоением ей регистрационного </w:t>
      </w:r>
      <w:r w:rsidR="003E09DA" w:rsidRPr="00FA314C">
        <w:rPr>
          <w:color w:val="000000" w:themeColor="text1"/>
          <w:sz w:val="28"/>
          <w:szCs w:val="28"/>
        </w:rPr>
        <w:lastRenderedPageBreak/>
        <w:t xml:space="preserve">номера и рассмотрению в </w:t>
      </w:r>
      <w:r w:rsidRPr="00FA314C">
        <w:rPr>
          <w:color w:val="000000" w:themeColor="text1"/>
          <w:sz w:val="28"/>
          <w:szCs w:val="28"/>
        </w:rPr>
        <w:t>порядке и</w:t>
      </w:r>
      <w:r w:rsidR="003E09DA" w:rsidRPr="00FA314C">
        <w:rPr>
          <w:color w:val="000000" w:themeColor="text1"/>
          <w:sz w:val="28"/>
          <w:szCs w:val="28"/>
        </w:rPr>
        <w:t xml:space="preserve"> сроки, установленные настоящим разд</w:t>
      </w:r>
      <w:r w:rsidR="003E09DA" w:rsidRPr="00FA314C">
        <w:rPr>
          <w:color w:val="000000" w:themeColor="text1"/>
          <w:sz w:val="28"/>
          <w:szCs w:val="28"/>
        </w:rPr>
        <w:t>е</w:t>
      </w:r>
      <w:r w:rsidR="003E09DA" w:rsidRPr="00FA314C">
        <w:rPr>
          <w:color w:val="000000" w:themeColor="text1"/>
          <w:sz w:val="28"/>
          <w:szCs w:val="28"/>
        </w:rPr>
        <w:t xml:space="preserve">лом. </w:t>
      </w:r>
    </w:p>
    <w:p w:rsidR="003E09DA" w:rsidRPr="00FA314C" w:rsidRDefault="00FA314C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100. </w:t>
      </w:r>
      <w:r w:rsidR="003E09DA" w:rsidRPr="00FA314C">
        <w:rPr>
          <w:color w:val="000000" w:themeColor="text1"/>
          <w:sz w:val="28"/>
          <w:szCs w:val="28"/>
        </w:rPr>
        <w:t>В случае если в электронном сообщении заинтересованным лицом указан адрес электронной почты, по этому адресу направляется уведомление о приеме обращения или об оставлении жалобы без ответа по существу (с обо</w:t>
      </w:r>
      <w:r w:rsidR="003E09DA" w:rsidRPr="00FA314C">
        <w:rPr>
          <w:color w:val="000000" w:themeColor="text1"/>
          <w:sz w:val="28"/>
          <w:szCs w:val="28"/>
        </w:rPr>
        <w:t>с</w:t>
      </w:r>
      <w:r w:rsidR="003E09DA" w:rsidRPr="00FA314C">
        <w:rPr>
          <w:color w:val="000000" w:themeColor="text1"/>
          <w:sz w:val="28"/>
          <w:szCs w:val="28"/>
        </w:rPr>
        <w:t>нованием причин), после чего обращение распечатывается, и дальнейшая раб</w:t>
      </w:r>
      <w:r w:rsidR="003E09DA" w:rsidRPr="00FA314C">
        <w:rPr>
          <w:color w:val="000000" w:themeColor="text1"/>
          <w:sz w:val="28"/>
          <w:szCs w:val="28"/>
        </w:rPr>
        <w:t>о</w:t>
      </w:r>
      <w:r w:rsidR="003E09DA" w:rsidRPr="00FA314C">
        <w:rPr>
          <w:color w:val="000000" w:themeColor="text1"/>
          <w:sz w:val="28"/>
          <w:szCs w:val="28"/>
        </w:rPr>
        <w:t>та с ним ведется как с письменным обращением в порядке, определяемом пун</w:t>
      </w:r>
      <w:r w:rsidR="003E09DA" w:rsidRPr="00FA314C">
        <w:rPr>
          <w:color w:val="000000" w:themeColor="text1"/>
          <w:sz w:val="28"/>
          <w:szCs w:val="28"/>
        </w:rPr>
        <w:t>к</w:t>
      </w:r>
      <w:r w:rsidR="003E09DA" w:rsidRPr="00FA314C">
        <w:rPr>
          <w:color w:val="000000" w:themeColor="text1"/>
          <w:sz w:val="28"/>
          <w:szCs w:val="28"/>
        </w:rPr>
        <w:t>тами 93 и 96 Регламента.</w:t>
      </w:r>
    </w:p>
    <w:p w:rsidR="003E09DA" w:rsidRPr="00FA314C" w:rsidRDefault="00FA314C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101. </w:t>
      </w:r>
      <w:r w:rsidR="003E09DA" w:rsidRPr="00FA314C">
        <w:rPr>
          <w:color w:val="000000" w:themeColor="text1"/>
          <w:sz w:val="28"/>
          <w:szCs w:val="28"/>
        </w:rPr>
        <w:t>В ходе досудебного (внесудебного) обжалования Заявитель имеет право:</w:t>
      </w:r>
    </w:p>
    <w:p w:rsidR="003E09DA" w:rsidRPr="00FA314C" w:rsidRDefault="00FA314C" w:rsidP="0009534D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3E09DA" w:rsidRPr="00FA314C">
        <w:rPr>
          <w:color w:val="000000" w:themeColor="text1"/>
          <w:sz w:val="28"/>
          <w:szCs w:val="28"/>
        </w:rPr>
        <w:t>представлять информацию и документы необходимые для обоснования и рассмотрения жалобы, а также получать информацию и документы, необх</w:t>
      </w:r>
      <w:r w:rsidR="003E09DA" w:rsidRPr="00FA314C">
        <w:rPr>
          <w:color w:val="000000" w:themeColor="text1"/>
          <w:sz w:val="28"/>
          <w:szCs w:val="28"/>
        </w:rPr>
        <w:t>о</w:t>
      </w:r>
      <w:r w:rsidR="003E09DA" w:rsidRPr="00FA314C">
        <w:rPr>
          <w:color w:val="000000" w:themeColor="text1"/>
          <w:sz w:val="28"/>
          <w:szCs w:val="28"/>
        </w:rPr>
        <w:t>димые для обоснования и рассмотрения жалобы;</w:t>
      </w:r>
    </w:p>
    <w:p w:rsidR="003E09DA" w:rsidRPr="00FA314C" w:rsidRDefault="00FA314C" w:rsidP="0009534D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3E09DA" w:rsidRPr="00FA314C">
        <w:rPr>
          <w:color w:val="000000" w:themeColor="text1"/>
          <w:sz w:val="28"/>
          <w:szCs w:val="28"/>
        </w:rPr>
        <w:t>знакомиться с документами и материалами, касающимися рассмотр</w:t>
      </w:r>
      <w:r w:rsidR="003E09DA" w:rsidRPr="00FA314C">
        <w:rPr>
          <w:color w:val="000000" w:themeColor="text1"/>
          <w:sz w:val="28"/>
          <w:szCs w:val="28"/>
        </w:rPr>
        <w:t>е</w:t>
      </w:r>
      <w:r w:rsidR="003E09DA" w:rsidRPr="00FA314C">
        <w:rPr>
          <w:color w:val="000000" w:themeColor="text1"/>
          <w:sz w:val="28"/>
          <w:szCs w:val="28"/>
        </w:rPr>
        <w:t>ния жалобы, если это не затрагивает права, свободы и законные интересы др</w:t>
      </w:r>
      <w:r w:rsidR="003E09DA" w:rsidRPr="00FA314C">
        <w:rPr>
          <w:color w:val="000000" w:themeColor="text1"/>
          <w:sz w:val="28"/>
          <w:szCs w:val="28"/>
        </w:rPr>
        <w:t>у</w:t>
      </w:r>
      <w:r w:rsidR="003E09DA" w:rsidRPr="00FA314C">
        <w:rPr>
          <w:color w:val="000000" w:themeColor="text1"/>
          <w:sz w:val="28"/>
          <w:szCs w:val="28"/>
        </w:rPr>
        <w:t>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3E09DA" w:rsidRPr="00FA314C" w:rsidRDefault="00FA314C" w:rsidP="0009534D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3E09DA" w:rsidRPr="00FA314C">
        <w:rPr>
          <w:color w:val="000000" w:themeColor="text1"/>
          <w:sz w:val="28"/>
          <w:szCs w:val="28"/>
        </w:rPr>
        <w:t>получать письменный ответ по существу поставленных в жалобе в</w:t>
      </w:r>
      <w:r w:rsidR="003E09DA" w:rsidRPr="00FA314C">
        <w:rPr>
          <w:color w:val="000000" w:themeColor="text1"/>
          <w:sz w:val="28"/>
          <w:szCs w:val="28"/>
        </w:rPr>
        <w:t>о</w:t>
      </w:r>
      <w:r w:rsidR="003E09DA" w:rsidRPr="00FA314C">
        <w:rPr>
          <w:color w:val="000000" w:themeColor="text1"/>
          <w:sz w:val="28"/>
          <w:szCs w:val="28"/>
        </w:rPr>
        <w:t>просов (за исключением установленных законодательством случаев), уведо</w:t>
      </w:r>
      <w:r w:rsidR="003E09DA" w:rsidRPr="00FA314C">
        <w:rPr>
          <w:color w:val="000000" w:themeColor="text1"/>
          <w:sz w:val="28"/>
          <w:szCs w:val="28"/>
        </w:rPr>
        <w:t>м</w:t>
      </w:r>
      <w:r w:rsidR="003E09DA" w:rsidRPr="00FA314C">
        <w:rPr>
          <w:color w:val="000000" w:themeColor="text1"/>
          <w:sz w:val="28"/>
          <w:szCs w:val="28"/>
        </w:rPr>
        <w:t>ление о переадресации письменной жалобы в орган или специалисту, в комп</w:t>
      </w:r>
      <w:r w:rsidR="003E09DA" w:rsidRPr="00FA314C">
        <w:rPr>
          <w:color w:val="000000" w:themeColor="text1"/>
          <w:sz w:val="28"/>
          <w:szCs w:val="28"/>
        </w:rPr>
        <w:t>е</w:t>
      </w:r>
      <w:r w:rsidR="003E09DA" w:rsidRPr="00FA314C">
        <w:rPr>
          <w:color w:val="000000" w:themeColor="text1"/>
          <w:sz w:val="28"/>
          <w:szCs w:val="28"/>
        </w:rPr>
        <w:t>тенцию которых входит решение поставленных в ней вопросов;</w:t>
      </w:r>
    </w:p>
    <w:p w:rsidR="003E09DA" w:rsidRPr="00FA314C" w:rsidRDefault="008C7C30" w:rsidP="0009534D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="003E09DA" w:rsidRPr="00FA314C">
        <w:rPr>
          <w:color w:val="000000" w:themeColor="text1"/>
          <w:sz w:val="28"/>
          <w:szCs w:val="28"/>
        </w:rPr>
        <w:t>обращаться с жалобой на принятое по обращению решение или на де</w:t>
      </w:r>
      <w:r w:rsidR="003E09DA" w:rsidRPr="00FA314C">
        <w:rPr>
          <w:color w:val="000000" w:themeColor="text1"/>
          <w:sz w:val="28"/>
          <w:szCs w:val="28"/>
        </w:rPr>
        <w:t>й</w:t>
      </w:r>
      <w:r w:rsidR="003E09DA" w:rsidRPr="00FA314C">
        <w:rPr>
          <w:color w:val="000000" w:themeColor="text1"/>
          <w:sz w:val="28"/>
          <w:szCs w:val="28"/>
        </w:rPr>
        <w:t>ствие (бездействие) в связи с рассмотрением обращения;</w:t>
      </w:r>
    </w:p>
    <w:p w:rsidR="003E09DA" w:rsidRPr="00FA314C" w:rsidRDefault="008C7C30" w:rsidP="0009534D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3E09DA" w:rsidRPr="00FA314C">
        <w:rPr>
          <w:color w:val="000000" w:themeColor="text1"/>
          <w:sz w:val="28"/>
          <w:szCs w:val="28"/>
        </w:rPr>
        <w:t>обращаться с заявлением о прекращении рассмотрения жалобы.</w:t>
      </w:r>
    </w:p>
    <w:p w:rsidR="003E09DA" w:rsidRPr="00FA314C" w:rsidRDefault="008C7C30" w:rsidP="000953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102. </w:t>
      </w:r>
      <w:r w:rsidR="003E09DA" w:rsidRPr="00FA314C">
        <w:rPr>
          <w:color w:val="000000" w:themeColor="text1"/>
          <w:sz w:val="28"/>
          <w:szCs w:val="28"/>
        </w:rPr>
        <w:t>Заявители имеют право на досудебное (внесудебное) обжалование решений и действий (бездействия):</w:t>
      </w:r>
    </w:p>
    <w:p w:rsidR="003E09DA" w:rsidRPr="00FA314C" w:rsidRDefault="003E09DA" w:rsidP="0009534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1) </w:t>
      </w:r>
      <w:r w:rsidR="008C7C30" w:rsidRPr="00FA314C">
        <w:rPr>
          <w:color w:val="000000" w:themeColor="text1"/>
          <w:sz w:val="28"/>
          <w:szCs w:val="28"/>
        </w:rPr>
        <w:t>специалистов МКУ</w:t>
      </w:r>
      <w:r w:rsidRPr="00FA314C">
        <w:rPr>
          <w:color w:val="000000" w:themeColor="text1"/>
          <w:sz w:val="28"/>
          <w:szCs w:val="28"/>
        </w:rPr>
        <w:t xml:space="preserve"> </w:t>
      </w:r>
      <w:r w:rsidR="00074706" w:rsidRPr="00FA314C">
        <w:rPr>
          <w:color w:val="000000" w:themeColor="text1"/>
          <w:sz w:val="28"/>
          <w:szCs w:val="28"/>
        </w:rPr>
        <w:t>«</w:t>
      </w:r>
      <w:r w:rsidRPr="00FA314C">
        <w:rPr>
          <w:color w:val="000000" w:themeColor="text1"/>
          <w:sz w:val="28"/>
          <w:szCs w:val="28"/>
        </w:rPr>
        <w:t>Комитет ЖКХ</w:t>
      </w:r>
      <w:r w:rsidR="00074706" w:rsidRPr="00FA314C">
        <w:rPr>
          <w:color w:val="000000" w:themeColor="text1"/>
          <w:sz w:val="28"/>
          <w:szCs w:val="28"/>
        </w:rPr>
        <w:t>»</w:t>
      </w:r>
      <w:r w:rsidR="008C7C30">
        <w:rPr>
          <w:color w:val="000000" w:themeColor="text1"/>
          <w:sz w:val="28"/>
          <w:szCs w:val="28"/>
        </w:rPr>
        <w:t xml:space="preserve"> – председателю </w:t>
      </w:r>
      <w:r w:rsidRPr="00FA314C">
        <w:rPr>
          <w:color w:val="000000" w:themeColor="text1"/>
          <w:sz w:val="28"/>
          <w:szCs w:val="28"/>
        </w:rPr>
        <w:t xml:space="preserve">МКУ </w:t>
      </w:r>
      <w:r w:rsidR="00074706" w:rsidRPr="00FA314C">
        <w:rPr>
          <w:color w:val="000000" w:themeColor="text1"/>
          <w:sz w:val="28"/>
          <w:szCs w:val="28"/>
        </w:rPr>
        <w:t>«</w:t>
      </w:r>
      <w:r w:rsidRPr="00FA314C">
        <w:rPr>
          <w:color w:val="000000" w:themeColor="text1"/>
          <w:sz w:val="28"/>
          <w:szCs w:val="28"/>
        </w:rPr>
        <w:t>Комитет ЖКХ</w:t>
      </w:r>
      <w:r w:rsidR="00074706" w:rsidRPr="00FA314C">
        <w:rPr>
          <w:color w:val="000000" w:themeColor="text1"/>
          <w:sz w:val="28"/>
          <w:szCs w:val="28"/>
        </w:rPr>
        <w:t>»</w:t>
      </w:r>
      <w:r w:rsidRPr="00FA314C">
        <w:rPr>
          <w:color w:val="000000" w:themeColor="text1"/>
          <w:sz w:val="28"/>
          <w:szCs w:val="28"/>
        </w:rPr>
        <w:t>;</w:t>
      </w:r>
    </w:p>
    <w:p w:rsidR="003E09DA" w:rsidRPr="00FA314C" w:rsidRDefault="003E09DA" w:rsidP="0009534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2) председателя МКУ </w:t>
      </w:r>
      <w:r w:rsidR="00074706" w:rsidRPr="00FA314C">
        <w:rPr>
          <w:color w:val="000000" w:themeColor="text1"/>
          <w:sz w:val="28"/>
          <w:szCs w:val="28"/>
        </w:rPr>
        <w:t>«</w:t>
      </w:r>
      <w:r w:rsidRPr="00FA314C">
        <w:rPr>
          <w:color w:val="000000" w:themeColor="text1"/>
          <w:sz w:val="28"/>
          <w:szCs w:val="28"/>
        </w:rPr>
        <w:t>Комитет ЖКХ</w:t>
      </w:r>
      <w:r w:rsidR="00074706" w:rsidRPr="00FA314C">
        <w:rPr>
          <w:color w:val="000000" w:themeColor="text1"/>
          <w:sz w:val="28"/>
          <w:szCs w:val="28"/>
        </w:rPr>
        <w:t>»</w:t>
      </w:r>
      <w:r w:rsidRPr="00FA314C">
        <w:rPr>
          <w:color w:val="000000" w:themeColor="text1"/>
          <w:sz w:val="28"/>
          <w:szCs w:val="28"/>
        </w:rPr>
        <w:t xml:space="preserve">, иных должностных лиц МКУ </w:t>
      </w:r>
      <w:r w:rsidR="00074706" w:rsidRPr="00FA314C">
        <w:rPr>
          <w:color w:val="000000" w:themeColor="text1"/>
          <w:sz w:val="28"/>
          <w:szCs w:val="28"/>
        </w:rPr>
        <w:t>«</w:t>
      </w:r>
      <w:r w:rsidRPr="00FA314C">
        <w:rPr>
          <w:color w:val="000000" w:themeColor="text1"/>
          <w:sz w:val="28"/>
          <w:szCs w:val="28"/>
        </w:rPr>
        <w:t>Комитет ЖКХ</w:t>
      </w:r>
      <w:r w:rsidR="00074706" w:rsidRPr="00FA314C">
        <w:rPr>
          <w:color w:val="000000" w:themeColor="text1"/>
          <w:sz w:val="28"/>
          <w:szCs w:val="28"/>
        </w:rPr>
        <w:t>»</w:t>
      </w:r>
      <w:r w:rsidRPr="00FA314C">
        <w:rPr>
          <w:color w:val="000000" w:themeColor="text1"/>
          <w:sz w:val="28"/>
          <w:szCs w:val="28"/>
        </w:rPr>
        <w:t xml:space="preserve"> – главе администрации.</w:t>
      </w:r>
    </w:p>
    <w:p w:rsidR="003E09DA" w:rsidRPr="00FA314C" w:rsidRDefault="008C7C30" w:rsidP="000953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103. </w:t>
      </w:r>
      <w:r w:rsidR="003E09DA" w:rsidRPr="00FA314C">
        <w:rPr>
          <w:color w:val="000000" w:themeColor="text1"/>
          <w:sz w:val="28"/>
          <w:szCs w:val="28"/>
        </w:rPr>
        <w:t>Жалоба должна содержать:</w:t>
      </w:r>
    </w:p>
    <w:p w:rsidR="003E09DA" w:rsidRPr="00FA314C" w:rsidRDefault="003E09DA" w:rsidP="0009534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</w:t>
      </w:r>
      <w:r w:rsidRPr="00FA314C">
        <w:rPr>
          <w:color w:val="000000" w:themeColor="text1"/>
          <w:sz w:val="28"/>
          <w:szCs w:val="28"/>
        </w:rPr>
        <w:t>а</w:t>
      </w:r>
      <w:r w:rsidRPr="00FA314C">
        <w:rPr>
          <w:color w:val="000000" w:themeColor="text1"/>
          <w:sz w:val="28"/>
          <w:szCs w:val="28"/>
        </w:rPr>
        <w:t>луются;</w:t>
      </w:r>
    </w:p>
    <w:p w:rsidR="003E09DA" w:rsidRPr="00FA314C" w:rsidRDefault="003E09DA" w:rsidP="0009534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</w:t>
      </w:r>
      <w:r w:rsidRPr="00FA314C">
        <w:rPr>
          <w:color w:val="000000" w:themeColor="text1"/>
          <w:sz w:val="28"/>
          <w:szCs w:val="28"/>
        </w:rPr>
        <w:t>т</w:t>
      </w:r>
      <w:r w:rsidRPr="00FA314C">
        <w:rPr>
          <w:color w:val="000000" w:themeColor="text1"/>
          <w:sz w:val="28"/>
          <w:szCs w:val="28"/>
        </w:rPr>
        <w:t>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E09DA" w:rsidRPr="00FA314C" w:rsidRDefault="003E09DA" w:rsidP="0009534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 w:rsidRPr="00FA314C">
        <w:rPr>
          <w:color w:val="000000" w:themeColor="text1"/>
          <w:sz w:val="28"/>
          <w:szCs w:val="28"/>
        </w:rPr>
        <w:t>о</w:t>
      </w:r>
      <w:r w:rsidRPr="00FA314C">
        <w:rPr>
          <w:color w:val="000000" w:themeColor="text1"/>
          <w:sz w:val="28"/>
          <w:szCs w:val="28"/>
        </w:rPr>
        <w:t>ставляющего муниципальную услугу, либо муниципального служащего;</w:t>
      </w:r>
    </w:p>
    <w:p w:rsidR="003E09DA" w:rsidRPr="00FA314C" w:rsidRDefault="003E09DA" w:rsidP="0009534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E09DA" w:rsidRPr="00FA314C" w:rsidRDefault="008C7C30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104. </w:t>
      </w:r>
      <w:r w:rsidR="003E09DA" w:rsidRPr="00FA314C">
        <w:rPr>
          <w:color w:val="000000" w:themeColor="text1"/>
          <w:sz w:val="28"/>
          <w:szCs w:val="28"/>
        </w:rPr>
        <w:t>Обращение, содержащее вопросы, решение которых не входит в компетенцию Администрации, направляется в течение одного рабочего дня со дня регистрации в уполномоченный на его рассмотрение орган или соотве</w:t>
      </w:r>
      <w:r w:rsidR="003E09DA" w:rsidRPr="00FA314C">
        <w:rPr>
          <w:color w:val="000000" w:themeColor="text1"/>
          <w:sz w:val="28"/>
          <w:szCs w:val="28"/>
        </w:rPr>
        <w:t>т</w:t>
      </w:r>
      <w:r w:rsidR="003E09DA" w:rsidRPr="00FA314C">
        <w:rPr>
          <w:color w:val="000000" w:themeColor="text1"/>
          <w:sz w:val="28"/>
          <w:szCs w:val="28"/>
        </w:rPr>
        <w:t>ствующему должностному лицу, в компетенцию которых входит решение п</w:t>
      </w:r>
      <w:r w:rsidR="003E09DA" w:rsidRPr="00FA314C">
        <w:rPr>
          <w:color w:val="000000" w:themeColor="text1"/>
          <w:sz w:val="28"/>
          <w:szCs w:val="28"/>
        </w:rPr>
        <w:t>о</w:t>
      </w:r>
      <w:r w:rsidR="003E09DA" w:rsidRPr="00FA314C">
        <w:rPr>
          <w:color w:val="000000" w:themeColor="text1"/>
          <w:sz w:val="28"/>
          <w:szCs w:val="28"/>
        </w:rPr>
        <w:t>ставленных в обращении вопросов, с уведомлением лица, направившего обр</w:t>
      </w:r>
      <w:r w:rsidR="003E09DA" w:rsidRPr="00FA314C">
        <w:rPr>
          <w:color w:val="000000" w:themeColor="text1"/>
          <w:sz w:val="28"/>
          <w:szCs w:val="28"/>
        </w:rPr>
        <w:t>а</w:t>
      </w:r>
      <w:r w:rsidR="003E09DA" w:rsidRPr="00FA314C">
        <w:rPr>
          <w:color w:val="000000" w:themeColor="text1"/>
          <w:sz w:val="28"/>
          <w:szCs w:val="28"/>
        </w:rPr>
        <w:t>щение, о переадресации обращения, за исключением случаев, указанных в пункте 84 и подпункте 2 пунк</w:t>
      </w:r>
      <w:r>
        <w:rPr>
          <w:color w:val="000000" w:themeColor="text1"/>
          <w:sz w:val="28"/>
          <w:szCs w:val="28"/>
        </w:rPr>
        <w:t>та 85</w:t>
      </w:r>
      <w:r w:rsidR="003E09DA" w:rsidRPr="00FA314C">
        <w:rPr>
          <w:color w:val="000000" w:themeColor="text1"/>
          <w:sz w:val="28"/>
          <w:szCs w:val="28"/>
        </w:rPr>
        <w:t xml:space="preserve"> Регламента.</w:t>
      </w:r>
    </w:p>
    <w:p w:rsidR="003E09DA" w:rsidRPr="00FA314C" w:rsidRDefault="008C7C30" w:rsidP="0009534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105.</w:t>
      </w:r>
      <w:r w:rsidR="003E09DA" w:rsidRPr="00FA314C">
        <w:rPr>
          <w:color w:val="000000" w:themeColor="text1"/>
          <w:sz w:val="28"/>
          <w:szCs w:val="28"/>
        </w:rPr>
        <w:t xml:space="preserve"> Жалоба, поступившая в орган, предоставляющий муниципальную услугу, подлежит рассмотрению должностным лицом, наделенным полномоч</w:t>
      </w:r>
      <w:r w:rsidR="003E09DA" w:rsidRPr="00FA314C">
        <w:rPr>
          <w:color w:val="000000" w:themeColor="text1"/>
          <w:sz w:val="28"/>
          <w:szCs w:val="28"/>
        </w:rPr>
        <w:t>и</w:t>
      </w:r>
      <w:r w:rsidR="003E09DA" w:rsidRPr="00FA314C">
        <w:rPr>
          <w:color w:val="000000" w:themeColor="text1"/>
          <w:sz w:val="28"/>
          <w:szCs w:val="28"/>
        </w:rPr>
        <w:t>ями по рассмотрению жалоб, в течение 15 рабочих дней со дня ее регистрации.</w:t>
      </w:r>
    </w:p>
    <w:p w:rsidR="003E09DA" w:rsidRPr="00FA314C" w:rsidRDefault="003E09DA" w:rsidP="0009534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</w:t>
      </w:r>
      <w:r w:rsidRPr="00FA314C">
        <w:rPr>
          <w:color w:val="000000" w:themeColor="text1"/>
          <w:sz w:val="28"/>
          <w:szCs w:val="28"/>
        </w:rPr>
        <w:t>с</w:t>
      </w:r>
      <w:r w:rsidRPr="00FA314C">
        <w:rPr>
          <w:color w:val="000000" w:themeColor="text1"/>
          <w:sz w:val="28"/>
          <w:szCs w:val="28"/>
        </w:rPr>
        <w:t>правлений жалоба подлежит рассмотрению должностным лицом, наделенным полномочиями по рассмотрению жалоб, в течение 5 рабочих дней со дня ее р</w:t>
      </w:r>
      <w:r w:rsidRPr="00FA314C">
        <w:rPr>
          <w:color w:val="000000" w:themeColor="text1"/>
          <w:sz w:val="28"/>
          <w:szCs w:val="28"/>
        </w:rPr>
        <w:t>е</w:t>
      </w:r>
      <w:r w:rsidRPr="00FA314C">
        <w:rPr>
          <w:color w:val="000000" w:themeColor="text1"/>
          <w:sz w:val="28"/>
          <w:szCs w:val="28"/>
        </w:rPr>
        <w:t>гистрации.</w:t>
      </w:r>
    </w:p>
    <w:p w:rsidR="003E09DA" w:rsidRPr="00FA314C" w:rsidRDefault="003E09DA" w:rsidP="0009534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3E09DA" w:rsidRPr="00FA314C" w:rsidRDefault="008C7C30" w:rsidP="0009534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106. </w:t>
      </w:r>
      <w:r w:rsidR="003E09DA" w:rsidRPr="00FA314C">
        <w:rPr>
          <w:color w:val="000000" w:themeColor="text1"/>
          <w:sz w:val="28"/>
          <w:szCs w:val="28"/>
        </w:rPr>
        <w:t>Результатом досудебного (внесудебного) обжалования является:</w:t>
      </w:r>
    </w:p>
    <w:p w:rsidR="003E09DA" w:rsidRPr="00FA314C" w:rsidRDefault="008C7C30" w:rsidP="000953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3E09DA" w:rsidRPr="00FA314C">
        <w:rPr>
          <w:color w:val="000000" w:themeColor="text1"/>
          <w:sz w:val="28"/>
          <w:szCs w:val="28"/>
        </w:rPr>
        <w:t>удовлетворение жалобы, в том числе в форме отмены принятого реш</w:t>
      </w:r>
      <w:r w:rsidR="003E09DA" w:rsidRPr="00FA314C">
        <w:rPr>
          <w:color w:val="000000" w:themeColor="text1"/>
          <w:sz w:val="28"/>
          <w:szCs w:val="28"/>
        </w:rPr>
        <w:t>е</w:t>
      </w:r>
      <w:r w:rsidR="003E09DA" w:rsidRPr="00FA314C">
        <w:rPr>
          <w:color w:val="000000" w:themeColor="text1"/>
          <w:sz w:val="28"/>
          <w:szCs w:val="28"/>
        </w:rPr>
        <w:t>ния, исправления допущенных органом, предоставляющим муниципальную услугу, опечаток и ошибок в выданных в результате предоставления муниц</w:t>
      </w:r>
      <w:r w:rsidR="003E09DA" w:rsidRPr="00FA314C">
        <w:rPr>
          <w:color w:val="000000" w:themeColor="text1"/>
          <w:sz w:val="28"/>
          <w:szCs w:val="28"/>
        </w:rPr>
        <w:t>и</w:t>
      </w:r>
      <w:r w:rsidR="003E09DA" w:rsidRPr="00FA314C">
        <w:rPr>
          <w:color w:val="000000" w:themeColor="text1"/>
          <w:sz w:val="28"/>
          <w:szCs w:val="28"/>
        </w:rPr>
        <w:t>пальной услуги документах, возврата заявителю денежных средств, взимание которых не предусмотрено нормативными правовыми актами Российской Ф</w:t>
      </w:r>
      <w:r w:rsidR="003E09DA" w:rsidRPr="00FA314C">
        <w:rPr>
          <w:color w:val="000000" w:themeColor="text1"/>
          <w:sz w:val="28"/>
          <w:szCs w:val="28"/>
        </w:rPr>
        <w:t>е</w:t>
      </w:r>
      <w:r w:rsidR="003E09DA" w:rsidRPr="00FA314C">
        <w:rPr>
          <w:color w:val="000000" w:themeColor="text1"/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3E09DA" w:rsidRPr="00FA314C" w:rsidRDefault="008C7C30" w:rsidP="000953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3E09DA" w:rsidRPr="00FA314C">
        <w:rPr>
          <w:color w:val="000000" w:themeColor="text1"/>
          <w:sz w:val="28"/>
          <w:szCs w:val="28"/>
        </w:rPr>
        <w:t xml:space="preserve"> отказ в удовлетворении жалобы.</w:t>
      </w:r>
    </w:p>
    <w:p w:rsidR="003E09DA" w:rsidRPr="00FA314C" w:rsidRDefault="003E09DA" w:rsidP="0009534D">
      <w:pPr>
        <w:widowControl w:val="0"/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Решение по результатам рассмотрения жалобы принимается в письме</w:t>
      </w:r>
      <w:r w:rsidRPr="00FA314C">
        <w:rPr>
          <w:color w:val="000000" w:themeColor="text1"/>
          <w:sz w:val="28"/>
          <w:szCs w:val="28"/>
        </w:rPr>
        <w:t>н</w:t>
      </w:r>
      <w:r w:rsidRPr="00FA314C">
        <w:rPr>
          <w:color w:val="000000" w:themeColor="text1"/>
          <w:sz w:val="28"/>
          <w:szCs w:val="28"/>
        </w:rPr>
        <w:t>ной форме.</w:t>
      </w:r>
    </w:p>
    <w:p w:rsidR="003E09DA" w:rsidRPr="00FA314C" w:rsidRDefault="008C7C30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107. </w:t>
      </w:r>
      <w:r w:rsidR="003E09DA" w:rsidRPr="00FA314C">
        <w:rPr>
          <w:color w:val="000000" w:themeColor="text1"/>
          <w:sz w:val="28"/>
          <w:szCs w:val="28"/>
        </w:rPr>
        <w:t>Решение по жалобе может быть обжаловано Заявителем: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1) в </w:t>
      </w:r>
      <w:proofErr w:type="spellStart"/>
      <w:r w:rsidRPr="00FA314C">
        <w:rPr>
          <w:color w:val="000000" w:themeColor="text1"/>
          <w:sz w:val="28"/>
          <w:szCs w:val="28"/>
        </w:rPr>
        <w:t>Верхнепышминский</w:t>
      </w:r>
      <w:proofErr w:type="spellEnd"/>
      <w:r w:rsidRPr="00FA314C">
        <w:rPr>
          <w:color w:val="000000" w:themeColor="text1"/>
          <w:sz w:val="28"/>
          <w:szCs w:val="28"/>
        </w:rPr>
        <w:t xml:space="preserve"> городской суд в порядке и в сроки, которые установлены гражданским процессуальным законодательством Российской Ф</w:t>
      </w:r>
      <w:r w:rsidRPr="00FA314C">
        <w:rPr>
          <w:color w:val="000000" w:themeColor="text1"/>
          <w:sz w:val="28"/>
          <w:szCs w:val="28"/>
        </w:rPr>
        <w:t>е</w:t>
      </w:r>
      <w:r w:rsidRPr="00FA314C">
        <w:rPr>
          <w:color w:val="000000" w:themeColor="text1"/>
          <w:sz w:val="28"/>
          <w:szCs w:val="28"/>
        </w:rPr>
        <w:t>дерации. Порядок рассмотрения и разрешения судом такой жалобы установлен гражданским процессуальным законодательством Российской Федерации;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2) в Арбитражный суд Свердловской области в порядке и сроки, которые установлены арбитражным процессуальным законодательством Российской Федерации (в случае если дело по жалобе подведомственно арбитражному с</w:t>
      </w:r>
      <w:r w:rsidRPr="00FA314C">
        <w:rPr>
          <w:color w:val="000000" w:themeColor="text1"/>
          <w:sz w:val="28"/>
          <w:szCs w:val="28"/>
        </w:rPr>
        <w:t>у</w:t>
      </w:r>
      <w:r w:rsidRPr="00FA314C">
        <w:rPr>
          <w:color w:val="000000" w:themeColor="text1"/>
          <w:sz w:val="28"/>
          <w:szCs w:val="28"/>
        </w:rPr>
        <w:t>ду). Порядок рассмотрения и разрешения такой жалобы установлен арбитра</w:t>
      </w:r>
      <w:r w:rsidRPr="00FA314C">
        <w:rPr>
          <w:color w:val="000000" w:themeColor="text1"/>
          <w:sz w:val="28"/>
          <w:szCs w:val="28"/>
        </w:rPr>
        <w:t>ж</w:t>
      </w:r>
      <w:r w:rsidRPr="00FA314C">
        <w:rPr>
          <w:color w:val="000000" w:themeColor="text1"/>
          <w:sz w:val="28"/>
          <w:szCs w:val="28"/>
        </w:rPr>
        <w:t>ным процессуальным законодательством Российской Федерации.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lastRenderedPageBreak/>
        <w:t>108. Перечень сведений, содержащихся в ответе о результатах рассмотр</w:t>
      </w:r>
      <w:r w:rsidRPr="00FA314C">
        <w:rPr>
          <w:color w:val="000000" w:themeColor="text1"/>
          <w:sz w:val="28"/>
          <w:szCs w:val="28"/>
        </w:rPr>
        <w:t>е</w:t>
      </w:r>
      <w:r w:rsidRPr="00FA314C">
        <w:rPr>
          <w:color w:val="000000" w:themeColor="text1"/>
          <w:sz w:val="28"/>
          <w:szCs w:val="28"/>
        </w:rPr>
        <w:t>ния жалобы, перечень случаев, в которых должностное лицо, наделенное по</w:t>
      </w:r>
      <w:r w:rsidRPr="00FA314C">
        <w:rPr>
          <w:color w:val="000000" w:themeColor="text1"/>
          <w:sz w:val="28"/>
          <w:szCs w:val="28"/>
        </w:rPr>
        <w:t>л</w:t>
      </w:r>
      <w:r w:rsidRPr="00FA314C">
        <w:rPr>
          <w:color w:val="000000" w:themeColor="text1"/>
          <w:sz w:val="28"/>
          <w:szCs w:val="28"/>
        </w:rPr>
        <w:t>номочиями по рассмотрению жалоб, вправе оставить жалобу без ответа, а та</w:t>
      </w:r>
      <w:r w:rsidRPr="00FA314C">
        <w:rPr>
          <w:color w:val="000000" w:themeColor="text1"/>
          <w:sz w:val="28"/>
          <w:szCs w:val="28"/>
        </w:rPr>
        <w:t>к</w:t>
      </w:r>
      <w:r w:rsidRPr="00FA314C">
        <w:rPr>
          <w:color w:val="000000" w:themeColor="text1"/>
          <w:sz w:val="28"/>
          <w:szCs w:val="28"/>
        </w:rPr>
        <w:t>же иные особенности подачи и рассмотрения жалоб определены Положением об особенностях подачи и рассмотрения жалоб на решения и действия (безде</w:t>
      </w:r>
      <w:r w:rsidRPr="00FA314C">
        <w:rPr>
          <w:color w:val="000000" w:themeColor="text1"/>
          <w:sz w:val="28"/>
          <w:szCs w:val="28"/>
        </w:rPr>
        <w:t>й</w:t>
      </w:r>
      <w:r w:rsidRPr="00FA314C">
        <w:rPr>
          <w:color w:val="000000" w:themeColor="text1"/>
          <w:sz w:val="28"/>
          <w:szCs w:val="28"/>
        </w:rPr>
        <w:t>ствие) органов (структурных подразделений) Администрации, предоставля</w:t>
      </w:r>
      <w:r w:rsidRPr="00FA314C">
        <w:rPr>
          <w:color w:val="000000" w:themeColor="text1"/>
          <w:sz w:val="28"/>
          <w:szCs w:val="28"/>
        </w:rPr>
        <w:t>ю</w:t>
      </w:r>
      <w:r w:rsidRPr="00FA314C">
        <w:rPr>
          <w:color w:val="000000" w:themeColor="text1"/>
          <w:sz w:val="28"/>
          <w:szCs w:val="28"/>
        </w:rPr>
        <w:t>щих муниципальные услуги, и их должностных лиц, муниципальных служащих органов (структурных подразделений) Администрации, предоставляющих м</w:t>
      </w:r>
      <w:r w:rsidRPr="00FA314C">
        <w:rPr>
          <w:color w:val="000000" w:themeColor="text1"/>
          <w:sz w:val="28"/>
          <w:szCs w:val="28"/>
        </w:rPr>
        <w:t>у</w:t>
      </w:r>
      <w:r w:rsidRPr="00FA314C">
        <w:rPr>
          <w:color w:val="000000" w:themeColor="text1"/>
          <w:sz w:val="28"/>
          <w:szCs w:val="28"/>
        </w:rPr>
        <w:t>ниципальные услуги.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109. Информирование Заявителя о порядке подачи и рассмотрения жал</w:t>
      </w:r>
      <w:r w:rsidRPr="00FA314C">
        <w:rPr>
          <w:color w:val="000000" w:themeColor="text1"/>
          <w:sz w:val="28"/>
          <w:szCs w:val="28"/>
        </w:rPr>
        <w:t>о</w:t>
      </w:r>
      <w:r w:rsidRPr="00FA314C">
        <w:rPr>
          <w:color w:val="000000" w:themeColor="text1"/>
          <w:sz w:val="28"/>
          <w:szCs w:val="28"/>
        </w:rPr>
        <w:t>бы может осуществляться путем: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1) ознакомления с информацией о порядке подачи и рассмотрения жалоб (далее – информация) посредством официального опубликования Регламента;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2) размещения информации на информационных стендах в местах пред</w:t>
      </w:r>
      <w:r w:rsidRPr="00FA314C">
        <w:rPr>
          <w:color w:val="000000" w:themeColor="text1"/>
          <w:sz w:val="28"/>
          <w:szCs w:val="28"/>
        </w:rPr>
        <w:t>о</w:t>
      </w:r>
      <w:r w:rsidRPr="00FA314C">
        <w:rPr>
          <w:color w:val="000000" w:themeColor="text1"/>
          <w:sz w:val="28"/>
          <w:szCs w:val="28"/>
        </w:rPr>
        <w:t>ставления муниципальной услуги;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3) предоставления информации должностными лицами, предоставля</w:t>
      </w:r>
      <w:r w:rsidRPr="00FA314C">
        <w:rPr>
          <w:color w:val="000000" w:themeColor="text1"/>
          <w:sz w:val="28"/>
          <w:szCs w:val="28"/>
        </w:rPr>
        <w:t>ю</w:t>
      </w:r>
      <w:r w:rsidRPr="00FA314C">
        <w:rPr>
          <w:color w:val="000000" w:themeColor="text1"/>
          <w:sz w:val="28"/>
          <w:szCs w:val="28"/>
        </w:rPr>
        <w:t>щими муниципальную услугу, в том числе при личном приеме заявителя;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4) предоставления информации в многофункциональном центре;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5) </w:t>
      </w:r>
      <w:r w:rsidR="000123C3">
        <w:rPr>
          <w:color w:val="000000" w:themeColor="text1"/>
          <w:sz w:val="28"/>
          <w:szCs w:val="28"/>
        </w:rPr>
        <w:t>размещения информации в</w:t>
      </w:r>
      <w:r w:rsidRPr="00FA314C">
        <w:rPr>
          <w:color w:val="000000" w:themeColor="text1"/>
          <w:sz w:val="28"/>
          <w:szCs w:val="28"/>
        </w:rPr>
        <w:t xml:space="preserve"> сети </w:t>
      </w:r>
      <w:r w:rsidR="00074706" w:rsidRPr="00FA314C">
        <w:rPr>
          <w:color w:val="000000" w:themeColor="text1"/>
          <w:sz w:val="28"/>
          <w:szCs w:val="28"/>
        </w:rPr>
        <w:t>«</w:t>
      </w:r>
      <w:r w:rsidRPr="00FA314C">
        <w:rPr>
          <w:color w:val="000000" w:themeColor="text1"/>
          <w:sz w:val="28"/>
          <w:szCs w:val="28"/>
        </w:rPr>
        <w:t>Интернет</w:t>
      </w:r>
      <w:r w:rsidR="00074706" w:rsidRPr="00FA314C">
        <w:rPr>
          <w:color w:val="000000" w:themeColor="text1"/>
          <w:sz w:val="28"/>
          <w:szCs w:val="28"/>
        </w:rPr>
        <w:t>»</w:t>
      </w:r>
      <w:r w:rsidRPr="00FA314C">
        <w:rPr>
          <w:color w:val="000000" w:themeColor="text1"/>
          <w:sz w:val="28"/>
          <w:szCs w:val="28"/>
        </w:rPr>
        <w:t>, в том числе на официал</w:t>
      </w:r>
      <w:r w:rsidRPr="00FA314C">
        <w:rPr>
          <w:color w:val="000000" w:themeColor="text1"/>
          <w:sz w:val="28"/>
          <w:szCs w:val="28"/>
        </w:rPr>
        <w:t>ь</w:t>
      </w:r>
      <w:r w:rsidRPr="00FA314C">
        <w:rPr>
          <w:color w:val="000000" w:themeColor="text1"/>
          <w:sz w:val="28"/>
          <w:szCs w:val="28"/>
        </w:rPr>
        <w:t>ном сайте органа, предоставляющего муниципальную услугу;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6) размещения информации на едином портале государственных и мун</w:t>
      </w:r>
      <w:r w:rsidRPr="00FA314C">
        <w:rPr>
          <w:color w:val="000000" w:themeColor="text1"/>
          <w:sz w:val="28"/>
          <w:szCs w:val="28"/>
        </w:rPr>
        <w:t>и</w:t>
      </w:r>
      <w:r w:rsidRPr="00FA314C">
        <w:rPr>
          <w:color w:val="000000" w:themeColor="text1"/>
          <w:sz w:val="28"/>
          <w:szCs w:val="28"/>
        </w:rPr>
        <w:t>ципальных услуг (функций) либо региональном портале государственных и муниципальных услуг (функций) Свердловской области.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110. При удовлетворении жалобы Администрация принимает исчерп</w:t>
      </w:r>
      <w:r w:rsidRPr="00FA314C">
        <w:rPr>
          <w:color w:val="000000" w:themeColor="text1"/>
          <w:sz w:val="28"/>
          <w:szCs w:val="28"/>
        </w:rPr>
        <w:t>ы</w:t>
      </w:r>
      <w:r w:rsidRPr="00FA314C">
        <w:rPr>
          <w:color w:val="000000" w:themeColor="text1"/>
          <w:sz w:val="28"/>
          <w:szCs w:val="28"/>
        </w:rPr>
        <w:t>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111. Не позднее дня, следующего за днем принятия решения по результ</w:t>
      </w:r>
      <w:r w:rsidRPr="00FA314C">
        <w:rPr>
          <w:color w:val="000000" w:themeColor="text1"/>
          <w:sz w:val="28"/>
          <w:szCs w:val="28"/>
        </w:rPr>
        <w:t>а</w:t>
      </w:r>
      <w:r w:rsidRPr="00FA314C">
        <w:rPr>
          <w:color w:val="000000" w:themeColor="text1"/>
          <w:sz w:val="28"/>
          <w:szCs w:val="28"/>
        </w:rPr>
        <w:t>там рассмотрения жалобы, Заявителю в письменной форме и по желанию З</w:t>
      </w:r>
      <w:r w:rsidRPr="00FA314C">
        <w:rPr>
          <w:color w:val="000000" w:themeColor="text1"/>
          <w:sz w:val="28"/>
          <w:szCs w:val="28"/>
        </w:rPr>
        <w:t>а</w:t>
      </w:r>
      <w:r w:rsidRPr="00FA314C">
        <w:rPr>
          <w:color w:val="000000" w:themeColor="text1"/>
          <w:sz w:val="28"/>
          <w:szCs w:val="28"/>
        </w:rPr>
        <w:t>явителя в электронной форме направляется мотивированный ответ о результ</w:t>
      </w:r>
      <w:r w:rsidRPr="00FA314C">
        <w:rPr>
          <w:color w:val="000000" w:themeColor="text1"/>
          <w:sz w:val="28"/>
          <w:szCs w:val="28"/>
        </w:rPr>
        <w:t>а</w:t>
      </w:r>
      <w:r w:rsidRPr="00FA314C">
        <w:rPr>
          <w:color w:val="000000" w:themeColor="text1"/>
          <w:sz w:val="28"/>
          <w:szCs w:val="28"/>
        </w:rPr>
        <w:t>тах рассмотрения жалобы.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112. В случае установления в ходе или по результатам рассмотрения ж</w:t>
      </w:r>
      <w:r w:rsidRPr="00FA314C">
        <w:rPr>
          <w:color w:val="000000" w:themeColor="text1"/>
          <w:sz w:val="28"/>
          <w:szCs w:val="28"/>
        </w:rPr>
        <w:t>а</w:t>
      </w:r>
      <w:r w:rsidRPr="00FA314C">
        <w:rPr>
          <w:color w:val="000000" w:themeColor="text1"/>
          <w:sz w:val="28"/>
          <w:szCs w:val="28"/>
        </w:rPr>
        <w:t>лобы признаков состава административного правонарушения или признаков состава преступления должностное лицо, уполномоченное на рассмотрение ж</w:t>
      </w:r>
      <w:r w:rsidRPr="00FA314C">
        <w:rPr>
          <w:color w:val="000000" w:themeColor="text1"/>
          <w:sz w:val="28"/>
          <w:szCs w:val="28"/>
        </w:rPr>
        <w:t>а</w:t>
      </w:r>
      <w:r w:rsidRPr="00FA314C">
        <w:rPr>
          <w:color w:val="000000" w:themeColor="text1"/>
          <w:sz w:val="28"/>
          <w:szCs w:val="28"/>
        </w:rPr>
        <w:t>лоб, незамедлительно направляет соответствующие материалы в органы прок</w:t>
      </w:r>
      <w:r w:rsidRPr="00FA314C">
        <w:rPr>
          <w:color w:val="000000" w:themeColor="text1"/>
          <w:sz w:val="28"/>
          <w:szCs w:val="28"/>
        </w:rPr>
        <w:t>у</w:t>
      </w:r>
      <w:r w:rsidRPr="00FA314C">
        <w:rPr>
          <w:color w:val="000000" w:themeColor="text1"/>
          <w:sz w:val="28"/>
          <w:szCs w:val="28"/>
        </w:rPr>
        <w:t>ратуры.</w:t>
      </w:r>
    </w:p>
    <w:p w:rsidR="003E09DA" w:rsidRPr="00FA314C" w:rsidRDefault="003E09DA" w:rsidP="0009534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>113. Решения и действия (бездействие) органа, предоставляющего мун</w:t>
      </w:r>
      <w:r w:rsidRPr="00FA314C">
        <w:rPr>
          <w:color w:val="000000" w:themeColor="text1"/>
          <w:sz w:val="28"/>
          <w:szCs w:val="28"/>
        </w:rPr>
        <w:t>и</w:t>
      </w:r>
      <w:r w:rsidRPr="00FA314C">
        <w:rPr>
          <w:color w:val="000000" w:themeColor="text1"/>
          <w:sz w:val="28"/>
          <w:szCs w:val="28"/>
        </w:rPr>
        <w:t>ципальную услугу, должностного лица органа, предоставляющего муниципал</w:t>
      </w:r>
      <w:r w:rsidRPr="00FA314C">
        <w:rPr>
          <w:color w:val="000000" w:themeColor="text1"/>
          <w:sz w:val="28"/>
          <w:szCs w:val="28"/>
        </w:rPr>
        <w:t>ь</w:t>
      </w:r>
      <w:r w:rsidRPr="00FA314C">
        <w:rPr>
          <w:color w:val="000000" w:themeColor="text1"/>
          <w:sz w:val="28"/>
          <w:szCs w:val="28"/>
        </w:rPr>
        <w:t>ную услугу либо муниципального служащего могут быть обжалованы Заявит</w:t>
      </w:r>
      <w:r w:rsidRPr="00FA314C">
        <w:rPr>
          <w:color w:val="000000" w:themeColor="text1"/>
          <w:sz w:val="28"/>
          <w:szCs w:val="28"/>
        </w:rPr>
        <w:t>е</w:t>
      </w:r>
      <w:r w:rsidRPr="00FA314C">
        <w:rPr>
          <w:color w:val="000000" w:themeColor="text1"/>
          <w:sz w:val="28"/>
          <w:szCs w:val="28"/>
        </w:rPr>
        <w:t>лем:</w:t>
      </w:r>
    </w:p>
    <w:p w:rsidR="003E09DA" w:rsidRPr="00FA314C" w:rsidRDefault="003E09DA" w:rsidP="0009534D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t xml:space="preserve">1) в </w:t>
      </w:r>
      <w:proofErr w:type="spellStart"/>
      <w:r w:rsidRPr="00FA314C">
        <w:rPr>
          <w:color w:val="000000" w:themeColor="text1"/>
          <w:sz w:val="28"/>
          <w:szCs w:val="28"/>
        </w:rPr>
        <w:t>Верхнепышминский</w:t>
      </w:r>
      <w:proofErr w:type="spellEnd"/>
      <w:r w:rsidRPr="00FA314C">
        <w:rPr>
          <w:color w:val="000000" w:themeColor="text1"/>
          <w:sz w:val="28"/>
          <w:szCs w:val="28"/>
        </w:rPr>
        <w:t xml:space="preserve"> городской суд в порядке и в сроки, которые установлены гражданским процессуальным законодательством Российской Ф</w:t>
      </w:r>
      <w:r w:rsidRPr="00FA314C">
        <w:rPr>
          <w:color w:val="000000" w:themeColor="text1"/>
          <w:sz w:val="28"/>
          <w:szCs w:val="28"/>
        </w:rPr>
        <w:t>е</w:t>
      </w:r>
      <w:r w:rsidRPr="00FA314C">
        <w:rPr>
          <w:color w:val="000000" w:themeColor="text1"/>
          <w:sz w:val="28"/>
          <w:szCs w:val="28"/>
        </w:rPr>
        <w:t>дерации. Порядок рассмотрения и разрешения судом такой жалобы установлен гражданским процессуальным законодательством Российской Федерации;</w:t>
      </w:r>
    </w:p>
    <w:p w:rsidR="001F49C6" w:rsidRPr="00FA314C" w:rsidRDefault="003E09DA" w:rsidP="0009534D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314C">
        <w:rPr>
          <w:color w:val="000000" w:themeColor="text1"/>
          <w:sz w:val="28"/>
          <w:szCs w:val="28"/>
        </w:rPr>
        <w:lastRenderedPageBreak/>
        <w:t>2) в Арбитражный суд Свердловской области в порядке и сроки, которые установлены арбитражным процессуальным законодательством Российской Федерации (в случае если дело по жалобе подведомственно арбитражному с</w:t>
      </w:r>
      <w:r w:rsidRPr="00FA314C">
        <w:rPr>
          <w:color w:val="000000" w:themeColor="text1"/>
          <w:sz w:val="28"/>
          <w:szCs w:val="28"/>
        </w:rPr>
        <w:t>у</w:t>
      </w:r>
      <w:r w:rsidRPr="00FA314C">
        <w:rPr>
          <w:color w:val="000000" w:themeColor="text1"/>
          <w:sz w:val="28"/>
          <w:szCs w:val="28"/>
        </w:rPr>
        <w:t>ду). Порядок рассмотрения и разрешения такой жалобы установлен арбитра</w:t>
      </w:r>
      <w:r w:rsidRPr="00FA314C">
        <w:rPr>
          <w:color w:val="000000" w:themeColor="text1"/>
          <w:sz w:val="28"/>
          <w:szCs w:val="28"/>
        </w:rPr>
        <w:t>ж</w:t>
      </w:r>
      <w:r w:rsidRPr="00FA314C">
        <w:rPr>
          <w:color w:val="000000" w:themeColor="text1"/>
          <w:sz w:val="28"/>
          <w:szCs w:val="28"/>
        </w:rPr>
        <w:t>ным процессуальным законодательством Российской Федерации.</w:t>
      </w:r>
    </w:p>
    <w:p w:rsidR="0082260C" w:rsidRDefault="0082260C" w:rsidP="00CE3F06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260C" w:rsidRDefault="0082260C" w:rsidP="0082260C">
      <w:pPr>
        <w:autoSpaceDE w:val="0"/>
        <w:autoSpaceDN w:val="0"/>
        <w:adjustRightInd w:val="0"/>
        <w:ind w:left="7088"/>
        <w:outlineLvl w:val="1"/>
        <w:rPr>
          <w:sz w:val="28"/>
          <w:szCs w:val="28"/>
        </w:rPr>
        <w:sectPr w:rsidR="0082260C" w:rsidSect="00AF57BC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2260C" w:rsidRPr="009B2316" w:rsidRDefault="001034D7" w:rsidP="003C2C86">
      <w:pPr>
        <w:autoSpaceDE w:val="0"/>
        <w:autoSpaceDN w:val="0"/>
        <w:adjustRightInd w:val="0"/>
        <w:ind w:left="7371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 w:rsidR="0082260C" w:rsidRPr="009B2316">
        <w:rPr>
          <w:sz w:val="22"/>
          <w:szCs w:val="22"/>
        </w:rPr>
        <w:t xml:space="preserve"> № 1</w:t>
      </w:r>
    </w:p>
    <w:p w:rsidR="0082260C" w:rsidRPr="009B2316" w:rsidRDefault="0082260C" w:rsidP="003C2C86">
      <w:pPr>
        <w:autoSpaceDE w:val="0"/>
        <w:autoSpaceDN w:val="0"/>
        <w:adjustRightInd w:val="0"/>
        <w:ind w:left="7371"/>
        <w:rPr>
          <w:sz w:val="22"/>
          <w:szCs w:val="22"/>
        </w:rPr>
      </w:pPr>
      <w:r w:rsidRPr="009B2316">
        <w:rPr>
          <w:sz w:val="22"/>
          <w:szCs w:val="22"/>
        </w:rPr>
        <w:t>к Регламенту</w:t>
      </w:r>
    </w:p>
    <w:p w:rsidR="0082260C" w:rsidRPr="009B2316" w:rsidRDefault="0082260C" w:rsidP="0082260C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</w:p>
    <w:p w:rsidR="009B2316" w:rsidRPr="009B2316" w:rsidRDefault="009B2316" w:rsidP="009B2316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9B2316">
        <w:rPr>
          <w:rFonts w:ascii="Times New Roman" w:hAnsi="Times New Roman" w:cs="Times New Roman"/>
          <w:color w:val="000000" w:themeColor="text1"/>
        </w:rPr>
        <w:t>Реквизиты заявителя</w:t>
      </w:r>
    </w:p>
    <w:p w:rsidR="009B2316" w:rsidRPr="009B2316" w:rsidRDefault="009B2316" w:rsidP="009B2316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9B2316">
        <w:rPr>
          <w:rFonts w:ascii="Times New Roman" w:hAnsi="Times New Roman" w:cs="Times New Roman"/>
          <w:color w:val="000000" w:themeColor="text1"/>
        </w:rPr>
        <w:t>(наименование, адрес (местонахождение)</w:t>
      </w:r>
    </w:p>
    <w:p w:rsidR="009B2316" w:rsidRDefault="009B2316" w:rsidP="009B2316">
      <w:pPr>
        <w:pStyle w:val="ConsPlusNonforma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для</w:t>
      </w:r>
      <w:r w:rsidRPr="009B2316">
        <w:rPr>
          <w:rFonts w:ascii="Times New Roman" w:hAnsi="Times New Roman" w:cs="Times New Roman"/>
          <w:color w:val="000000" w:themeColor="text1"/>
        </w:rPr>
        <w:t xml:space="preserve"> юридических лиц, Ф.И.О.,</w:t>
      </w:r>
    </w:p>
    <w:p w:rsidR="009B2316" w:rsidRPr="009B2316" w:rsidRDefault="009B2316" w:rsidP="009B2316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9B2316">
        <w:rPr>
          <w:rFonts w:ascii="Times New Roman" w:hAnsi="Times New Roman" w:cs="Times New Roman"/>
          <w:color w:val="000000" w:themeColor="text1"/>
        </w:rPr>
        <w:t xml:space="preserve"> адрес</w:t>
      </w:r>
      <w:r>
        <w:rPr>
          <w:rFonts w:ascii="Times New Roman" w:hAnsi="Times New Roman" w:cs="Times New Roman"/>
          <w:color w:val="000000" w:themeColor="text1"/>
        </w:rPr>
        <w:t xml:space="preserve"> места жительства - для</w:t>
      </w:r>
      <w:r w:rsidRPr="009B2316">
        <w:rPr>
          <w:rFonts w:ascii="Times New Roman" w:hAnsi="Times New Roman" w:cs="Times New Roman"/>
          <w:color w:val="000000" w:themeColor="text1"/>
        </w:rPr>
        <w:t xml:space="preserve"> индивидуальных</w:t>
      </w:r>
    </w:p>
    <w:p w:rsidR="009B2316" w:rsidRPr="009B2316" w:rsidRDefault="009B2316" w:rsidP="009B2316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9B2316">
        <w:rPr>
          <w:rFonts w:ascii="Times New Roman" w:hAnsi="Times New Roman" w:cs="Times New Roman"/>
          <w:color w:val="000000" w:themeColor="text1"/>
        </w:rPr>
        <w:t>предпринимателей и физических лиц)</w:t>
      </w:r>
    </w:p>
    <w:p w:rsidR="009B2316" w:rsidRPr="009B2316" w:rsidRDefault="009B2316" w:rsidP="009B2316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9B2316">
        <w:rPr>
          <w:rFonts w:ascii="Times New Roman" w:hAnsi="Times New Roman" w:cs="Times New Roman"/>
          <w:color w:val="000000" w:themeColor="text1"/>
        </w:rPr>
        <w:t xml:space="preserve">Исх. от  ____________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9B2316">
        <w:rPr>
          <w:rFonts w:ascii="Times New Roman" w:hAnsi="Times New Roman" w:cs="Times New Roman"/>
          <w:color w:val="000000" w:themeColor="text1"/>
        </w:rPr>
        <w:t xml:space="preserve"> ______________</w:t>
      </w:r>
    </w:p>
    <w:p w:rsidR="009B2316" w:rsidRPr="009B2316" w:rsidRDefault="009B2316" w:rsidP="009B2316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9B2316">
        <w:rPr>
          <w:rFonts w:ascii="Times New Roman" w:hAnsi="Times New Roman" w:cs="Times New Roman"/>
          <w:color w:val="000000" w:themeColor="text1"/>
        </w:rPr>
        <w:t>поступило в __________________________</w:t>
      </w:r>
    </w:p>
    <w:p w:rsidR="009B2316" w:rsidRPr="009B2316" w:rsidRDefault="009B2316" w:rsidP="009B2316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9B2316">
        <w:rPr>
          <w:rFonts w:ascii="Times New Roman" w:hAnsi="Times New Roman" w:cs="Times New Roman"/>
          <w:color w:val="000000" w:themeColor="text1"/>
        </w:rPr>
        <w:t xml:space="preserve">дата ________________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9B2316">
        <w:rPr>
          <w:rFonts w:ascii="Times New Roman" w:hAnsi="Times New Roman" w:cs="Times New Roman"/>
          <w:color w:val="000000" w:themeColor="text1"/>
        </w:rPr>
        <w:t xml:space="preserve"> _____________</w:t>
      </w:r>
    </w:p>
    <w:p w:rsidR="009B2316" w:rsidRPr="009B2316" w:rsidRDefault="009B2316" w:rsidP="009B231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9B2316">
        <w:rPr>
          <w:rFonts w:ascii="Times New Roman" w:hAnsi="Times New Roman" w:cs="Times New Roman"/>
          <w:b/>
          <w:bCs/>
          <w:color w:val="000000" w:themeColor="text1"/>
          <w:spacing w:val="-2"/>
        </w:rPr>
        <w:t>ЗАЯВЛЕНИЕ</w:t>
      </w:r>
    </w:p>
    <w:p w:rsidR="009B2316" w:rsidRDefault="009B2316" w:rsidP="009B2316">
      <w:pPr>
        <w:shd w:val="clear" w:color="auto" w:fill="FFFFFF"/>
        <w:ind w:left="43" w:right="-2"/>
        <w:jc w:val="center"/>
        <w:rPr>
          <w:b/>
          <w:color w:val="000000" w:themeColor="text1"/>
          <w:sz w:val="20"/>
          <w:szCs w:val="20"/>
        </w:rPr>
      </w:pPr>
      <w:r w:rsidRPr="009B2316">
        <w:rPr>
          <w:b/>
          <w:color w:val="000000" w:themeColor="text1"/>
          <w:spacing w:val="-6"/>
          <w:sz w:val="20"/>
          <w:szCs w:val="20"/>
        </w:rPr>
        <w:t xml:space="preserve">на получение разрешения </w:t>
      </w:r>
      <w:r w:rsidRPr="009B2316">
        <w:rPr>
          <w:b/>
          <w:color w:val="000000" w:themeColor="text1"/>
          <w:sz w:val="20"/>
          <w:szCs w:val="20"/>
        </w:rPr>
        <w:t>на движение по автомобильным дорогам городского округа Верхняя Пышма транспортного средства, осуществляющего перевозки тяжеловесных и (или) крупногабаритных грузов</w:t>
      </w:r>
    </w:p>
    <w:p w:rsidR="009B2316" w:rsidRPr="009B2316" w:rsidRDefault="009B2316" w:rsidP="009B2316">
      <w:pPr>
        <w:shd w:val="clear" w:color="auto" w:fill="FFFFFF"/>
        <w:ind w:left="43" w:right="-2"/>
        <w:jc w:val="center"/>
        <w:rPr>
          <w:b/>
          <w:color w:val="000000" w:themeColor="text1"/>
          <w:sz w:val="20"/>
          <w:szCs w:val="20"/>
        </w:rPr>
      </w:pPr>
      <w:r w:rsidRPr="009B2316">
        <w:rPr>
          <w:b/>
          <w:color w:val="000000" w:themeColor="text1"/>
          <w:sz w:val="20"/>
          <w:szCs w:val="20"/>
        </w:rPr>
        <w:t xml:space="preserve"> </w:t>
      </w:r>
    </w:p>
    <w:tbl>
      <w:tblPr>
        <w:tblW w:w="97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200"/>
        <w:gridCol w:w="120"/>
        <w:gridCol w:w="360"/>
        <w:gridCol w:w="360"/>
        <w:gridCol w:w="720"/>
        <w:gridCol w:w="480"/>
        <w:gridCol w:w="360"/>
        <w:gridCol w:w="720"/>
        <w:gridCol w:w="600"/>
        <w:gridCol w:w="360"/>
        <w:gridCol w:w="120"/>
        <w:gridCol w:w="480"/>
        <w:gridCol w:w="240"/>
        <w:gridCol w:w="480"/>
        <w:gridCol w:w="1301"/>
      </w:tblGrid>
      <w:tr w:rsidR="009B2316" w:rsidRPr="009B2316" w:rsidTr="009B2316">
        <w:trPr>
          <w:tblCellSpacing w:w="5" w:type="nil"/>
        </w:trPr>
        <w:tc>
          <w:tcPr>
            <w:tcW w:w="9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9B231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Наименование, адрес и телефон владельца транспортного средства </w:t>
            </w:r>
          </w:p>
        </w:tc>
      </w:tr>
      <w:tr w:rsidR="009B2316" w:rsidRPr="009B2316" w:rsidTr="009B2316">
        <w:trPr>
          <w:tblCellSpacing w:w="5" w:type="nil"/>
        </w:trPr>
        <w:tc>
          <w:tcPr>
            <w:tcW w:w="9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9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rHeight w:val="360"/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ИНН, ОГРН/ОГРИП владельца</w:t>
            </w:r>
          </w:p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транспортного средства </w:t>
            </w:r>
            <w:hyperlink w:anchor="Par445" w:history="1">
              <w:r w:rsidRPr="009B2316">
                <w:rPr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</w:p>
        </w:tc>
        <w:tc>
          <w:tcPr>
            <w:tcW w:w="586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9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9B231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Маршрут движения </w:t>
            </w:r>
          </w:p>
        </w:tc>
      </w:tr>
      <w:tr w:rsidR="009B2316" w:rsidRPr="009B2316" w:rsidTr="009B2316">
        <w:trPr>
          <w:trHeight w:val="360"/>
          <w:tblCellSpacing w:w="5" w:type="nil"/>
        </w:trPr>
        <w:tc>
          <w:tcPr>
            <w:tcW w:w="9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72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Вид перевозки (международная, межрегиональная, местная) </w:t>
            </w: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9B231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На срок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9B231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</w:p>
        </w:tc>
        <w:tc>
          <w:tcPr>
            <w:tcW w:w="3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9B231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9B231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На количество поездок </w:t>
            </w:r>
          </w:p>
        </w:tc>
        <w:tc>
          <w:tcPr>
            <w:tcW w:w="586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9B231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Характеристика груза: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Делимый</w:t>
            </w:r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9B231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да 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9B231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нет </w:t>
            </w:r>
          </w:p>
        </w:tc>
      </w:tr>
      <w:tr w:rsidR="009B2316" w:rsidRPr="009B2316" w:rsidTr="009B2316">
        <w:trPr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C411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  <w:hyperlink w:anchor="Par446" w:history="1">
              <w:r w:rsidRPr="009B2316">
                <w:rPr>
                  <w:rFonts w:ascii="Times New Roman" w:hAnsi="Times New Roman" w:cs="Times New Roman"/>
                  <w:color w:val="000000" w:themeColor="text1"/>
                </w:rPr>
                <w:t>&lt;**&gt;</w:t>
              </w:r>
            </w:hyperlink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C411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>Габариты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C411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>Масса</w:t>
            </w:r>
          </w:p>
        </w:tc>
      </w:tr>
      <w:tr w:rsidR="009B2316" w:rsidRPr="009B2316" w:rsidTr="009B2316">
        <w:trPr>
          <w:trHeight w:val="360"/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rHeight w:val="469"/>
          <w:tblCellSpacing w:w="5" w:type="nil"/>
        </w:trPr>
        <w:tc>
          <w:tcPr>
            <w:tcW w:w="9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9B231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>Транспортное средство (автопоезд) (марка 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модель транспортного </w:t>
            </w: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средства (тягача, прицепа (полуприцепа)),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государственный </w:t>
            </w:r>
            <w:r w:rsidRPr="009B2316">
              <w:rPr>
                <w:rFonts w:ascii="Times New Roman" w:hAnsi="Times New Roman" w:cs="Times New Roman"/>
                <w:color w:val="000000" w:themeColor="text1"/>
              </w:rPr>
              <w:t>регистрационный знак транспортного средств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 (тягача, прицепа </w:t>
            </w: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(полуприцепа)) </w:t>
            </w:r>
          </w:p>
        </w:tc>
      </w:tr>
      <w:tr w:rsidR="009B2316" w:rsidRPr="009B2316" w:rsidTr="009B2316">
        <w:trPr>
          <w:trHeight w:val="360"/>
          <w:tblCellSpacing w:w="5" w:type="nil"/>
        </w:trPr>
        <w:tc>
          <w:tcPr>
            <w:tcW w:w="9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9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>Параметры транспортного средства (автопое</w:t>
            </w:r>
            <w:r>
              <w:rPr>
                <w:rFonts w:ascii="Times New Roman" w:hAnsi="Times New Roman" w:cs="Times New Roman"/>
                <w:color w:val="000000" w:themeColor="text1"/>
              </w:rPr>
              <w:t>зда)</w:t>
            </w:r>
          </w:p>
        </w:tc>
      </w:tr>
      <w:tr w:rsidR="009B2316" w:rsidRPr="009B2316" w:rsidTr="00C4114B">
        <w:trPr>
          <w:trHeight w:val="514"/>
          <w:tblCellSpacing w:w="5" w:type="nil"/>
        </w:trPr>
        <w:tc>
          <w:tcPr>
            <w:tcW w:w="312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Масса транспортного </w:t>
            </w:r>
            <w:r w:rsidRPr="009B2316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</w:rPr>
              <w:t>а (автопоезда) без груза/с грузом (т)</w:t>
            </w:r>
          </w:p>
        </w:tc>
        <w:tc>
          <w:tcPr>
            <w:tcW w:w="228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9B231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Масса тягача (т)</w:t>
            </w:r>
          </w:p>
        </w:tc>
        <w:tc>
          <w:tcPr>
            <w:tcW w:w="26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Default="009B2316" w:rsidP="009B231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Масса прицепа</w:t>
            </w:r>
          </w:p>
          <w:p w:rsidR="009B2316" w:rsidRPr="009B2316" w:rsidRDefault="009B2316" w:rsidP="009B231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(полуприцепа) </w:t>
            </w:r>
            <w:r w:rsidRPr="009B2316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т)</w:t>
            </w:r>
          </w:p>
        </w:tc>
      </w:tr>
      <w:tr w:rsidR="009B2316" w:rsidRPr="009B2316" w:rsidTr="009B2316">
        <w:trPr>
          <w:tblCellSpacing w:w="5" w:type="nil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Расстояния между осями  </w:t>
            </w:r>
          </w:p>
        </w:tc>
        <w:tc>
          <w:tcPr>
            <w:tcW w:w="65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C4114B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Нагрузки на оси (т) </w:t>
            </w:r>
            <w:r w:rsidR="009B2316" w:rsidRPr="009B23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5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9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>Габариты транспортного средства (автоп</w:t>
            </w:r>
            <w:r w:rsidR="00C4114B">
              <w:rPr>
                <w:rFonts w:ascii="Times New Roman" w:hAnsi="Times New Roman" w:cs="Times New Roman"/>
                <w:color w:val="000000" w:themeColor="text1"/>
              </w:rPr>
              <w:t>оезда):</w:t>
            </w:r>
          </w:p>
        </w:tc>
      </w:tr>
      <w:tr w:rsidR="009B2316" w:rsidRPr="009B2316" w:rsidTr="00C4114B">
        <w:trPr>
          <w:trHeight w:val="165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C4114B" w:rsidP="00C411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Длина (м)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C411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>Ширина (м)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C4114B" w:rsidP="00C411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Высота </w:t>
            </w:r>
            <w:r w:rsidR="009B2316" w:rsidRPr="009B2316">
              <w:rPr>
                <w:rFonts w:ascii="Times New Roman" w:hAnsi="Times New Roman" w:cs="Times New Roman"/>
                <w:color w:val="000000" w:themeColor="text1"/>
              </w:rPr>
              <w:t>(м)</w:t>
            </w:r>
          </w:p>
        </w:tc>
        <w:tc>
          <w:tcPr>
            <w:tcW w:w="46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C411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>Мин</w:t>
            </w:r>
            <w:r w:rsidR="00C4114B">
              <w:rPr>
                <w:rFonts w:ascii="Times New Roman" w:hAnsi="Times New Roman" w:cs="Times New Roman"/>
                <w:color w:val="000000" w:themeColor="text1"/>
              </w:rPr>
              <w:t xml:space="preserve">имальный радиус поворота с </w:t>
            </w:r>
            <w:r w:rsidRPr="009B2316">
              <w:rPr>
                <w:rFonts w:ascii="Times New Roman" w:hAnsi="Times New Roman" w:cs="Times New Roman"/>
                <w:color w:val="000000" w:themeColor="text1"/>
              </w:rPr>
              <w:t>грузом (м)</w:t>
            </w:r>
          </w:p>
        </w:tc>
      </w:tr>
      <w:tr w:rsidR="009B2316" w:rsidRPr="009B2316" w:rsidTr="009B2316"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rHeight w:val="360"/>
          <w:tblCellSpacing w:w="5" w:type="nil"/>
        </w:trPr>
        <w:tc>
          <w:tcPr>
            <w:tcW w:w="50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C4114B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>Необход</w:t>
            </w:r>
            <w:r w:rsidR="00C4114B">
              <w:rPr>
                <w:rFonts w:ascii="Times New Roman" w:hAnsi="Times New Roman" w:cs="Times New Roman"/>
                <w:color w:val="000000" w:themeColor="text1"/>
              </w:rPr>
              <w:t>имость автомобиля сопровождения (прикрытия)</w:t>
            </w:r>
          </w:p>
        </w:tc>
        <w:tc>
          <w:tcPr>
            <w:tcW w:w="46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rHeight w:val="360"/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>Предполагаемая максимальная скорость движения</w:t>
            </w:r>
            <w:r w:rsidR="00C411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B2316">
              <w:rPr>
                <w:rFonts w:ascii="Times New Roman" w:hAnsi="Times New Roman" w:cs="Times New Roman"/>
                <w:color w:val="000000" w:themeColor="text1"/>
              </w:rPr>
              <w:t>транспортного с</w:t>
            </w:r>
            <w:r w:rsidR="00C4114B">
              <w:rPr>
                <w:rFonts w:ascii="Times New Roman" w:hAnsi="Times New Roman" w:cs="Times New Roman"/>
                <w:color w:val="000000" w:themeColor="text1"/>
              </w:rPr>
              <w:t xml:space="preserve">редства (автопоезда) (км/час) </w:t>
            </w:r>
          </w:p>
        </w:tc>
        <w:tc>
          <w:tcPr>
            <w:tcW w:w="35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C4114B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Банковские реквизиты </w:t>
            </w:r>
          </w:p>
        </w:tc>
        <w:tc>
          <w:tcPr>
            <w:tcW w:w="35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C4114B">
        <w:trPr>
          <w:trHeight w:val="457"/>
          <w:tblCellSpacing w:w="5" w:type="nil"/>
        </w:trPr>
        <w:tc>
          <w:tcPr>
            <w:tcW w:w="9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9B2316" w:rsidTr="009B2316">
        <w:trPr>
          <w:tblCellSpacing w:w="5" w:type="nil"/>
        </w:trPr>
        <w:tc>
          <w:tcPr>
            <w:tcW w:w="97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C4114B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9B2316">
              <w:rPr>
                <w:rFonts w:ascii="Times New Roman" w:hAnsi="Times New Roman" w:cs="Times New Roman"/>
                <w:color w:val="000000" w:themeColor="text1"/>
              </w:rPr>
              <w:t xml:space="preserve">Оплату гарантируем </w:t>
            </w:r>
          </w:p>
        </w:tc>
      </w:tr>
      <w:tr w:rsidR="009B2316" w:rsidRPr="009B2316" w:rsidTr="009B2316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9B2316" w:rsidRDefault="009B2316" w:rsidP="001F51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2316" w:rsidRPr="00C4114B" w:rsidTr="009B2316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C4114B" w:rsidRDefault="009B2316" w:rsidP="00C411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C4114B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(должность)</w:t>
            </w: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C4114B" w:rsidRDefault="009B2316" w:rsidP="00C411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C4114B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29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6" w:rsidRPr="00C4114B" w:rsidRDefault="009B2316" w:rsidP="00C4114B">
            <w:pPr>
              <w:pStyle w:val="ConsPlusCell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C4114B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(фамилия) </w:t>
            </w:r>
          </w:p>
        </w:tc>
      </w:tr>
    </w:tbl>
    <w:p w:rsidR="009B2316" w:rsidRPr="009B2316" w:rsidRDefault="009B2316" w:rsidP="009B231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9B2316" w:rsidRPr="009B2316" w:rsidRDefault="009B2316" w:rsidP="00C4114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9B2316">
        <w:rPr>
          <w:color w:val="000000" w:themeColor="text1"/>
          <w:sz w:val="20"/>
          <w:szCs w:val="20"/>
        </w:rPr>
        <w:t>--------------------------------</w:t>
      </w:r>
    </w:p>
    <w:p w:rsidR="009B2316" w:rsidRPr="009B2316" w:rsidRDefault="009B2316" w:rsidP="00C4114B">
      <w:pPr>
        <w:widowControl w:val="0"/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0"/>
          <w:szCs w:val="20"/>
        </w:rPr>
      </w:pPr>
      <w:bookmarkStart w:id="1" w:name="Par445"/>
      <w:bookmarkEnd w:id="1"/>
      <w:r w:rsidRPr="009B2316">
        <w:rPr>
          <w:color w:val="000000" w:themeColor="text1"/>
          <w:sz w:val="20"/>
          <w:szCs w:val="20"/>
        </w:rPr>
        <w:t>&lt;*&gt; Для российских владельцев транспортных средств.</w:t>
      </w:r>
    </w:p>
    <w:p w:rsidR="0082260C" w:rsidRPr="009B2316" w:rsidRDefault="009B2316" w:rsidP="00C4114B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ind w:left="426" w:hanging="426"/>
        <w:jc w:val="both"/>
        <w:rPr>
          <w:sz w:val="20"/>
          <w:szCs w:val="20"/>
        </w:rPr>
      </w:pPr>
      <w:bookmarkStart w:id="2" w:name="Par446"/>
      <w:bookmarkEnd w:id="2"/>
      <w:r w:rsidRPr="009B2316">
        <w:rPr>
          <w:color w:val="000000" w:themeColor="text1"/>
          <w:sz w:val="20"/>
          <w:szCs w:val="20"/>
        </w:rPr>
        <w:t>&lt;**&gt; В графе указывается полное наименование груза, основные характеристики, марка, модель, описание и</w:t>
      </w:r>
      <w:r w:rsidRPr="009B2316">
        <w:rPr>
          <w:color w:val="000000" w:themeColor="text1"/>
          <w:sz w:val="20"/>
          <w:szCs w:val="20"/>
        </w:rPr>
        <w:t>н</w:t>
      </w:r>
      <w:r w:rsidRPr="009B2316">
        <w:rPr>
          <w:color w:val="000000" w:themeColor="text1"/>
          <w:sz w:val="20"/>
          <w:szCs w:val="20"/>
        </w:rPr>
        <w:t>дивидуальной и транспортной тары (способ крепления).</w:t>
      </w:r>
    </w:p>
    <w:p w:rsidR="00C041A8" w:rsidRPr="009B2316" w:rsidRDefault="00C041A8" w:rsidP="00C4114B">
      <w:pPr>
        <w:autoSpaceDE w:val="0"/>
        <w:autoSpaceDN w:val="0"/>
        <w:adjustRightInd w:val="0"/>
        <w:ind w:left="426" w:hanging="426"/>
        <w:outlineLvl w:val="1"/>
        <w:rPr>
          <w:sz w:val="20"/>
          <w:szCs w:val="20"/>
        </w:rPr>
        <w:sectPr w:rsidR="00C041A8" w:rsidRPr="009B2316" w:rsidSect="00AF57BC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C041A8" w:rsidRPr="00CB6A50" w:rsidRDefault="001034D7" w:rsidP="00BE258E">
      <w:pPr>
        <w:autoSpaceDE w:val="0"/>
        <w:autoSpaceDN w:val="0"/>
        <w:adjustRightInd w:val="0"/>
        <w:ind w:left="11907"/>
        <w:outlineLvl w:val="1"/>
      </w:pPr>
      <w:r>
        <w:lastRenderedPageBreak/>
        <w:t>Приложение</w:t>
      </w:r>
      <w:r w:rsidR="00C041A8" w:rsidRPr="00CB6A50">
        <w:t xml:space="preserve"> № 2</w:t>
      </w:r>
    </w:p>
    <w:p w:rsidR="00C041A8" w:rsidRPr="00CB6A50" w:rsidRDefault="00C041A8" w:rsidP="00BE258E">
      <w:pPr>
        <w:autoSpaceDE w:val="0"/>
        <w:autoSpaceDN w:val="0"/>
        <w:adjustRightInd w:val="0"/>
        <w:ind w:left="11907"/>
      </w:pPr>
      <w:r w:rsidRPr="00CB6A50">
        <w:t>к Регламенту</w:t>
      </w:r>
    </w:p>
    <w:p w:rsidR="00BE258E" w:rsidRPr="00CB6A50" w:rsidRDefault="00BE258E" w:rsidP="00BE258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B6A50">
        <w:rPr>
          <w:b/>
          <w:color w:val="000000" w:themeColor="text1"/>
        </w:rPr>
        <w:t>СХЕМА</w:t>
      </w:r>
    </w:p>
    <w:p w:rsidR="00EF1B34" w:rsidRPr="00CB6A50" w:rsidRDefault="00BE258E" w:rsidP="00BE258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B6A50">
        <w:rPr>
          <w:b/>
          <w:color w:val="000000" w:themeColor="text1"/>
        </w:rPr>
        <w:t>транспортного средства (автопоезда), с использованием</w:t>
      </w:r>
      <w:r w:rsidR="00EF1B34" w:rsidRPr="00CB6A50">
        <w:rPr>
          <w:b/>
          <w:color w:val="000000" w:themeColor="text1"/>
        </w:rPr>
        <w:t xml:space="preserve"> </w:t>
      </w:r>
      <w:r w:rsidRPr="00CB6A50">
        <w:rPr>
          <w:b/>
          <w:color w:val="000000" w:themeColor="text1"/>
        </w:rPr>
        <w:t xml:space="preserve">которого планируется </w:t>
      </w:r>
    </w:p>
    <w:p w:rsidR="002F546A" w:rsidRDefault="00BE258E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CB6A50">
        <w:rPr>
          <w:b/>
          <w:color w:val="000000" w:themeColor="text1"/>
        </w:rPr>
        <w:t>осуществлять перевозки тяжеловесных</w:t>
      </w:r>
      <w:r w:rsidR="00EF1B34" w:rsidRPr="00CB6A50">
        <w:rPr>
          <w:b/>
          <w:color w:val="000000" w:themeColor="text1"/>
        </w:rPr>
        <w:t xml:space="preserve"> </w:t>
      </w:r>
      <w:r w:rsidRPr="00CB6A50">
        <w:rPr>
          <w:b/>
          <w:color w:val="000000" w:themeColor="text1"/>
        </w:rPr>
        <w:t>и (или) крупногабаритных грузов, с указанием размещения такого груза</w:t>
      </w: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307ACB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1072" behindDoc="1" locked="0" layoutInCell="1" allowOverlap="1" wp14:anchorId="280F017C" wp14:editId="62B8A825">
            <wp:simplePos x="0" y="0"/>
            <wp:positionH relativeFrom="column">
              <wp:posOffset>6478479</wp:posOffset>
            </wp:positionH>
            <wp:positionV relativeFrom="paragraph">
              <wp:posOffset>8255</wp:posOffset>
            </wp:positionV>
            <wp:extent cx="2971258" cy="3794078"/>
            <wp:effectExtent l="0" t="0" r="635" b="0"/>
            <wp:wrapNone/>
            <wp:docPr id="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58" cy="3794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ACB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7843A9C2" wp14:editId="56D45D87">
            <wp:simplePos x="0" y="0"/>
            <wp:positionH relativeFrom="column">
              <wp:posOffset>-221483</wp:posOffset>
            </wp:positionH>
            <wp:positionV relativeFrom="paragraph">
              <wp:posOffset>69812</wp:posOffset>
            </wp:positionV>
            <wp:extent cx="6665137" cy="3862316"/>
            <wp:effectExtent l="0" t="0" r="2540" b="5080"/>
            <wp:wrapNone/>
            <wp:docPr id="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137" cy="386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2F546A" w:rsidRDefault="002F546A" w:rsidP="00EF1B3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BE258E" w:rsidRPr="002F546A" w:rsidRDefault="00BE258E" w:rsidP="002F546A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  <w:sectPr w:rsidR="00BE258E" w:rsidRPr="002F546A" w:rsidSect="001F5181">
          <w:pgSz w:w="16834" w:h="11909" w:orient="landscape" w:code="9"/>
          <w:pgMar w:top="1077" w:right="1134" w:bottom="357" w:left="1134" w:header="567" w:footer="567" w:gutter="0"/>
          <w:cols w:space="708"/>
          <w:noEndnote/>
          <w:docGrid w:linePitch="254"/>
        </w:sectPr>
      </w:pPr>
    </w:p>
    <w:p w:rsidR="0083656D" w:rsidRPr="00CB6A50" w:rsidRDefault="001034D7" w:rsidP="00CB6A50">
      <w:pPr>
        <w:autoSpaceDE w:val="0"/>
        <w:autoSpaceDN w:val="0"/>
        <w:adjustRightInd w:val="0"/>
        <w:ind w:left="7088"/>
        <w:outlineLvl w:val="1"/>
      </w:pPr>
      <w:r>
        <w:lastRenderedPageBreak/>
        <w:t>Приложение</w:t>
      </w:r>
      <w:r w:rsidR="0083656D" w:rsidRPr="00CB6A50">
        <w:t xml:space="preserve"> № 3</w:t>
      </w:r>
    </w:p>
    <w:p w:rsidR="0083656D" w:rsidRPr="00CB6A50" w:rsidRDefault="0083656D" w:rsidP="00CB6A50">
      <w:pPr>
        <w:autoSpaceDE w:val="0"/>
        <w:autoSpaceDN w:val="0"/>
        <w:adjustRightInd w:val="0"/>
        <w:ind w:left="7088"/>
      </w:pPr>
      <w:r w:rsidRPr="00CB6A50">
        <w:t>к Регламенту</w:t>
      </w:r>
    </w:p>
    <w:p w:rsidR="00CB6A50" w:rsidRPr="00CB6A50" w:rsidRDefault="00CB6A50" w:rsidP="00CB6A50">
      <w:pPr>
        <w:rPr>
          <w:color w:val="000000" w:themeColor="text1"/>
        </w:rPr>
      </w:pPr>
    </w:p>
    <w:p w:rsidR="00CB6A50" w:rsidRPr="00CB6A50" w:rsidRDefault="00CB6A50" w:rsidP="00CB6A50">
      <w:pPr>
        <w:pStyle w:val="af8"/>
        <w:rPr>
          <w:color w:val="000000" w:themeColor="text1"/>
          <w:sz w:val="24"/>
          <w:szCs w:val="24"/>
        </w:rPr>
      </w:pPr>
      <w:r w:rsidRPr="00CB6A50">
        <w:rPr>
          <w:color w:val="000000" w:themeColor="text1"/>
          <w:sz w:val="24"/>
          <w:szCs w:val="24"/>
        </w:rPr>
        <w:t>Образец</w:t>
      </w:r>
      <w:r w:rsidRPr="00CB6A50">
        <w:rPr>
          <w:color w:val="000000" w:themeColor="text1"/>
          <w:sz w:val="24"/>
          <w:szCs w:val="24"/>
          <w:lang w:val="en-US"/>
        </w:rPr>
        <w:t>*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3798"/>
        <w:gridCol w:w="709"/>
        <w:gridCol w:w="425"/>
      </w:tblGrid>
      <w:tr w:rsidR="00284035" w:rsidRPr="00307ACB" w:rsidTr="00284035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035" w:rsidRPr="00307ACB" w:rsidRDefault="00284035" w:rsidP="001F518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035" w:rsidRPr="00307ACB" w:rsidRDefault="00284035" w:rsidP="001F5181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035" w:rsidRPr="00307ACB" w:rsidRDefault="00284035" w:rsidP="001F518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035" w:rsidRPr="00307ACB" w:rsidRDefault="00284035" w:rsidP="001F5181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35" w:rsidRPr="00307ACB" w:rsidRDefault="00284035" w:rsidP="001F518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07ACB">
              <w:rPr>
                <w:color w:val="000000" w:themeColor="text1"/>
              </w:rPr>
              <w:t>0401060</w:t>
            </w:r>
          </w:p>
        </w:tc>
      </w:tr>
      <w:tr w:rsidR="00284035" w:rsidRPr="00307ACB" w:rsidTr="00284035">
        <w:trPr>
          <w:gridAfter w:val="1"/>
          <w:wAfter w:w="425" w:type="dxa"/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035" w:rsidRPr="00307ACB" w:rsidRDefault="00284035" w:rsidP="001F5181">
            <w:pPr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07ACB">
              <w:rPr>
                <w:color w:val="000000" w:themeColor="text1"/>
                <w:sz w:val="16"/>
                <w:szCs w:val="16"/>
              </w:rPr>
              <w:t>Поступ</w:t>
            </w:r>
            <w:proofErr w:type="spellEnd"/>
            <w:r w:rsidRPr="00307ACB">
              <w:rPr>
                <w:color w:val="000000" w:themeColor="text1"/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035" w:rsidRPr="00307ACB" w:rsidRDefault="00284035" w:rsidP="001F5181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035" w:rsidRPr="00307ACB" w:rsidRDefault="00284035" w:rsidP="001F5181">
            <w:pPr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7ACB">
              <w:rPr>
                <w:color w:val="000000" w:themeColor="text1"/>
                <w:sz w:val="16"/>
                <w:szCs w:val="16"/>
              </w:rPr>
              <w:t xml:space="preserve">Списано со </w:t>
            </w:r>
            <w:proofErr w:type="spellStart"/>
            <w:r w:rsidRPr="00307ACB">
              <w:rPr>
                <w:color w:val="000000" w:themeColor="text1"/>
                <w:sz w:val="16"/>
                <w:szCs w:val="16"/>
              </w:rPr>
              <w:t>сч</w:t>
            </w:r>
            <w:proofErr w:type="spellEnd"/>
            <w:r w:rsidRPr="00307ACB">
              <w:rPr>
                <w:color w:val="000000" w:themeColor="text1"/>
                <w:sz w:val="16"/>
                <w:szCs w:val="16"/>
              </w:rPr>
              <w:t>. плат.</w:t>
            </w:r>
          </w:p>
        </w:tc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035" w:rsidRPr="00307ACB" w:rsidRDefault="00284035" w:rsidP="001F5181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CB6A50" w:rsidRPr="00307ACB" w:rsidRDefault="00CB6A50" w:rsidP="00CB6A50">
      <w:pPr>
        <w:autoSpaceDE w:val="0"/>
        <w:autoSpaceDN w:val="0"/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362"/>
        <w:gridCol w:w="426"/>
        <w:gridCol w:w="397"/>
      </w:tblGrid>
      <w:tr w:rsidR="00CB6A50" w:rsidRPr="00307ACB" w:rsidTr="00284035">
        <w:trPr>
          <w:trHeight w:val="218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307ACB" w:rsidRDefault="00CB6A50" w:rsidP="001F5181">
            <w:pPr>
              <w:tabs>
                <w:tab w:val="center" w:pos="4111"/>
              </w:tabs>
              <w:autoSpaceDE w:val="0"/>
              <w:autoSpaceDN w:val="0"/>
              <w:rPr>
                <w:b/>
                <w:bCs/>
                <w:color w:val="000000" w:themeColor="text1"/>
              </w:rPr>
            </w:pPr>
            <w:r w:rsidRPr="00307ACB">
              <w:rPr>
                <w:b/>
                <w:bCs/>
                <w:color w:val="000000" w:themeColor="text1"/>
              </w:rPr>
              <w:t xml:space="preserve">ПЛАТЕЖНОЕ ПОРУЧЕНИЕ № </w:t>
            </w:r>
            <w:r w:rsidRPr="00307ACB">
              <w:rPr>
                <w:b/>
                <w:bCs/>
                <w:color w:val="000000" w:themeColor="text1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ind w:left="-29"/>
              <w:jc w:val="center"/>
              <w:rPr>
                <w:color w:val="000000" w:themeColor="text1"/>
              </w:rPr>
            </w:pPr>
          </w:p>
        </w:tc>
      </w:tr>
      <w:tr w:rsidR="00CB6A50" w:rsidRPr="00307ACB" w:rsidTr="00284035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7ACB">
              <w:rPr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07ACB">
              <w:rPr>
                <w:color w:val="000000" w:themeColor="text1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CB6A50" w:rsidRPr="00307ACB" w:rsidRDefault="00CB6A50" w:rsidP="00CB6A50">
      <w:pPr>
        <w:autoSpaceDE w:val="0"/>
        <w:autoSpaceDN w:val="0"/>
        <w:rPr>
          <w:color w:val="000000" w:themeColor="text1"/>
          <w:sz w:val="16"/>
          <w:szCs w:val="16"/>
        </w:rPr>
      </w:pPr>
    </w:p>
    <w:tbl>
      <w:tblPr>
        <w:tblW w:w="9753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1389"/>
        <w:gridCol w:w="993"/>
        <w:gridCol w:w="992"/>
        <w:gridCol w:w="1276"/>
        <w:gridCol w:w="850"/>
      </w:tblGrid>
      <w:tr w:rsidR="00CB6A50" w:rsidRPr="00307ACB" w:rsidTr="00284035">
        <w:trPr>
          <w:trHeight w:val="475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Сумма</w:t>
            </w:r>
          </w:p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прописью</w:t>
            </w:r>
          </w:p>
        </w:tc>
        <w:tc>
          <w:tcPr>
            <w:tcW w:w="86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 xml:space="preserve">ИНН  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 xml:space="preserve">КПП 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Сумма</w:t>
            </w:r>
          </w:p>
        </w:tc>
        <w:tc>
          <w:tcPr>
            <w:tcW w:w="31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1000-00</w:t>
            </w: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42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4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B6A50">
              <w:rPr>
                <w:color w:val="000000" w:themeColor="text1"/>
                <w:sz w:val="22"/>
                <w:szCs w:val="22"/>
              </w:rPr>
              <w:t>Сч</w:t>
            </w:r>
            <w:proofErr w:type="spellEnd"/>
            <w:r w:rsidRPr="00CB6A50">
              <w:rPr>
                <w:color w:val="000000" w:themeColor="text1"/>
                <w:sz w:val="22"/>
                <w:szCs w:val="22"/>
              </w:rPr>
              <w:t>. №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Плательщик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БИК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B6A50">
              <w:rPr>
                <w:color w:val="000000" w:themeColor="text1"/>
                <w:sz w:val="22"/>
                <w:szCs w:val="22"/>
              </w:rPr>
              <w:t>Сч</w:t>
            </w:r>
            <w:proofErr w:type="spellEnd"/>
            <w:r w:rsidRPr="00CB6A50">
              <w:rPr>
                <w:color w:val="000000" w:themeColor="text1"/>
                <w:sz w:val="22"/>
                <w:szCs w:val="22"/>
              </w:rPr>
              <w:t>. №</w:t>
            </w:r>
          </w:p>
        </w:tc>
        <w:tc>
          <w:tcPr>
            <w:tcW w:w="31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Банк плательщика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БИК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B6A50">
              <w:rPr>
                <w:color w:val="000000" w:themeColor="text1"/>
                <w:sz w:val="22"/>
                <w:szCs w:val="22"/>
              </w:rPr>
              <w:t>Сч</w:t>
            </w:r>
            <w:proofErr w:type="spellEnd"/>
            <w:r w:rsidRPr="00CB6A50">
              <w:rPr>
                <w:color w:val="000000" w:themeColor="text1"/>
                <w:sz w:val="22"/>
                <w:szCs w:val="22"/>
              </w:rPr>
              <w:t>. №</w:t>
            </w:r>
          </w:p>
        </w:tc>
        <w:tc>
          <w:tcPr>
            <w:tcW w:w="31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284035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 </w:t>
            </w: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6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Банк получателя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rPr>
                <w:b/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 xml:space="preserve">ИНН  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 xml:space="preserve">КПП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B6A50">
              <w:rPr>
                <w:color w:val="000000" w:themeColor="text1"/>
                <w:sz w:val="22"/>
                <w:szCs w:val="22"/>
              </w:rPr>
              <w:t>Сч</w:t>
            </w:r>
            <w:proofErr w:type="spellEnd"/>
            <w:r w:rsidRPr="00CB6A50">
              <w:rPr>
                <w:color w:val="000000" w:themeColor="text1"/>
                <w:sz w:val="22"/>
                <w:szCs w:val="22"/>
              </w:rPr>
              <w:t>. №</w:t>
            </w:r>
          </w:p>
        </w:tc>
        <w:tc>
          <w:tcPr>
            <w:tcW w:w="31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Вид оп.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Срок плат.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Наз. пл.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Очер. плат.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Получатель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>Рез. поле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6A50" w:rsidRPr="00CB6A50" w:rsidRDefault="00CB6A50" w:rsidP="001F5181">
            <w:pPr>
              <w:autoSpaceDE w:val="0"/>
              <w:autoSpaceDN w:val="0"/>
              <w:ind w:left="57"/>
              <w:rPr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B6A50" w:rsidRPr="00CB6A50" w:rsidRDefault="00CB6A50" w:rsidP="001F5181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B6A50" w:rsidRPr="00307ACB" w:rsidTr="00284035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6"/>
        </w:trPr>
        <w:tc>
          <w:tcPr>
            <w:tcW w:w="97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color w:val="000000" w:themeColor="text1"/>
                <w:sz w:val="22"/>
                <w:szCs w:val="22"/>
              </w:rPr>
              <w:t xml:space="preserve">Назначение платежа: </w:t>
            </w:r>
          </w:p>
          <w:p w:rsidR="00CB6A50" w:rsidRPr="00CB6A50" w:rsidRDefault="00CB6A50" w:rsidP="001F5181">
            <w:pPr>
              <w:autoSpaceDE w:val="0"/>
              <w:autoSpaceDN w:val="0"/>
              <w:rPr>
                <w:b/>
                <w:color w:val="000000" w:themeColor="text1"/>
                <w:sz w:val="22"/>
                <w:szCs w:val="22"/>
              </w:rPr>
            </w:pPr>
            <w:r w:rsidRPr="00CB6A50">
              <w:rPr>
                <w:b/>
                <w:color w:val="000000" w:themeColor="text1"/>
                <w:sz w:val="22"/>
                <w:szCs w:val="22"/>
              </w:rPr>
              <w:t>Оплата госпошлины за выдачу спец.</w:t>
            </w:r>
            <w:r w:rsidR="008A22F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B6A50">
              <w:rPr>
                <w:b/>
                <w:color w:val="000000" w:themeColor="text1"/>
                <w:sz w:val="22"/>
                <w:szCs w:val="22"/>
              </w:rPr>
              <w:t>разрешения на движение по автодорогам транспорт. сре</w:t>
            </w:r>
            <w:r w:rsidRPr="00CB6A50">
              <w:rPr>
                <w:b/>
                <w:color w:val="000000" w:themeColor="text1"/>
                <w:sz w:val="22"/>
                <w:szCs w:val="22"/>
              </w:rPr>
              <w:t>д</w:t>
            </w:r>
            <w:r w:rsidRPr="00CB6A50">
              <w:rPr>
                <w:b/>
                <w:color w:val="000000" w:themeColor="text1"/>
                <w:sz w:val="22"/>
                <w:szCs w:val="22"/>
              </w:rPr>
              <w:t>ства, осуществляющего перевозку тяжеловесных и (или) крупногабаритных грузов.</w:t>
            </w:r>
          </w:p>
          <w:p w:rsidR="00CB6A50" w:rsidRPr="00CB6A50" w:rsidRDefault="00CB6A50" w:rsidP="001F5181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CB6A50">
              <w:rPr>
                <w:b/>
                <w:color w:val="000000" w:themeColor="text1"/>
                <w:sz w:val="22"/>
                <w:szCs w:val="22"/>
              </w:rPr>
              <w:t>НДС не облагается.</w:t>
            </w:r>
          </w:p>
        </w:tc>
      </w:tr>
      <w:tr w:rsidR="00CB6A50" w:rsidRPr="00307ACB" w:rsidTr="00284035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97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:rsidR="00CB6A50" w:rsidRPr="008A22F9" w:rsidRDefault="00CB6A50" w:rsidP="00CB6A50">
      <w:pPr>
        <w:tabs>
          <w:tab w:val="center" w:pos="5103"/>
          <w:tab w:val="left" w:pos="7938"/>
        </w:tabs>
        <w:autoSpaceDE w:val="0"/>
        <w:autoSpaceDN w:val="0"/>
        <w:spacing w:after="360"/>
        <w:rPr>
          <w:color w:val="000000" w:themeColor="text1"/>
          <w:vertAlign w:val="superscript"/>
        </w:rPr>
      </w:pPr>
      <w:r w:rsidRPr="008A22F9">
        <w:rPr>
          <w:color w:val="000000" w:themeColor="text1"/>
          <w:vertAlign w:val="superscript"/>
        </w:rPr>
        <w:tab/>
        <w:t>Подписи</w:t>
      </w:r>
      <w:r w:rsidRPr="008A22F9">
        <w:rPr>
          <w:color w:val="000000" w:themeColor="text1"/>
          <w:vertAlign w:val="superscript"/>
        </w:rPr>
        <w:tab/>
        <w:t>Отметки</w:t>
      </w:r>
      <w:r w:rsidRPr="00307ACB">
        <w:rPr>
          <w:color w:val="000000" w:themeColor="text1"/>
        </w:rPr>
        <w:t xml:space="preserve"> </w:t>
      </w:r>
      <w:r w:rsidRPr="008A22F9">
        <w:rPr>
          <w:color w:val="000000" w:themeColor="text1"/>
          <w:vertAlign w:val="superscript"/>
        </w:rPr>
        <w:t>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B6A50" w:rsidRPr="00307ACB" w:rsidTr="001F5181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CB6A50" w:rsidRPr="00307ACB" w:rsidTr="001F5181">
        <w:trPr>
          <w:cantSplit/>
          <w:trHeight w:val="19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6A50" w:rsidRPr="00307ACB" w:rsidRDefault="00CB6A50" w:rsidP="001F5181">
            <w:pPr>
              <w:autoSpaceDE w:val="0"/>
              <w:autoSpaceDN w:val="0"/>
              <w:ind w:left="-28"/>
              <w:jc w:val="center"/>
              <w:rPr>
                <w:color w:val="000000" w:themeColor="text1"/>
              </w:rPr>
            </w:pPr>
            <w:r w:rsidRPr="00307ACB">
              <w:rPr>
                <w:color w:val="000000" w:themeColor="text1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A50" w:rsidRPr="00307ACB" w:rsidRDefault="00CB6A50" w:rsidP="001F518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:rsidR="00CB6A50" w:rsidRPr="00307ACB" w:rsidRDefault="00CB6A50" w:rsidP="00CB6A50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left"/>
        <w:rPr>
          <w:color w:val="000000" w:themeColor="text1"/>
          <w:sz w:val="28"/>
          <w:szCs w:val="28"/>
        </w:rPr>
      </w:pPr>
    </w:p>
    <w:p w:rsidR="00CB6A50" w:rsidRDefault="00CB6A50" w:rsidP="00CB6A50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 w:rsidRPr="00307ACB">
        <w:rPr>
          <w:color w:val="000000" w:themeColor="text1"/>
          <w:sz w:val="24"/>
          <w:szCs w:val="24"/>
        </w:rPr>
        <w:t>* Перед заполнением расчётных документов р</w:t>
      </w:r>
      <w:r w:rsidR="008A22F9">
        <w:rPr>
          <w:color w:val="000000" w:themeColor="text1"/>
          <w:sz w:val="24"/>
          <w:szCs w:val="24"/>
        </w:rPr>
        <w:t>екомендуется уточнить реквизиты</w:t>
      </w:r>
    </w:p>
    <w:p w:rsidR="0083656D" w:rsidRPr="00CD245B" w:rsidRDefault="0083656D" w:rsidP="0083656D">
      <w:pPr>
        <w:autoSpaceDE w:val="0"/>
        <w:autoSpaceDN w:val="0"/>
        <w:adjustRightInd w:val="0"/>
        <w:rPr>
          <w:sz w:val="28"/>
          <w:szCs w:val="28"/>
        </w:rPr>
      </w:pPr>
    </w:p>
    <w:p w:rsidR="00C4114B" w:rsidRDefault="00C4114B" w:rsidP="003C2C86">
      <w:pPr>
        <w:autoSpaceDE w:val="0"/>
        <w:autoSpaceDN w:val="0"/>
        <w:adjustRightInd w:val="0"/>
        <w:ind w:left="7371"/>
        <w:outlineLvl w:val="1"/>
        <w:rPr>
          <w:sz w:val="28"/>
          <w:szCs w:val="28"/>
        </w:rPr>
        <w:sectPr w:rsidR="00C4114B" w:rsidSect="00BA251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3656D" w:rsidRPr="00267992" w:rsidRDefault="001034D7" w:rsidP="00267992">
      <w:pPr>
        <w:autoSpaceDE w:val="0"/>
        <w:autoSpaceDN w:val="0"/>
        <w:adjustRightInd w:val="0"/>
        <w:ind w:left="12333"/>
        <w:outlineLvl w:val="1"/>
      </w:pPr>
      <w:r>
        <w:lastRenderedPageBreak/>
        <w:t>Приложение</w:t>
      </w:r>
      <w:r w:rsidR="0083656D" w:rsidRPr="00267992">
        <w:t xml:space="preserve"> № 4</w:t>
      </w:r>
    </w:p>
    <w:p w:rsidR="0083656D" w:rsidRPr="00267992" w:rsidRDefault="0083656D" w:rsidP="00267992">
      <w:pPr>
        <w:autoSpaceDE w:val="0"/>
        <w:autoSpaceDN w:val="0"/>
        <w:adjustRightInd w:val="0"/>
        <w:ind w:left="12333"/>
      </w:pPr>
      <w:r w:rsidRPr="00267992">
        <w:t>к Регламенту</w:t>
      </w:r>
    </w:p>
    <w:p w:rsidR="00267992" w:rsidRPr="00267992" w:rsidRDefault="00267992" w:rsidP="00267992">
      <w:pPr>
        <w:autoSpaceDE w:val="0"/>
        <w:autoSpaceDN w:val="0"/>
        <w:adjustRightInd w:val="0"/>
        <w:jc w:val="center"/>
        <w:rPr>
          <w:b/>
        </w:rPr>
      </w:pPr>
      <w:r w:rsidRPr="00267992">
        <w:rPr>
          <w:b/>
        </w:rPr>
        <w:t>ЖУРНАЛ РЕГИСТРАЦИИ ЗАЯВЛЕНИЙ</w:t>
      </w:r>
    </w:p>
    <w:p w:rsidR="00267992" w:rsidRDefault="00267992" w:rsidP="0026799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47"/>
        <w:gridCol w:w="1984"/>
        <w:gridCol w:w="1276"/>
        <w:gridCol w:w="1418"/>
        <w:gridCol w:w="2835"/>
        <w:gridCol w:w="5103"/>
      </w:tblGrid>
      <w:tr w:rsidR="00267992" w:rsidRPr="00267992" w:rsidTr="001174E9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992" w:rsidRPr="00267992" w:rsidRDefault="00267992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Default="00267992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 xml:space="preserve">Дата </w:t>
            </w:r>
          </w:p>
          <w:p w:rsidR="00267992" w:rsidRPr="00267992" w:rsidRDefault="00267992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регистрации</w:t>
            </w:r>
          </w:p>
          <w:p w:rsidR="00267992" w:rsidRPr="00267992" w:rsidRDefault="00267992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заявления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Pr="00267992" w:rsidRDefault="00267992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Регистрационный номер заявления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Default="00267992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 xml:space="preserve">Дата </w:t>
            </w:r>
          </w:p>
          <w:p w:rsidR="00267992" w:rsidRPr="00267992" w:rsidRDefault="00267992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заявления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Default="00267992" w:rsidP="001F5181">
            <w:pPr>
              <w:spacing w:line="274" w:lineRule="exact"/>
              <w:ind w:left="40" w:right="23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 xml:space="preserve">Исходящий </w:t>
            </w:r>
          </w:p>
          <w:p w:rsidR="00267992" w:rsidRDefault="00267992" w:rsidP="001F5181">
            <w:pPr>
              <w:spacing w:line="274" w:lineRule="exact"/>
              <w:ind w:left="40" w:right="23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 xml:space="preserve">номер </w:t>
            </w:r>
          </w:p>
          <w:p w:rsidR="00267992" w:rsidRPr="00267992" w:rsidRDefault="00267992" w:rsidP="001F5181">
            <w:pPr>
              <w:spacing w:line="274" w:lineRule="exact"/>
              <w:ind w:left="40" w:right="23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заявления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Default="00267992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 xml:space="preserve">Наименование, </w:t>
            </w:r>
          </w:p>
          <w:p w:rsidR="00267992" w:rsidRDefault="00267992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 xml:space="preserve">адрес и телефон владельца </w:t>
            </w:r>
          </w:p>
          <w:p w:rsidR="00267992" w:rsidRPr="00267992" w:rsidRDefault="00267992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транспортного средства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Default="00267992" w:rsidP="001F5181">
            <w:pPr>
              <w:spacing w:line="228" w:lineRule="auto"/>
              <w:ind w:left="39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 xml:space="preserve">Транспортное средство (автопоезд) </w:t>
            </w:r>
          </w:p>
          <w:p w:rsidR="001174E9" w:rsidRDefault="00267992" w:rsidP="001F5181">
            <w:pPr>
              <w:spacing w:line="228" w:lineRule="auto"/>
              <w:ind w:left="39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(марка и модель тран</w:t>
            </w:r>
            <w:r>
              <w:rPr>
                <w:color w:val="000000" w:themeColor="text1"/>
                <w:sz w:val="22"/>
                <w:szCs w:val="22"/>
              </w:rPr>
              <w:t xml:space="preserve">спортного </w:t>
            </w:r>
            <w:r w:rsidRPr="00267992">
              <w:rPr>
                <w:color w:val="000000" w:themeColor="text1"/>
                <w:sz w:val="22"/>
                <w:szCs w:val="22"/>
              </w:rPr>
              <w:t xml:space="preserve">средства </w:t>
            </w:r>
          </w:p>
          <w:p w:rsidR="00267992" w:rsidRDefault="00267992" w:rsidP="001F5181">
            <w:pPr>
              <w:spacing w:line="228" w:lineRule="auto"/>
              <w:ind w:left="39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 xml:space="preserve">(тягача, прицепа (полуприцепа)), </w:t>
            </w:r>
          </w:p>
          <w:p w:rsidR="00267992" w:rsidRDefault="00267992" w:rsidP="001F5181">
            <w:pPr>
              <w:spacing w:line="228" w:lineRule="auto"/>
              <w:ind w:left="39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государственный </w:t>
            </w:r>
            <w:r w:rsidRPr="00267992">
              <w:rPr>
                <w:color w:val="000000" w:themeColor="text1"/>
                <w:sz w:val="22"/>
                <w:szCs w:val="22"/>
              </w:rPr>
              <w:t xml:space="preserve">регистрационный знак </w:t>
            </w:r>
          </w:p>
          <w:p w:rsidR="001174E9" w:rsidRDefault="00267992" w:rsidP="00267992">
            <w:pPr>
              <w:spacing w:line="228" w:lineRule="auto"/>
              <w:ind w:left="39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транспортного средств</w:t>
            </w:r>
            <w:r>
              <w:rPr>
                <w:color w:val="000000" w:themeColor="text1"/>
                <w:sz w:val="22"/>
                <w:szCs w:val="22"/>
              </w:rPr>
              <w:t xml:space="preserve">а </w:t>
            </w:r>
          </w:p>
          <w:p w:rsidR="00267992" w:rsidRPr="00267992" w:rsidRDefault="00267992" w:rsidP="00267992">
            <w:pPr>
              <w:spacing w:line="228" w:lineRule="auto"/>
              <w:ind w:left="39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(тягача, прицепа </w:t>
            </w:r>
            <w:r w:rsidRPr="00267992">
              <w:rPr>
                <w:color w:val="000000" w:themeColor="text1"/>
                <w:sz w:val="22"/>
                <w:szCs w:val="22"/>
              </w:rPr>
              <w:t>(полуприцепа))</w:t>
            </w:r>
          </w:p>
        </w:tc>
      </w:tr>
      <w:tr w:rsidR="00267992" w:rsidRPr="00267992" w:rsidTr="001174E9">
        <w:trPr>
          <w:trHeight w:val="3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Pr="00267992" w:rsidRDefault="00267992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Pr="00267992" w:rsidRDefault="00267992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Pr="00267992" w:rsidRDefault="00267992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Pr="00267992" w:rsidRDefault="00267992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Pr="00267992" w:rsidRDefault="00267992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Pr="00267992" w:rsidRDefault="00267992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92" w:rsidRPr="00267992" w:rsidRDefault="00267992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67992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1174E9" w:rsidRPr="00267992" w:rsidTr="001174E9">
        <w:trPr>
          <w:trHeight w:val="3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267992" w:rsidRDefault="001174E9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267992" w:rsidRDefault="001174E9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267992" w:rsidRDefault="001174E9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267992" w:rsidRDefault="001174E9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267992" w:rsidRDefault="001174E9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267992" w:rsidRDefault="001174E9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267992" w:rsidRDefault="001174E9" w:rsidP="001F5181">
            <w:pPr>
              <w:spacing w:line="274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267992" w:rsidRDefault="00267992" w:rsidP="0026799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  <w:gridCol w:w="1276"/>
        <w:gridCol w:w="1418"/>
        <w:gridCol w:w="2268"/>
      </w:tblGrid>
      <w:tr w:rsidR="001174E9" w:rsidRPr="00307ACB" w:rsidTr="002833DC">
        <w:trPr>
          <w:trHeight w:val="1389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307ACB" w:rsidRDefault="001174E9" w:rsidP="001174E9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307ACB">
              <w:rPr>
                <w:color w:val="000000" w:themeColor="text1"/>
                <w:sz w:val="22"/>
                <w:szCs w:val="22"/>
              </w:rPr>
              <w:t xml:space="preserve">Маршрут перевозки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DC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307ACB">
              <w:rPr>
                <w:color w:val="000000" w:themeColor="text1"/>
                <w:sz w:val="22"/>
                <w:szCs w:val="22"/>
              </w:rPr>
              <w:t xml:space="preserve">Срок </w:t>
            </w:r>
          </w:p>
          <w:p w:rsidR="001174E9" w:rsidRPr="00307ACB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307ACB">
              <w:rPr>
                <w:color w:val="000000" w:themeColor="text1"/>
                <w:sz w:val="22"/>
                <w:szCs w:val="22"/>
              </w:rPr>
              <w:t>перевозки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DC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307ACB">
              <w:rPr>
                <w:color w:val="000000" w:themeColor="text1"/>
                <w:sz w:val="22"/>
                <w:szCs w:val="22"/>
              </w:rPr>
              <w:t xml:space="preserve">Количество </w:t>
            </w:r>
          </w:p>
          <w:p w:rsidR="001174E9" w:rsidRPr="00307ACB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307ACB">
              <w:rPr>
                <w:color w:val="000000" w:themeColor="text1"/>
                <w:sz w:val="22"/>
                <w:szCs w:val="22"/>
              </w:rPr>
              <w:t>поездок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DC" w:rsidRDefault="001174E9" w:rsidP="001F5181">
            <w:pPr>
              <w:shd w:val="clear" w:color="auto" w:fill="FFFFFF"/>
              <w:spacing w:line="274" w:lineRule="exact"/>
              <w:ind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307ACB">
              <w:rPr>
                <w:color w:val="000000" w:themeColor="text1"/>
                <w:sz w:val="22"/>
                <w:szCs w:val="22"/>
              </w:rPr>
              <w:t xml:space="preserve">Дата </w:t>
            </w:r>
          </w:p>
          <w:p w:rsidR="001174E9" w:rsidRPr="00307ACB" w:rsidRDefault="001174E9" w:rsidP="001F5181">
            <w:pPr>
              <w:shd w:val="clear" w:color="auto" w:fill="FFFFFF"/>
              <w:spacing w:line="274" w:lineRule="exact"/>
              <w:ind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307ACB">
              <w:rPr>
                <w:color w:val="000000" w:themeColor="text1"/>
                <w:sz w:val="22"/>
                <w:szCs w:val="22"/>
              </w:rPr>
              <w:t>начала перевозки</w:t>
            </w:r>
          </w:p>
        </w:tc>
      </w:tr>
      <w:tr w:rsidR="001174E9" w:rsidRPr="00307ACB" w:rsidTr="002833DC">
        <w:trPr>
          <w:trHeight w:val="293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307ACB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307AC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E9" w:rsidRPr="00307ACB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307AC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307ACB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307AC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307ACB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  <w:r w:rsidRPr="00307ACB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1174E9" w:rsidRPr="00307ACB" w:rsidTr="002833DC">
        <w:trPr>
          <w:trHeight w:val="293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307ACB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E9" w:rsidRPr="00307ACB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307ACB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E9" w:rsidRPr="00307ACB" w:rsidRDefault="001174E9" w:rsidP="001F5181">
            <w:pPr>
              <w:spacing w:line="274" w:lineRule="exact"/>
              <w:ind w:left="40" w:right="23" w:hanging="2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1174E9" w:rsidRDefault="001174E9" w:rsidP="00267992">
      <w:pPr>
        <w:autoSpaceDE w:val="0"/>
        <w:autoSpaceDN w:val="0"/>
        <w:adjustRightInd w:val="0"/>
        <w:rPr>
          <w:sz w:val="28"/>
          <w:szCs w:val="28"/>
        </w:rPr>
      </w:pPr>
    </w:p>
    <w:p w:rsidR="0083656D" w:rsidRDefault="0083656D" w:rsidP="0083656D">
      <w:pPr>
        <w:autoSpaceDE w:val="0"/>
        <w:autoSpaceDN w:val="0"/>
        <w:adjustRightInd w:val="0"/>
        <w:rPr>
          <w:sz w:val="28"/>
          <w:szCs w:val="28"/>
        </w:rPr>
      </w:pPr>
    </w:p>
    <w:p w:rsidR="00267992" w:rsidRDefault="00267992" w:rsidP="0083656D">
      <w:pPr>
        <w:autoSpaceDE w:val="0"/>
        <w:autoSpaceDN w:val="0"/>
        <w:adjustRightInd w:val="0"/>
        <w:rPr>
          <w:sz w:val="28"/>
          <w:szCs w:val="28"/>
        </w:rPr>
        <w:sectPr w:rsidR="00267992" w:rsidSect="00267992">
          <w:pgSz w:w="16838" w:h="11906" w:orient="landscape"/>
          <w:pgMar w:top="851" w:right="1134" w:bottom="1418" w:left="1134" w:header="709" w:footer="709" w:gutter="0"/>
          <w:pgNumType w:start="1"/>
          <w:cols w:space="708"/>
          <w:titlePg/>
          <w:docGrid w:linePitch="360"/>
        </w:sectPr>
      </w:pPr>
    </w:p>
    <w:p w:rsidR="0083656D" w:rsidRPr="0080725C" w:rsidRDefault="001034D7" w:rsidP="00777463">
      <w:pPr>
        <w:autoSpaceDE w:val="0"/>
        <w:autoSpaceDN w:val="0"/>
        <w:adjustRightInd w:val="0"/>
        <w:ind w:left="12474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 w:rsidR="0083656D" w:rsidRPr="0080725C">
        <w:rPr>
          <w:sz w:val="22"/>
          <w:szCs w:val="22"/>
        </w:rPr>
        <w:t xml:space="preserve"> № 5</w:t>
      </w:r>
    </w:p>
    <w:p w:rsidR="0083656D" w:rsidRPr="0080725C" w:rsidRDefault="0083656D" w:rsidP="00777463">
      <w:pPr>
        <w:autoSpaceDE w:val="0"/>
        <w:autoSpaceDN w:val="0"/>
        <w:adjustRightInd w:val="0"/>
        <w:ind w:left="12474"/>
        <w:rPr>
          <w:sz w:val="22"/>
          <w:szCs w:val="22"/>
        </w:rPr>
      </w:pPr>
      <w:r w:rsidRPr="0080725C">
        <w:rPr>
          <w:sz w:val="22"/>
          <w:szCs w:val="22"/>
        </w:rPr>
        <w:t>к Регламенту</w:t>
      </w:r>
    </w:p>
    <w:p w:rsidR="00777463" w:rsidRPr="0080725C" w:rsidRDefault="00777463" w:rsidP="00777463">
      <w:pPr>
        <w:spacing w:line="274" w:lineRule="exact"/>
        <w:ind w:left="40" w:right="23" w:firstLine="680"/>
        <w:jc w:val="center"/>
        <w:rPr>
          <w:b/>
          <w:color w:val="000000" w:themeColor="text1"/>
          <w:sz w:val="22"/>
          <w:szCs w:val="22"/>
        </w:rPr>
      </w:pPr>
      <w:r w:rsidRPr="0080725C">
        <w:rPr>
          <w:b/>
          <w:color w:val="000000" w:themeColor="text1"/>
          <w:sz w:val="22"/>
          <w:szCs w:val="22"/>
        </w:rPr>
        <w:t xml:space="preserve">ЖУРНАЛ ВЫДАННЫХ СПЕЦИАЛЬНЫХ РАЗРЕШЕНИЙ </w:t>
      </w:r>
    </w:p>
    <w:p w:rsidR="00777463" w:rsidRPr="0080725C" w:rsidRDefault="00777463" w:rsidP="00777463">
      <w:pPr>
        <w:spacing w:line="274" w:lineRule="exact"/>
        <w:ind w:left="40" w:right="23" w:firstLine="680"/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2"/>
        <w:gridCol w:w="796"/>
        <w:gridCol w:w="1002"/>
        <w:gridCol w:w="1002"/>
        <w:gridCol w:w="3685"/>
        <w:gridCol w:w="5954"/>
        <w:gridCol w:w="1665"/>
      </w:tblGrid>
      <w:tr w:rsidR="0080725C" w:rsidRPr="0080725C" w:rsidTr="00665345">
        <w:trPr>
          <w:cantSplit/>
          <w:trHeight w:val="1778"/>
        </w:trPr>
        <w:tc>
          <w:tcPr>
            <w:tcW w:w="475" w:type="dxa"/>
            <w:textDirection w:val="btLr"/>
            <w:vAlign w:val="center"/>
          </w:tcPr>
          <w:p w:rsidR="003C021B" w:rsidRPr="0080725C" w:rsidRDefault="0080725C" w:rsidP="00807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 xml:space="preserve">№№ </w:t>
            </w:r>
            <w:proofErr w:type="spellStart"/>
            <w:r w:rsidRPr="0080725C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96" w:type="dxa"/>
            <w:textDirection w:val="btLr"/>
            <w:vAlign w:val="center"/>
          </w:tcPr>
          <w:p w:rsidR="0080725C" w:rsidRDefault="0080725C" w:rsidP="00807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E924E0">
              <w:rPr>
                <w:sz w:val="22"/>
                <w:szCs w:val="22"/>
              </w:rPr>
              <w:t>специального</w:t>
            </w:r>
          </w:p>
          <w:p w:rsidR="0080725C" w:rsidRPr="0080725C" w:rsidRDefault="0080725C" w:rsidP="00807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</w:t>
            </w:r>
          </w:p>
        </w:tc>
        <w:tc>
          <w:tcPr>
            <w:tcW w:w="992" w:type="dxa"/>
            <w:textDirection w:val="btLr"/>
            <w:vAlign w:val="center"/>
          </w:tcPr>
          <w:p w:rsidR="003C021B" w:rsidRDefault="0080725C" w:rsidP="00807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  <w:p w:rsidR="0080725C" w:rsidRDefault="00E924E0" w:rsidP="00807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специального</w:t>
            </w:r>
          </w:p>
          <w:p w:rsidR="0080725C" w:rsidRPr="0080725C" w:rsidRDefault="0080725C" w:rsidP="00807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</w:t>
            </w:r>
          </w:p>
        </w:tc>
        <w:tc>
          <w:tcPr>
            <w:tcW w:w="993" w:type="dxa"/>
            <w:textDirection w:val="btLr"/>
            <w:vAlign w:val="center"/>
          </w:tcPr>
          <w:p w:rsidR="003C021B" w:rsidRDefault="0080725C" w:rsidP="00807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</w:t>
            </w:r>
          </w:p>
          <w:p w:rsidR="0080725C" w:rsidRDefault="00E924E0" w:rsidP="00807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специального</w:t>
            </w:r>
          </w:p>
          <w:p w:rsidR="0080725C" w:rsidRPr="0080725C" w:rsidRDefault="0080725C" w:rsidP="00807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</w:t>
            </w:r>
          </w:p>
        </w:tc>
        <w:tc>
          <w:tcPr>
            <w:tcW w:w="3685" w:type="dxa"/>
            <w:vAlign w:val="center"/>
          </w:tcPr>
          <w:p w:rsidR="003C021B" w:rsidRDefault="0080725C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 движения,</w:t>
            </w:r>
          </w:p>
          <w:p w:rsidR="00665345" w:rsidRDefault="00665345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транспортного средства,</w:t>
            </w:r>
          </w:p>
          <w:p w:rsidR="00665345" w:rsidRDefault="00665345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осуществляющего </w:t>
            </w:r>
          </w:p>
          <w:p w:rsidR="00665345" w:rsidRPr="0080725C" w:rsidRDefault="00665345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перевозки тяжеловесных и (или) крупногабаритных грузов</w:t>
            </w:r>
          </w:p>
        </w:tc>
        <w:tc>
          <w:tcPr>
            <w:tcW w:w="5954" w:type="dxa"/>
            <w:vAlign w:val="center"/>
          </w:tcPr>
          <w:p w:rsidR="003C021B" w:rsidRPr="0080725C" w:rsidRDefault="0080725C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>Сведения о владельце транспортного средства:</w:t>
            </w:r>
          </w:p>
          <w:p w:rsidR="0080725C" w:rsidRDefault="0080725C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 xml:space="preserve">Наименование, организационно-правовая форма, </w:t>
            </w:r>
          </w:p>
          <w:p w:rsidR="00665345" w:rsidRDefault="0080725C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>адрес (местонахождение) юридического лица</w:t>
            </w:r>
          </w:p>
          <w:p w:rsidR="0080725C" w:rsidRPr="0080725C" w:rsidRDefault="0080725C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 xml:space="preserve"> – для юридического лица;</w:t>
            </w:r>
          </w:p>
          <w:p w:rsidR="0080725C" w:rsidRDefault="0080725C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 xml:space="preserve">фамилия, имя, отчество, данные документы, </w:t>
            </w:r>
          </w:p>
          <w:p w:rsidR="00665345" w:rsidRDefault="0080725C" w:rsidP="008072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 xml:space="preserve">удостоверяющего личность, адрес места жительства </w:t>
            </w:r>
          </w:p>
          <w:p w:rsidR="0080725C" w:rsidRPr="0080725C" w:rsidRDefault="0080725C" w:rsidP="008072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>– для индивидуального предпринимателя и физических лиц</w:t>
            </w:r>
          </w:p>
        </w:tc>
        <w:tc>
          <w:tcPr>
            <w:tcW w:w="1665" w:type="dxa"/>
            <w:vAlign w:val="center"/>
          </w:tcPr>
          <w:p w:rsidR="003C021B" w:rsidRPr="0080725C" w:rsidRDefault="0080725C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>Подпись лица,</w:t>
            </w:r>
          </w:p>
          <w:p w:rsidR="0080725C" w:rsidRPr="0080725C" w:rsidRDefault="0080725C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>получившего</w:t>
            </w:r>
          </w:p>
          <w:p w:rsidR="0080725C" w:rsidRPr="0080725C" w:rsidRDefault="0080725C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>специальное</w:t>
            </w:r>
          </w:p>
          <w:p w:rsidR="0080725C" w:rsidRPr="0080725C" w:rsidRDefault="0080725C" w:rsidP="003C02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25C">
              <w:rPr>
                <w:sz w:val="22"/>
                <w:szCs w:val="22"/>
              </w:rPr>
              <w:t>разрешение*</w:t>
            </w:r>
          </w:p>
        </w:tc>
      </w:tr>
      <w:tr w:rsidR="00665345" w:rsidTr="00665345">
        <w:tc>
          <w:tcPr>
            <w:tcW w:w="475" w:type="dxa"/>
          </w:tcPr>
          <w:p w:rsidR="003C021B" w:rsidRDefault="00665345" w:rsidP="0066534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96" w:type="dxa"/>
          </w:tcPr>
          <w:p w:rsidR="003C021B" w:rsidRDefault="00665345" w:rsidP="0066534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C021B" w:rsidRDefault="00665345" w:rsidP="0066534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3C021B" w:rsidRDefault="00665345" w:rsidP="0066534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3C021B" w:rsidRDefault="00665345" w:rsidP="0066534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954" w:type="dxa"/>
          </w:tcPr>
          <w:p w:rsidR="003C021B" w:rsidRDefault="00665345" w:rsidP="0066534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665" w:type="dxa"/>
          </w:tcPr>
          <w:p w:rsidR="003C021B" w:rsidRDefault="00665345" w:rsidP="0066534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665345" w:rsidTr="00665345">
        <w:tc>
          <w:tcPr>
            <w:tcW w:w="475" w:type="dxa"/>
          </w:tcPr>
          <w:p w:rsidR="003C021B" w:rsidRDefault="003C021B" w:rsidP="00777463">
            <w:pPr>
              <w:autoSpaceDE w:val="0"/>
              <w:autoSpaceDN w:val="0"/>
              <w:adjustRightInd w:val="0"/>
            </w:pPr>
          </w:p>
        </w:tc>
        <w:tc>
          <w:tcPr>
            <w:tcW w:w="796" w:type="dxa"/>
          </w:tcPr>
          <w:p w:rsidR="003C021B" w:rsidRDefault="003C021B" w:rsidP="007774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C021B" w:rsidRDefault="003C021B" w:rsidP="007774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C021B" w:rsidRDefault="003C021B" w:rsidP="00777463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3C021B" w:rsidRDefault="003C021B" w:rsidP="00777463">
            <w:pPr>
              <w:autoSpaceDE w:val="0"/>
              <w:autoSpaceDN w:val="0"/>
              <w:adjustRightInd w:val="0"/>
            </w:pPr>
          </w:p>
        </w:tc>
        <w:tc>
          <w:tcPr>
            <w:tcW w:w="5954" w:type="dxa"/>
          </w:tcPr>
          <w:p w:rsidR="003C021B" w:rsidRDefault="003C021B" w:rsidP="00777463">
            <w:pPr>
              <w:autoSpaceDE w:val="0"/>
              <w:autoSpaceDN w:val="0"/>
              <w:adjustRightInd w:val="0"/>
            </w:pPr>
          </w:p>
        </w:tc>
        <w:tc>
          <w:tcPr>
            <w:tcW w:w="1665" w:type="dxa"/>
          </w:tcPr>
          <w:p w:rsidR="003C021B" w:rsidRDefault="003C021B" w:rsidP="00777463">
            <w:pPr>
              <w:autoSpaceDE w:val="0"/>
              <w:autoSpaceDN w:val="0"/>
              <w:adjustRightInd w:val="0"/>
            </w:pPr>
          </w:p>
        </w:tc>
      </w:tr>
    </w:tbl>
    <w:p w:rsidR="00777463" w:rsidRPr="00777463" w:rsidRDefault="00777463" w:rsidP="00777463">
      <w:pPr>
        <w:autoSpaceDE w:val="0"/>
        <w:autoSpaceDN w:val="0"/>
        <w:adjustRightInd w:val="0"/>
      </w:pPr>
    </w:p>
    <w:p w:rsidR="0083656D" w:rsidRPr="00777463" w:rsidRDefault="0083656D" w:rsidP="00777463">
      <w:pPr>
        <w:autoSpaceDE w:val="0"/>
        <w:autoSpaceDN w:val="0"/>
        <w:adjustRightInd w:val="0"/>
        <w:ind w:left="12474"/>
      </w:pPr>
    </w:p>
    <w:p w:rsidR="00777463" w:rsidRDefault="00777463" w:rsidP="0083656D">
      <w:pPr>
        <w:autoSpaceDE w:val="0"/>
        <w:autoSpaceDN w:val="0"/>
        <w:adjustRightInd w:val="0"/>
        <w:rPr>
          <w:sz w:val="28"/>
          <w:szCs w:val="28"/>
        </w:rPr>
        <w:sectPr w:rsidR="00777463" w:rsidSect="00777463">
          <w:pgSz w:w="16838" w:h="11906" w:orient="landscape"/>
          <w:pgMar w:top="851" w:right="1134" w:bottom="1418" w:left="1134" w:header="709" w:footer="709" w:gutter="0"/>
          <w:pgNumType w:start="1"/>
          <w:cols w:space="708"/>
          <w:titlePg/>
          <w:docGrid w:linePitch="360"/>
        </w:sectPr>
      </w:pPr>
    </w:p>
    <w:p w:rsidR="003C2C86" w:rsidRPr="00C2104E" w:rsidRDefault="001034D7" w:rsidP="003C2C86">
      <w:pPr>
        <w:autoSpaceDE w:val="0"/>
        <w:autoSpaceDN w:val="0"/>
        <w:adjustRightInd w:val="0"/>
        <w:ind w:left="7371"/>
        <w:outlineLvl w:val="1"/>
      </w:pPr>
      <w:r>
        <w:lastRenderedPageBreak/>
        <w:t>Приложение</w:t>
      </w:r>
      <w:r w:rsidR="003C2C86" w:rsidRPr="00C2104E">
        <w:t xml:space="preserve"> № 6</w:t>
      </w:r>
    </w:p>
    <w:p w:rsidR="003C2C86" w:rsidRPr="00C2104E" w:rsidRDefault="003C2C86" w:rsidP="003C2C86">
      <w:pPr>
        <w:autoSpaceDE w:val="0"/>
        <w:autoSpaceDN w:val="0"/>
        <w:adjustRightInd w:val="0"/>
        <w:ind w:left="7371"/>
      </w:pPr>
      <w:r w:rsidRPr="00C2104E">
        <w:t>к Регламенту</w:t>
      </w:r>
    </w:p>
    <w:p w:rsidR="00C2104E" w:rsidRDefault="00C2104E" w:rsidP="00C2104E">
      <w:pPr>
        <w:pStyle w:val="5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C2104E" w:rsidRPr="00C2104E" w:rsidRDefault="00C2104E" w:rsidP="00C2104E">
      <w:pPr>
        <w:pStyle w:val="5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C2104E">
        <w:rPr>
          <w:rFonts w:ascii="Times New Roman" w:hAnsi="Times New Roman" w:cs="Times New Roman"/>
          <w:b/>
          <w:bCs/>
          <w:iCs/>
          <w:color w:val="000000" w:themeColor="text1"/>
        </w:rPr>
        <w:t>БЛОК-СХЕМА ПРЕДОСТАВЛЕНИЯ МУНИЦИПАЛЬНОЙ УСЛУГИ</w:t>
      </w:r>
    </w:p>
    <w:p w:rsidR="00C2104E" w:rsidRDefault="00C2104E" w:rsidP="00C2104E">
      <w:pPr>
        <w:jc w:val="center"/>
        <w:rPr>
          <w:b/>
          <w:color w:val="000000" w:themeColor="text1"/>
        </w:rPr>
      </w:pPr>
      <w:r w:rsidRPr="00C2104E">
        <w:rPr>
          <w:b/>
          <w:color w:val="000000" w:themeColor="text1"/>
        </w:rPr>
        <w:t xml:space="preserve">по выдаче </w:t>
      </w:r>
      <w:r w:rsidR="00E924E0">
        <w:rPr>
          <w:b/>
          <w:color w:val="000000" w:themeColor="text1"/>
        </w:rPr>
        <w:t>специального</w:t>
      </w:r>
      <w:r w:rsidRPr="00C2104E">
        <w:rPr>
          <w:b/>
          <w:color w:val="000000" w:themeColor="text1"/>
        </w:rPr>
        <w:t xml:space="preserve"> разрешения на движение по автомобильным дорогам </w:t>
      </w:r>
    </w:p>
    <w:p w:rsidR="00C2104E" w:rsidRDefault="00C2104E" w:rsidP="00C2104E">
      <w:pPr>
        <w:jc w:val="center"/>
        <w:rPr>
          <w:b/>
          <w:color w:val="000000" w:themeColor="text1"/>
        </w:rPr>
      </w:pPr>
      <w:r w:rsidRPr="00C2104E">
        <w:rPr>
          <w:b/>
          <w:color w:val="000000" w:themeColor="text1"/>
        </w:rPr>
        <w:t xml:space="preserve">городского округа Верхняя Пышма транспортного средства,  </w:t>
      </w:r>
    </w:p>
    <w:p w:rsidR="00C2104E" w:rsidRPr="00C2104E" w:rsidRDefault="00C2104E" w:rsidP="00C2104E">
      <w:pPr>
        <w:jc w:val="center"/>
        <w:rPr>
          <w:b/>
          <w:color w:val="000000" w:themeColor="text1"/>
        </w:rPr>
      </w:pPr>
      <w:r w:rsidRPr="00C2104E">
        <w:rPr>
          <w:b/>
          <w:color w:val="000000" w:themeColor="text1"/>
        </w:rPr>
        <w:t>осуществляющего перевозки тяжеловесных и (или) крупногабаритных грузов</w:t>
      </w:r>
    </w:p>
    <w:p w:rsidR="00C2104E" w:rsidRPr="00307ACB" w:rsidRDefault="00C2104E" w:rsidP="00C2104E">
      <w:pPr>
        <w:jc w:val="center"/>
        <w:rPr>
          <w:color w:val="000000" w:themeColor="text1"/>
          <w:sz w:val="28"/>
          <w:szCs w:val="28"/>
        </w:rPr>
      </w:pPr>
    </w:p>
    <w:p w:rsidR="00C2104E" w:rsidRPr="00307ACB" w:rsidRDefault="00C2104E" w:rsidP="00C2104E">
      <w:pPr>
        <w:jc w:val="center"/>
        <w:rPr>
          <w:color w:val="000000" w:themeColor="text1"/>
        </w:rPr>
      </w:pPr>
    </w:p>
    <w:p w:rsidR="00C2104E" w:rsidRPr="00307ACB" w:rsidRDefault="002E5AB2" w:rsidP="00C2104E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5AFD185" wp14:editId="35059E9A">
                <wp:simplePos x="0" y="0"/>
                <wp:positionH relativeFrom="margin">
                  <wp:align>left</wp:align>
                </wp:positionH>
                <wp:positionV relativeFrom="paragraph">
                  <wp:posOffset>55632</wp:posOffset>
                </wp:positionV>
                <wp:extent cx="6117278" cy="5693134"/>
                <wp:effectExtent l="0" t="0" r="17145" b="2222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278" cy="5693134"/>
                          <a:chOff x="0" y="0"/>
                          <a:chExt cx="6117278" cy="4762728"/>
                        </a:xfrm>
                      </wpg:grpSpPr>
                      <wpg:grpSp>
                        <wpg:cNvPr id="215" name="Группа 215"/>
                        <wpg:cNvGrpSpPr/>
                        <wpg:grpSpPr>
                          <a:xfrm>
                            <a:off x="6824" y="0"/>
                            <a:ext cx="6110454" cy="3678072"/>
                            <a:chOff x="0" y="0"/>
                            <a:chExt cx="6110454" cy="3678072"/>
                          </a:xfrm>
                        </wpg:grpSpPr>
                        <wpg:grpSp>
                          <wpg:cNvPr id="211" name="Группа 211"/>
                          <wpg:cNvGrpSpPr/>
                          <wpg:grpSpPr>
                            <a:xfrm>
                              <a:off x="0" y="0"/>
                              <a:ext cx="6110454" cy="3002825"/>
                              <a:chOff x="0" y="0"/>
                              <a:chExt cx="6110454" cy="3002825"/>
                            </a:xfrm>
                          </wpg:grpSpPr>
                          <wpg:grpSp>
                            <wpg:cNvPr id="206" name="Группа 206"/>
                            <wpg:cNvGrpSpPr/>
                            <wpg:grpSpPr>
                              <a:xfrm>
                                <a:off x="0" y="0"/>
                                <a:ext cx="6110454" cy="2995369"/>
                                <a:chOff x="-13647" y="0"/>
                                <a:chExt cx="6110756" cy="2995599"/>
                              </a:xfrm>
                            </wpg:grpSpPr>
                            <wpg:grpSp>
                              <wpg:cNvPr id="199" name="Группа 199"/>
                              <wpg:cNvGrpSpPr/>
                              <wpg:grpSpPr>
                                <a:xfrm>
                                  <a:off x="0" y="0"/>
                                  <a:ext cx="6097109" cy="1364777"/>
                                  <a:chOff x="0" y="0"/>
                                  <a:chExt cx="6097109" cy="1364777"/>
                                </a:xfrm>
                              </wpg:grpSpPr>
                              <wpg:grpSp>
                                <wpg:cNvPr id="29" name="Группа 29"/>
                                <wpg:cNvGrpSpPr/>
                                <wpg:grpSpPr>
                                  <a:xfrm>
                                    <a:off x="0" y="0"/>
                                    <a:ext cx="6097109" cy="632934"/>
                                    <a:chOff x="0" y="0"/>
                                    <a:chExt cx="6097109" cy="632934"/>
                                  </a:xfrm>
                                </wpg:grpSpPr>
                                <wps:wsp>
                                  <wps:cNvPr id="217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19350" cy="619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B3BEB" w:rsidRPr="00C2104E" w:rsidRDefault="004B3BEB" w:rsidP="00C2104E">
                                        <w:pPr>
                                          <w:jc w:val="center"/>
                                          <w:rPr>
                                            <w:sz w:val="6"/>
                                            <w:szCs w:val="6"/>
                                          </w:rPr>
                                        </w:pPr>
                                      </w:p>
                                      <w:p w:rsidR="004B3BEB" w:rsidRDefault="004B3BEB" w:rsidP="00C2104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Предоставление информации </w:t>
                                        </w:r>
                                      </w:p>
                                      <w:p w:rsidR="004B3BEB" w:rsidRDefault="004B3BEB" w:rsidP="00C2104E">
                                        <w:pPr>
                                          <w:jc w:val="center"/>
                                        </w:pPr>
                                        <w:r>
                                          <w:t>о муниципальной услуге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7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207224" y="6824"/>
                                      <a:ext cx="2889885" cy="6261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B3BEB" w:rsidRDefault="004B3BEB" w:rsidP="00C2104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Прием, рассмотрение заявления </w:t>
                                        </w:r>
                                      </w:p>
                                      <w:p w:rsidR="004B3BEB" w:rsidRDefault="004B3BEB" w:rsidP="00C2104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и </w:t>
                                        </w:r>
                                        <w:proofErr w:type="gramStart"/>
                                        <w:r>
                                          <w:t>прилагаемых</w:t>
                                        </w:r>
                                        <w:proofErr w:type="gramEnd"/>
                                        <w:r>
                                          <w:t xml:space="preserve"> к нему</w:t>
                                        </w:r>
                                      </w:p>
                                      <w:p w:rsidR="004B3BEB" w:rsidRDefault="004B3BEB" w:rsidP="00C2104E">
                                        <w:pPr>
                                          <w:jc w:val="center"/>
                                        </w:pPr>
                                        <w:r>
                                          <w:t>обосновывающих документов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8" name="Прямая со стрелкой 28"/>
                                  <wps:cNvCnPr/>
                                  <wps:spPr>
                                    <a:xfrm>
                                      <a:off x="2429302" y="300251"/>
                                      <a:ext cx="79157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98" name="Группа 198"/>
                                <wpg:cNvGrpSpPr/>
                                <wpg:grpSpPr>
                                  <a:xfrm>
                                    <a:off x="409433" y="641445"/>
                                    <a:ext cx="5111087" cy="723332"/>
                                    <a:chOff x="0" y="0"/>
                                    <a:chExt cx="5111087" cy="723332"/>
                                  </a:xfrm>
                                </wpg:grpSpPr>
                                <wpg:grpSp>
                                  <wpg:cNvPr id="192" name="Группа 192"/>
                                  <wpg:cNvGrpSpPr/>
                                  <wpg:grpSpPr>
                                    <a:xfrm>
                                      <a:off x="3575714" y="122830"/>
                                      <a:ext cx="1535373" cy="580030"/>
                                      <a:chOff x="0" y="0"/>
                                      <a:chExt cx="1535373" cy="580030"/>
                                    </a:xfrm>
                                  </wpg:grpSpPr>
                                  <wps:wsp>
                                    <wps:cNvPr id="31" name="Скругленный прямоугольник 31"/>
                                    <wps:cNvSpPr/>
                                    <wps:spPr>
                                      <a:xfrm>
                                        <a:off x="0" y="0"/>
                                        <a:ext cx="1535373" cy="58003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158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035" y="156801"/>
                                        <a:ext cx="1378452" cy="2590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bg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B3BEB" w:rsidRDefault="004B3BEB" w:rsidP="006C1559">
                                          <w:pPr>
                                            <w:shd w:val="clear" w:color="auto" w:fill="FFFFFF" w:themeFill="background1"/>
                                          </w:pPr>
                                          <w:r>
                                            <w:t>Не соответствует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93" name="Группа 193"/>
                                  <wpg:cNvGrpSpPr/>
                                  <wpg:grpSpPr>
                                    <a:xfrm>
                                      <a:off x="0" y="143302"/>
                                      <a:ext cx="1535373" cy="580030"/>
                                      <a:chOff x="0" y="0"/>
                                      <a:chExt cx="1535373" cy="580030"/>
                                    </a:xfrm>
                                  </wpg:grpSpPr>
                                  <wps:wsp>
                                    <wps:cNvPr id="194" name="Скругленный прямоугольник 194"/>
                                    <wps:cNvSpPr/>
                                    <wps:spPr>
                                      <a:xfrm>
                                        <a:off x="0" y="0"/>
                                        <a:ext cx="1535373" cy="58003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158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dk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5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0597" y="156949"/>
                                        <a:ext cx="1207770" cy="2590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bg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B3BEB" w:rsidRDefault="004B3BEB" w:rsidP="006C1559">
                                          <w:pPr>
                                            <w:shd w:val="clear" w:color="auto" w:fill="FFFFFF" w:themeFill="background1"/>
                                          </w:pPr>
                                          <w:r>
                                            <w:t>Соответствует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96" name="Прямая со стрелкой 196"/>
                                  <wps:cNvCnPr/>
                                  <wps:spPr>
                                    <a:xfrm flipH="1">
                                      <a:off x="1535373" y="0"/>
                                      <a:ext cx="2504999" cy="423081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7" name="Прямая со стрелкой 197"/>
                                  <wps:cNvCnPr/>
                                  <wps:spPr>
                                    <a:xfrm>
                                      <a:off x="4053385" y="13648"/>
                                      <a:ext cx="266131" cy="8871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00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21726"/>
                                  <a:ext cx="2900045" cy="716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B3BEB" w:rsidRPr="00C2104E" w:rsidRDefault="004B3BEB" w:rsidP="00A978FD">
                                    <w:pPr>
                                      <w:jc w:val="center"/>
                                      <w:rPr>
                                        <w:sz w:val="6"/>
                                        <w:szCs w:val="6"/>
                                      </w:rPr>
                                    </w:pPr>
                                  </w:p>
                                  <w:p w:rsidR="004B3BEB" w:rsidRDefault="004B3BEB" w:rsidP="00A978FD">
                                    <w:pPr>
                                      <w:jc w:val="center"/>
                                    </w:pPr>
                                    <w:r>
                                      <w:t xml:space="preserve">Расчет размера вреда, </w:t>
                                    </w:r>
                                  </w:p>
                                  <w:p w:rsidR="004B3BEB" w:rsidRDefault="004B3BEB" w:rsidP="00A978FD">
                                    <w:pPr>
                                      <w:jc w:val="center"/>
                                    </w:pPr>
                                    <w:r>
                                      <w:t>причиняемого автомобильным дорогам местного значения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2" name="Скругленный прямоугольник 202"/>
                              <wps:cNvSpPr/>
                              <wps:spPr>
                                <a:xfrm>
                                  <a:off x="3875964" y="1514902"/>
                                  <a:ext cx="1753235" cy="7569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44203" y="1596788"/>
                                  <a:ext cx="1657350" cy="599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B3BEB" w:rsidRPr="00A978FD" w:rsidRDefault="004B3BEB" w:rsidP="00A978FD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23"/>
                                        <w:szCs w:val="23"/>
                                      </w:rPr>
                                    </w:pPr>
                                    <w:r w:rsidRPr="00A978FD">
                                      <w:rPr>
                                        <w:sz w:val="23"/>
                                        <w:szCs w:val="23"/>
                                      </w:rPr>
                                      <w:t>Извещение об отказе</w:t>
                                    </w:r>
                                  </w:p>
                                  <w:p w:rsidR="004B3BEB" w:rsidRPr="00A978FD" w:rsidRDefault="004B3BEB" w:rsidP="00A978FD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23"/>
                                        <w:szCs w:val="23"/>
                                      </w:rPr>
                                    </w:pPr>
                                    <w:r w:rsidRPr="00A978FD">
                                      <w:rPr>
                                        <w:sz w:val="23"/>
                                        <w:szCs w:val="23"/>
                                      </w:rPr>
                                      <w:t>в предоставлении</w:t>
                                    </w:r>
                                  </w:p>
                                  <w:p w:rsidR="004B3BEB" w:rsidRPr="00A978FD" w:rsidRDefault="004B3BEB" w:rsidP="00A978FD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23"/>
                                        <w:szCs w:val="23"/>
                                      </w:rPr>
                                    </w:pPr>
                                    <w:r w:rsidRPr="00A978FD">
                                      <w:rPr>
                                        <w:sz w:val="23"/>
                                        <w:szCs w:val="23"/>
                                      </w:rPr>
                                      <w:t>муниципальной услуги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4" name="Прямая со стрелкой 204"/>
                              <wps:cNvCnPr/>
                              <wps:spPr>
                                <a:xfrm>
                                  <a:off x="1221475" y="1371600"/>
                                  <a:ext cx="0" cy="15684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" name="Прямая со стрелкой 205"/>
                              <wps:cNvCnPr/>
                              <wps:spPr>
                                <a:xfrm>
                                  <a:off x="4797188" y="1351129"/>
                                  <a:ext cx="6824" cy="16377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647" y="2428842"/>
                                  <a:ext cx="2545434" cy="566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B3BEB" w:rsidRPr="00C2104E" w:rsidRDefault="004B3BEB" w:rsidP="00A978FD">
                                    <w:pPr>
                                      <w:jc w:val="center"/>
                                      <w:rPr>
                                        <w:sz w:val="6"/>
                                        <w:szCs w:val="6"/>
                                      </w:rPr>
                                    </w:pPr>
                                  </w:p>
                                  <w:p w:rsidR="004B3BEB" w:rsidRDefault="004B3BEB" w:rsidP="00A978FD">
                                    <w:pPr>
                                      <w:jc w:val="center"/>
                                    </w:pPr>
                                    <w:r>
                                      <w:t xml:space="preserve">Межведомственное </w:t>
                                    </w:r>
                                  </w:p>
                                  <w:p w:rsidR="004B3BEB" w:rsidRDefault="004B3BEB" w:rsidP="00A978FD">
                                    <w:pPr>
                                      <w:jc w:val="center"/>
                                    </w:pPr>
                                    <w:r>
                                      <w:t>информационное взаимодействие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07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09582" y="2436126"/>
                                <a:ext cx="2790238" cy="5666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3BEB" w:rsidRPr="00C2104E" w:rsidRDefault="004B3BEB" w:rsidP="00FB1001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4B3BEB" w:rsidRDefault="004B3BEB" w:rsidP="00FB1001">
                                  <w:pPr>
                                    <w:jc w:val="center"/>
                                  </w:pPr>
                                  <w:r>
                                    <w:t xml:space="preserve">Подготовка проекта результата </w:t>
                                  </w:r>
                                </w:p>
                                <w:p w:rsidR="004B3BEB" w:rsidRDefault="004B3BEB" w:rsidP="00FB1001">
                                  <w:pPr>
                                    <w:jc w:val="center"/>
                                  </w:pPr>
                                  <w:r>
                                    <w:t>муниципальной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8" name="Прямая со стрелкой 208"/>
                            <wps:cNvCnPr/>
                            <wps:spPr>
                              <a:xfrm>
                                <a:off x="1235123" y="2251881"/>
                                <a:ext cx="6983" cy="176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" name="Прямая со стрелкой 210"/>
                            <wps:cNvCnPr/>
                            <wps:spPr>
                              <a:xfrm>
                                <a:off x="2545308" y="2709081"/>
                                <a:ext cx="778124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4" name="Группа 214"/>
                          <wpg:cNvGrpSpPr/>
                          <wpg:grpSpPr>
                            <a:xfrm>
                              <a:off x="395785" y="2736376"/>
                              <a:ext cx="5404514" cy="941696"/>
                              <a:chOff x="0" y="0"/>
                              <a:chExt cx="5404514" cy="941696"/>
                            </a:xfrm>
                          </wpg:grpSpPr>
                          <wps:wsp>
                            <wps:cNvPr id="212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18615"/>
                                <a:ext cx="5404514" cy="4230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3BEB" w:rsidRPr="00C2104E" w:rsidRDefault="004B3BEB" w:rsidP="00FB1001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4B3BEB" w:rsidRDefault="004B3BEB" w:rsidP="00FB1001">
                                  <w:pPr>
                                    <w:jc w:val="center"/>
                                  </w:pPr>
                                  <w:r>
                                    <w:t>Получение заявителем результата предоставления муниципальной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3" name="Прямая со стрелкой 213"/>
                            <wps:cNvCnPr/>
                            <wps:spPr>
                              <a:xfrm flipH="1">
                                <a:off x="2688609" y="0"/>
                                <a:ext cx="224926" cy="518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23" name="Группа 223"/>
                        <wpg:cNvGrpSpPr/>
                        <wpg:grpSpPr>
                          <a:xfrm>
                            <a:off x="0" y="3684896"/>
                            <a:ext cx="6109809" cy="1077832"/>
                            <a:chOff x="0" y="0"/>
                            <a:chExt cx="6109809" cy="1077832"/>
                          </a:xfrm>
                        </wpg:grpSpPr>
                        <wps:wsp>
                          <wps:cNvPr id="216" name="Скругленный прямоугольник 216"/>
                          <wps:cNvSpPr/>
                          <wps:spPr>
                            <a:xfrm>
                              <a:off x="0" y="232012"/>
                              <a:ext cx="2135344" cy="8458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67" y="423080"/>
                              <a:ext cx="1978300" cy="5117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3BEB" w:rsidRDefault="004B3BEB" w:rsidP="00FB1001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  <w:r>
                                  <w:t xml:space="preserve">Выдача </w:t>
                                </w:r>
                              </w:p>
                              <w:p w:rsidR="004B3BEB" w:rsidRDefault="004B3BEB" w:rsidP="00FB1001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  <w:r>
                                  <w:t>специального разрешения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9" name="Скругленный прямоугольник 219"/>
                          <wps:cNvSpPr/>
                          <wps:spPr>
                            <a:xfrm>
                              <a:off x="3787254" y="211540"/>
                              <a:ext cx="2322555" cy="8458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2788" y="320722"/>
                              <a:ext cx="2074242" cy="613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3BEB" w:rsidRDefault="004B3BEB" w:rsidP="002E5AB2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  <w:r>
                                  <w:t xml:space="preserve">Извещение об отказе </w:t>
                                </w:r>
                              </w:p>
                              <w:p w:rsidR="004B3BEB" w:rsidRDefault="004B3BEB" w:rsidP="002E5AB2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  <w:r>
                                  <w:t xml:space="preserve">в предоставлении </w:t>
                                </w:r>
                              </w:p>
                              <w:p w:rsidR="004B3BEB" w:rsidRDefault="004B3BEB" w:rsidP="002E5AB2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  <w:r>
                                  <w:t>муниципальной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1" name="Прямая со стрелкой 221"/>
                          <wps:cNvCnPr/>
                          <wps:spPr>
                            <a:xfrm flipH="1">
                              <a:off x="2108579" y="0"/>
                              <a:ext cx="996287" cy="5800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2" name="Прямая со стрелкой 222"/>
                          <wps:cNvCnPr/>
                          <wps:spPr>
                            <a:xfrm>
                              <a:off x="3111690" y="6824"/>
                              <a:ext cx="661916" cy="5800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AFD185" id="Группа 32" o:spid="_x0000_s1026" style="position:absolute;margin-left:0;margin-top:4.4pt;width:481.7pt;height:448.3pt;z-index:251695104;mso-position-horizontal:left;mso-position-horizontal-relative:margin;mso-height-relative:margin" coordsize="61172,47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">
                <v:group id="Группа 215" o:spid="_x0000_s1027" style="position:absolute;left:68;width:61104;height:36780" coordsize="61104,36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group id="Группа 211" o:spid="_x0000_s1028" style="position:absolute;width:61104;height:30028" coordsize="61104,30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<v:group id="Группа 206" o:spid="_x0000_s1029" style="position:absolute;width:61104;height:29953" coordorigin="-136" coordsize="61107,29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<v:group id="Группа 199" o:spid="_x0000_s1030" style="position:absolute;width:60971;height:13647" coordsize="60971,13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  <v:group id="Группа 29" o:spid="_x0000_s1031" style="position:absolute;width:60971;height:6329" coordsize="60971,6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32" type="#_x0000_t202" style="position:absolute;width:24193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        <v:textbox>
                              <w:txbxContent>
                                <w:p w:rsidR="004B3BEB" w:rsidRPr="00C2104E" w:rsidRDefault="004B3BEB" w:rsidP="00C2104E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4B3BEB" w:rsidRDefault="004B3BEB" w:rsidP="00C2104E">
                                  <w:pPr>
                                    <w:jc w:val="center"/>
                                  </w:pPr>
                                  <w:r>
                                    <w:t xml:space="preserve">Предоставление информации </w:t>
                                  </w:r>
                                </w:p>
                                <w:p w:rsidR="004B3BEB" w:rsidRDefault="004B3BEB" w:rsidP="00C2104E">
                                  <w:pPr>
                                    <w:jc w:val="center"/>
                                  </w:pPr>
                                  <w:r>
                                    <w:t>о муниципальной услуге</w:t>
                                  </w:r>
                                </w:p>
                              </w:txbxContent>
                            </v:textbox>
                          </v:shape>
                          <v:shape id="_x0000_s1033" type="#_x0000_t202" style="position:absolute;left:32072;top:68;width:28899;height:6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        <v:textbox>
                              <w:txbxContent>
                                <w:p w:rsidR="004B3BEB" w:rsidRDefault="004B3BEB" w:rsidP="00C2104E">
                                  <w:pPr>
                                    <w:jc w:val="center"/>
                                  </w:pPr>
                                  <w:r>
                                    <w:t xml:space="preserve">Прием, рассмотрение заявления </w:t>
                                  </w:r>
                                </w:p>
                                <w:p w:rsidR="004B3BEB" w:rsidRDefault="004B3BEB" w:rsidP="00C2104E">
                                  <w:pPr>
                                    <w:jc w:val="center"/>
                                  </w:pPr>
                                  <w:r>
                                    <w:t>и прилагаемых к нему</w:t>
                                  </w:r>
                                </w:p>
                                <w:p w:rsidR="004B3BEB" w:rsidRDefault="004B3BEB" w:rsidP="00C2104E">
                                  <w:pPr>
                                    <w:jc w:val="center"/>
                                  </w:pPr>
                                  <w:r>
                                    <w:t>обосновывающих документов</w:t>
                                  </w:r>
                                </w:p>
                              </w:txbxContent>
                            </v:textbox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28" o:spid="_x0000_s1034" type="#_x0000_t32" style="position:absolute;left:24293;top:3002;width:79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6Xnb0AAADbAAAADwAAAGRycy9kb3ducmV2LnhtbERPy4rCMBTdC/MP4Q64kTFVZBg6piKC&#10;UJfqfMCludOUNjclSR/+vVkILg/nvT/MthMj+dA4VrBZZyCIK6cbrhX83c9fPyBCRNbYOSYFDwpw&#10;KD4We8y1m/hK4y3WIoVwyFGBibHPpQyVIYth7XrixP07bzEm6GupPU4p3HZym2Xf0mLDqcFgTydD&#10;VXsbrAI3srnsVja2cqjuRxzK0+RLpZaf8/EXRKQ5vsUvd6kVbNPY9CX9AFk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Vel529AAAA2wAAAA8AAAAAAAAAAAAAAAAAoQIA&#10;AGRycy9kb3ducmV2LnhtbFBLBQYAAAAABAAEAPkAAACLAwAAAAA=&#10;" strokecolor="black [3040]">
                            <v:stroke endarrow="block"/>
                          </v:shape>
                        </v:group>
                        <v:group id="Группа 198" o:spid="_x0000_s1035" style="position:absolute;left:4094;top:6414;width:51111;height:7233" coordsize="51110,7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  <v:group id="Группа 192" o:spid="_x0000_s1036" style="position:absolute;left:35757;top:1228;width:15353;height:5800" coordsize="15353,5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        <v:roundrect id="Скругленный прямоугольник 31" o:spid="_x0000_s1037" style="position:absolute;width:15353;height:58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RMMQA&#10;AADbAAAADwAAAGRycy9kb3ducmV2LnhtbESPT2vCQBTE7wW/w/KEXopuYovY1FVELIg3o4jH1+zL&#10;n5p9G7Nbjd/eFYQeh5n5DTOdd6YWF2pdZVlBPIxAEGdWV1wo2O++BxMQziNrrC2Tghs5mM96L1NM&#10;tL3yli6pL0SAsEtQQel9k0jpspIMuqFtiIOX29agD7ItpG7xGuCmlqMoGkuDFYeFEhtalpSd0j+j&#10;4OM3zo5ynbIz559N/rbKb4fPXKnXfrf4AuGp8//hZ3utFbzH8Pg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5ETDEAAAA2wAAAA8AAAAAAAAAAAAAAAAAmAIAAGRycy9k&#10;b3ducmV2LnhtbFBLBQYAAAAABAAEAPUAAACJAwAAAAA=&#10;" fillcolor="white [3212]" strokecolor="black [3213]" strokeweight="1.25pt"/>
                            <v:shape id="_x0000_s1038" type="#_x0000_t202" style="position:absolute;left:750;top:1568;width:13784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jw98IA&#10;AADbAAAADwAAAGRycy9kb3ducmV2LnhtbERPTWvCQBC9C/6HZQq96aa2iE2zCaI09CJiWmyP0+w0&#10;CWZnQ3ar0V/vHgSPj/edZINpxZF611hW8DSNQBCXVjdcKfj6fJ8sQDiPrLG1TArO5CBLx6MEY21P&#10;vKNj4SsRQtjFqKD2vouldGVNBt3UdsSB+7O9QR9gX0nd4ymEm1bOomguDTYcGmrsaFVTeSj+jQJX&#10;RvP99qXYf//KnC6vWq9/8o1Sjw/D8g2Ep8HfxTf3h1bwHNaHL+E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PD3wgAAANsAAAAPAAAAAAAAAAAAAAAAAJgCAABkcnMvZG93&#10;bnJldi54bWxQSwUGAAAAAAQABAD1AAAAhwMAAAAA&#10;" strokecolor="white [3212]">
                              <v:textbox>
                                <w:txbxContent>
                                  <w:p w:rsidR="004B3BEB" w:rsidRDefault="004B3BEB" w:rsidP="006C1559">
                                    <w:pPr>
                                      <w:shd w:val="clear" w:color="auto" w:fill="FFFFFF" w:themeFill="background1"/>
                                    </w:pPr>
                                    <w:r>
                                      <w:t>Не соответствует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Группа 193" o:spid="_x0000_s1039" style="position:absolute;top:1433;width:15353;height:5800" coordsize="15353,5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    <v:roundrect id="Скругленный прямоугольник 194" o:spid="_x0000_s1040" style="position:absolute;width:15353;height:58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10MEA&#10;AADcAAAADwAAAGRycy9kb3ducmV2LnhtbERPS4vCMBC+L/gfwix4EU0VEa1GEVEQb1tl2ePYTB9u&#10;M6lN1PrvN4Kwt/n4nrNYtaYSd2pcaVnBcBCBIE6tLjlXcDru+lMQziNrrCyTgic5WC07HwuMtX3w&#10;F90Tn4sQwi5GBYX3dSylSwsy6Aa2Jg5cZhuDPsAml7rBRwg3lRxF0UQaLDk0FFjTpqD0N7kZBePL&#10;MP2R+4SduZ4PWW+bPb9nmVLdz3Y9B+Gp9f/it3uvw/zZGF7Ph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itdDBAAAA3AAAAA8AAAAAAAAAAAAAAAAAmAIAAGRycy9kb3du&#10;cmV2LnhtbFBLBQYAAAAABAAEAPUAAACGAwAAAAA=&#10;" fillcolor="white [3212]" strokecolor="black [3213]" strokeweight="1.25pt"/>
                            <v:shape id="_x0000_s1041" type="#_x0000_t202" style="position:absolute;left:1705;top:1569;width:12078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JG8IA&#10;AADcAAAADwAAAGRycy9kb3ducmV2LnhtbERPTWvCQBC9C/0PyxR6002lFY2uIorSi4hR1OOYnSbB&#10;7GzIbjX117uC4G0e73NGk8aU4kK1Kywr+OxEIIhTqwvOFOy2i3YfhPPIGkvLpOCfHEzGb60Rxtpe&#10;eUOXxGcihLCLUUHufRVL6dKcDLqOrYgD92trgz7AOpO6xmsIN6XsRlFPGiw4NORY0Syn9Jz8GQUu&#10;jXr79VeyP5zkkm4DrefH5Uqpj/dmOgThqfEv8dP9o8P8wTc8ngkX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0kbwgAAANwAAAAPAAAAAAAAAAAAAAAAAJgCAABkcnMvZG93&#10;bnJldi54bWxQSwUGAAAAAAQABAD1AAAAhwMAAAAA&#10;" strokecolor="white [3212]">
                              <v:textbox>
                                <w:txbxContent>
                                  <w:p w:rsidR="004B3BEB" w:rsidRDefault="004B3BEB" w:rsidP="006C1559">
                                    <w:pPr>
                                      <w:shd w:val="clear" w:color="auto" w:fill="FFFFFF" w:themeFill="background1"/>
                                    </w:pPr>
                                    <w:r>
                                      <w:t>Соответствует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Прямая со стрелкой 196" o:spid="_x0000_s1042" type="#_x0000_t32" style="position:absolute;left:15353;width:25050;height:42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wOPMEAAADcAAAADwAAAGRycy9kb3ducmV2LnhtbERPTYvCMBC9C/sfwizsTVP3ULQaZVkQ&#10;Fj2ItaDHoRnbajMpTdTsvzeC4G0e73Pmy2BacaPeNZYVjEcJCOLS6oYrBcV+NZyAcB5ZY2uZFPyT&#10;g+XiYzDHTNs77+iW+0rEEHYZKqi97zIpXVmTQTeyHXHkTrY36CPsK6l7vMdw08rvJEmlwYZjQ40d&#10;/dZUXvKrUbA+nE97WTQBTR7S9SZZbdvjWKmvz/AzA+Ep+Lf45f7Tcf40hecz8QK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HA48wQAAANwAAAAPAAAAAAAAAAAAAAAA&#10;AKECAABkcnMvZG93bnJldi54bWxQSwUGAAAAAAQABAD5AAAAjwMAAAAA&#10;" strokecolor="black [3040]">
                            <v:stroke endarrow="block"/>
                          </v:shape>
                          <v:shape id="Прямая со стрелкой 197" o:spid="_x0000_s1043" type="#_x0000_t32" style="position:absolute;left:40533;top:136;width:2662;height:8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0byr8AAADcAAAADwAAAGRycy9kb3ducmV2LnhtbERPyWrDMBC9F/IPYgK9lEROKVmcKCEE&#10;Cu4xywcM1sQysUZGkpf+fVUI5DaPt87uMNpG9ORD7VjBYp6BIC6drrlScLt+z9YgQkTW2DgmBb8U&#10;4LCfvO0w127gM/WXWIkUwiFHBSbGNpcylIYshrlriRN3d95iTNBXUnscUrht5GeWLaXFmlODwZZO&#10;hsrHpbMKXM/m5+vDxofsyusRu+I0+EKp9+l43IKINMaX+OkudJq/WcH/M+kCuf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20byr8AAADcAAAADwAAAAAAAAAAAAAAAACh&#10;AgAAZHJzL2Rvd25yZXYueG1sUEsFBgAAAAAEAAQA+QAAAI0DAAAAAA==&#10;" strokecolor="black [3040]">
                            <v:stroke endarrow="block"/>
                          </v:shape>
                        </v:group>
                      </v:group>
                      <v:shape id="_x0000_s1044" type="#_x0000_t202" style="position:absolute;top:15217;width:29000;height:7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dWsUA&#10;AADcAAAADwAAAGRycy9kb3ducmV2LnhtbESPW2sCMRSE3wv+h3AEX4pmtcXLahQRWuxbvaCvh81x&#10;d3Fzsibpuv57Uyj0cZiZb5jFqjWVaMj50rKC4SABQZxZXXKu4Hj46E9B+ICssbJMCh7kYbXsvCww&#10;1fbOO2r2IRcRwj5FBUUIdSqlzwoy6Ae2Jo7exTqDIUqXS+3wHuGmkqMkGUuDJceFAmvaFJRd9z9G&#10;wfR925z919v3KRtfqll4nTSfN6dUr9uu5yACteE//NfeagWRCL9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9V1axQAAANwAAAAPAAAAAAAAAAAAAAAAAJgCAABkcnMv&#10;ZG93bnJldi54bWxQSwUGAAAAAAQABAD1AAAAigMAAAAA&#10;">
                        <v:textbox>
                          <w:txbxContent>
                            <w:p w:rsidR="004B3BEB" w:rsidRPr="00C2104E" w:rsidRDefault="004B3BEB" w:rsidP="00A978FD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4B3BEB" w:rsidRDefault="004B3BEB" w:rsidP="00A978FD">
                              <w:pPr>
                                <w:jc w:val="center"/>
                              </w:pPr>
                              <w:r>
                                <w:t xml:space="preserve">Расчет размера вреда, </w:t>
                              </w:r>
                            </w:p>
                            <w:p w:rsidR="004B3BEB" w:rsidRDefault="004B3BEB" w:rsidP="00A978FD">
                              <w:pPr>
                                <w:jc w:val="center"/>
                              </w:pPr>
                              <w:r>
                                <w:t>причиняемого автомобильным дорогам местного значения</w:t>
                              </w:r>
                            </w:p>
                          </w:txbxContent>
                        </v:textbox>
                      </v:shape>
                      <v:roundrect id="Скругленный прямоугольник 202" o:spid="_x0000_s1045" style="position:absolute;left:38759;top:15149;width:17532;height:75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8xMUA&#10;AADcAAAADwAAAGRycy9kb3ducmV2LnhtbESPT2vCQBTE7wW/w/IKvRTdJIho6hpEFMRb0yIen9mX&#10;P232bcxuNX77rlDocZiZ3zDLbDCtuFLvGssK4kkEgriwuuFKwefHbjwH4TyyxtYyKbiTg2w1elpi&#10;qu2N3+ma+0oECLsUFdTed6mUrqjJoJvYjjh4pe0N+iD7SuoebwFuWplE0UwabDgs1NjRpqbiO/8x&#10;CqZfcXGS+5yduZwP5eu2vB8XpVIvz8P6DYSnwf+H/9p7rSCJEnic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HzExQAAANwAAAAPAAAAAAAAAAAAAAAAAJgCAABkcnMv&#10;ZG93bnJldi54bWxQSwUGAAAAAAQABAD1AAAAigMAAAAA&#10;" fillcolor="white [3212]" strokecolor="black [3213]" strokeweight="1.25pt"/>
                      <v:shape id="_x0000_s1046" type="#_x0000_t202" style="position:absolute;left:39442;top:15967;width:16573;height:5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AD8UA&#10;AADcAAAADwAAAGRycy9kb3ducmV2LnhtbESPQWvCQBSE74X+h+UVvDW7VRGNrlIqipdSjKIeX7Ov&#10;SWj2bciuGvvru4WCx2FmvmFmi87W4kKtrxxreEkUCOLcmYoLDfvd6nkMwgdkg7Vj0nAjD4v548MM&#10;U+OuvKVLFgoRIexT1FCG0KRS+rwkiz5xDXH0vlxrMUTZFtK0eI1wW8u+UiNpseK4UGJDbyXl39nZ&#10;avC5Gh0+htnh+CnX9DMxZnlav2vde+pepyACdeEe/m9vjIa+GsD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YAPxQAAANwAAAAPAAAAAAAAAAAAAAAAAJgCAABkcnMv&#10;ZG93bnJldi54bWxQSwUGAAAAAAQABAD1AAAAigMAAAAA&#10;" strokecolor="white [3212]">
                        <v:textbox>
                          <w:txbxContent>
                            <w:p w:rsidR="004B3BEB" w:rsidRPr="00A978FD" w:rsidRDefault="004B3BEB" w:rsidP="00A978FD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978FD">
                                <w:rPr>
                                  <w:sz w:val="23"/>
                                  <w:szCs w:val="23"/>
                                </w:rPr>
                                <w:t>Извещение об отказе</w:t>
                              </w:r>
                            </w:p>
                            <w:p w:rsidR="004B3BEB" w:rsidRPr="00A978FD" w:rsidRDefault="004B3BEB" w:rsidP="00A978FD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978FD">
                                <w:rPr>
                                  <w:sz w:val="23"/>
                                  <w:szCs w:val="23"/>
                                </w:rPr>
                                <w:t>в предоставлении</w:t>
                              </w:r>
                            </w:p>
                            <w:p w:rsidR="004B3BEB" w:rsidRPr="00A978FD" w:rsidRDefault="004B3BEB" w:rsidP="00A978FD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978FD">
                                <w:rPr>
                                  <w:sz w:val="23"/>
                                  <w:szCs w:val="23"/>
                                </w:rPr>
                                <w:t>муниципальной услуги</w:t>
                              </w:r>
                            </w:p>
                          </w:txbxContent>
                        </v:textbox>
                      </v:shape>
                      <v:shape id="Прямая со стрелкой 204" o:spid="_x0000_s1047" type="#_x0000_t32" style="position:absolute;left:12214;top:13716;width:0;height:1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BxRsAAAADcAAAADwAAAGRycy9kb3ducmV2LnhtbESP3YrCMBSE7xd8h3AEb5Y1VUSWahQR&#10;hHq56gMcmmNTbE5Kkv749kYQ9nKYmW+Y7X60jejJh9qxgsU8A0FcOl1zpeB2Pf38gggRWWPjmBQ8&#10;KcB+N/naYq7dwH/UX2IlEoRDjgpMjG0uZSgNWQxz1xIn7+68xZikr6T2OCS4beQyy9bSYs1pwWBL&#10;R0Pl49JZBa5nc1592/iQXXk9YFccB18oNZuOhw2ISGP8D3/ahVawzFbwPpOOgNy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QcUbAAAAA3AAAAA8AAAAAAAAAAAAAAAAA&#10;oQIAAGRycy9kb3ducmV2LnhtbFBLBQYAAAAABAAEAPkAAACOAwAAAAA=&#10;" strokecolor="black [3040]">
                        <v:stroke endarrow="block"/>
                      </v:shape>
                      <v:shape id="Прямая со стрелкой 205" o:spid="_x0000_s1048" type="#_x0000_t32" style="position:absolute;left:47971;top:13511;width:69;height:16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zU3cEAAADcAAAADwAAAGRycy9kb3ducmV2LnhtbESP3YrCMBSE7xf2HcJZ8GZZU8WVpRpF&#10;BKFe+vMAh+bYFJuTkqQ/vr0RhL0cZuYbZr0dbSN68qF2rGA2zUAQl07XXCm4Xg4/fyBCRNbYOCYF&#10;Dwqw3Xx+rDHXbuAT9edYiQThkKMCE2ObSxlKQxbD1LXEybs5bzEm6SupPQ4Jbhs5z7KltFhzWjDY&#10;0t5QeT93VoHr2RwX3zbeZVdedtgV+8EXSk2+xt0KRKQx/off7UIrmGe/8DqTjo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3NTdwQAAANwAAAAPAAAAAAAAAAAAAAAA&#10;AKECAABkcnMvZG93bnJldi54bWxQSwUGAAAAAAQABAD5AAAAjwMAAAAA&#10;" strokecolor="black [3040]">
                        <v:stroke endarrow="block"/>
                      </v:shape>
                      <v:shape id="_x0000_s1049" type="#_x0000_t202" style="position:absolute;left:-136;top:24288;width:25453;height:5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      <v:textbox>
                          <w:txbxContent>
                            <w:p w:rsidR="004B3BEB" w:rsidRPr="00C2104E" w:rsidRDefault="004B3BEB" w:rsidP="00A978FD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4B3BEB" w:rsidRDefault="004B3BEB" w:rsidP="00A978FD">
                              <w:pPr>
                                <w:jc w:val="center"/>
                              </w:pPr>
                              <w:r>
                                <w:t xml:space="preserve">Межведомственное </w:t>
                              </w:r>
                            </w:p>
                            <w:p w:rsidR="004B3BEB" w:rsidRDefault="004B3BEB" w:rsidP="00A978FD">
                              <w:pPr>
                                <w:jc w:val="center"/>
                              </w:pPr>
                              <w:r>
                                <w:t>информационное взаимодействие</w:t>
                              </w:r>
                            </w:p>
                          </w:txbxContent>
                        </v:textbox>
                      </v:shape>
                    </v:group>
                    <v:shape id="_x0000_s1050" type="#_x0000_t202" style="position:absolute;left:33095;top:24361;width:27903;height:5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FLsYA&#10;AADc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yQSeZ+IR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zFLsYAAADcAAAADwAAAAAAAAAAAAAAAACYAgAAZHJz&#10;L2Rvd25yZXYueG1sUEsFBgAAAAAEAAQA9QAAAIsDAAAAAA==&#10;">
                      <v:textbox>
                        <w:txbxContent>
                          <w:p w:rsidR="004B3BEB" w:rsidRPr="00C2104E" w:rsidRDefault="004B3BEB" w:rsidP="00FB1001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4B3BEB" w:rsidRDefault="004B3BEB" w:rsidP="00FB1001">
                            <w:pPr>
                              <w:jc w:val="center"/>
                            </w:pPr>
                            <w:r>
                              <w:t xml:space="preserve">Подготовка проекта результата </w:t>
                            </w:r>
                          </w:p>
                          <w:p w:rsidR="004B3BEB" w:rsidRDefault="004B3BEB" w:rsidP="00FB1001">
                            <w:pPr>
                              <w:jc w:val="center"/>
                            </w:pPr>
                            <w:r>
                              <w:t>муниципальной услуги</w:t>
                            </w:r>
                          </w:p>
                        </w:txbxContent>
                      </v:textbox>
                    </v:shape>
                    <v:shape id="Прямая со стрелкой 208" o:spid="_x0000_s1051" type="#_x0000_t32" style="position:absolute;left:12351;top:22518;width:70;height:17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17Q7wAAADcAAAADwAAAGRycy9kb3ducmV2LnhtbERPy4rCMBTdC/5DuIIb0VQZRKpRRBDq&#10;ctQPuDTXptjclCR9zN9PFoLLw3kfTqNtRE8+1I4VrFcZCOLS6ZorBc/HdbkDESKyxsYxKfijAKfj&#10;dHLAXLuBf6m/x0qkEA45KjAxtrmUoTRkMaxcS5y4l/MWY4K+ktrjkMJtIzdZtpUWa04NBlu6GCrf&#10;984qcD2b28/CxrfsyscZu+Iy+EKp+Ww870FEGuNX/HEXWsEmS2vTmXQE5PE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0d17Q7wAAADcAAAADwAAAAAAAAAAAAAAAAChAgAA&#10;ZHJzL2Rvd25yZXYueG1sUEsFBgAAAAAEAAQA+QAAAIoDAAAAAA==&#10;" strokecolor="black [3040]">
                      <v:stroke endarrow="block"/>
                    </v:shape>
                    <v:shape id="Прямая со стрелкой 210" o:spid="_x0000_s1052" type="#_x0000_t32" style="position:absolute;left:25453;top:27090;width:7781;height: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LhmL4AAADcAAAADwAAAGRycy9kb3ducmV2LnhtbERPy4rCMBTdC/MP4QpuhjFVRKSaiggD&#10;denjAy7Nnaa0uSlJ+pi/nywGXB7O+3SebSdG8qFxrGCzzkAQV043XCt4Pb+/DiBCRNbYOSYFvxTg&#10;XHwsTphrN/GdxkesRQrhkKMCE2OfSxkqQxbD2vXEiftx3mJM0NdSe5xSuO3kNsv20mLDqcFgT1dD&#10;VfsYrAI3srntPm1s5VA9LziU18mXSq2W8+UIItIc3+J/d6kVbDdpfjqTjoAs/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cuGYvgAAANwAAAAPAAAAAAAAAAAAAAAAAKEC&#10;AABkcnMvZG93bnJldi54bWxQSwUGAAAAAAQABAD5AAAAjAMAAAAA&#10;" strokecolor="black [3040]">
                      <v:stroke endarrow="block"/>
                    </v:shape>
                  </v:group>
                  <v:group id="Группа 214" o:spid="_x0000_s1053" style="position:absolute;left:3957;top:27363;width:54045;height:9417" coordsize="54045,9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  <v:shape id="_x0000_s1054" type="#_x0000_t202" style="position:absolute;top:5186;width:54045;height:4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wa8YA&#10;AADcAAAADwAAAGRycy9kb3ducmV2LnhtbESPW2vCQBSE3wv9D8sp9KXoxli8RFeRQsW+eUNfD9lj&#10;EsyejbvbmP77bqHg4zAz3zDzZWdq0ZLzlWUFg34Cgji3uuJCwfHw2ZuA8AFZY22ZFPyQh+Xi+WmO&#10;mbZ33lG7D4WIEPYZKihDaDIpfV6SQd+3DXH0LtYZDFG6QmqH9wg3tUyTZCQNVhwXSmzoo6T8uv82&#10;Cibvm/bsv4bbUz661NPwNm7XN6fU60u3moEI1IVH+L+90QrSQQ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Lwa8YAAADcAAAADwAAAAAAAAAAAAAAAACYAgAAZHJz&#10;L2Rvd25yZXYueG1sUEsFBgAAAAAEAAQA9QAAAIsDAAAAAA==&#10;">
                      <v:textbox>
                        <w:txbxContent>
                          <w:p w:rsidR="004B3BEB" w:rsidRPr="00C2104E" w:rsidRDefault="004B3BEB" w:rsidP="00FB1001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4B3BEB" w:rsidRDefault="004B3BEB" w:rsidP="00FB1001">
                            <w:pPr>
                              <w:jc w:val="center"/>
                            </w:pPr>
                            <w:r>
                              <w:t>Получение заявителем результата предоставления муниципальной услуги</w:t>
                            </w:r>
                          </w:p>
                        </w:txbxContent>
                      </v:textbox>
                    </v:shape>
                    <v:shape id="Прямая со стрелкой 213" o:spid="_x0000_s1055" type="#_x0000_t32" style="position:absolute;left:26886;width:2249;height:51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3PgsMAAADcAAAADwAAAGRycy9kb3ducmV2LnhtbESPQYvCMBSE7wv+h/AEb2taBZFqFBEE&#10;0YNsFXaPj+bZVpuX0kSN/34jCB6HmfmGmS+DacSdOldbVpAOExDEhdU1lwpOx833FITzyBoby6Tg&#10;SQ6Wi97XHDNtH/xD99yXIkLYZaig8r7NpHRFRQbd0LbE0TvbzqCPsiul7vAR4aaRoySZSIM1x4UK&#10;W1pXVFzzm1Gw+72cj/JUBzR5mOz2yebQ/KVKDfphNQPhKfhP+N3eagWjdAyvM/EI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dz4LDAAAA3AAAAA8AAAAAAAAAAAAA&#10;AAAAoQIAAGRycy9kb3ducmV2LnhtbFBLBQYAAAAABAAEAPkAAACRAwAAAAA=&#10;" strokecolor="black [3040]">
                      <v:stroke endarrow="block"/>
                    </v:shape>
                  </v:group>
                </v:group>
                <v:group id="Группа 223" o:spid="_x0000_s1056" style="position:absolute;top:36848;width:61098;height:10779" coordsize="61098,10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roundrect id="Скругленный прямоугольник 216" o:spid="_x0000_s1057" style="position:absolute;top:2320;width:21353;height:84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sGsUA&#10;AADcAAAADwAAAGRycy9kb3ducmV2LnhtbESPT2vCQBTE74V+h+UVvIjZREQ0ukopCtJbo5Qen9mX&#10;P5p9G7Nbjd/eLQg9DjPzG2a57k0jrtS52rKCJIpBEOdW11wqOOy3oxkI55E1NpZJwZ0crFevL0tM&#10;tb3xF10zX4oAYZeigsr7NpXS5RUZdJFtiYNX2M6gD7Irpe7wFuCmkeM4nkqDNYeFClv6qCg/Z79G&#10;weSU5D9yl7Ezl+NnMdwU9+95odTgrX9fgPDU+//ws73TCsbJFP7Oh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uwaxQAAANwAAAAPAAAAAAAAAAAAAAAAAJgCAABkcnMv&#10;ZG93bnJldi54bWxQSwUGAAAAAAQABAD1AAAAigMAAAAA&#10;" fillcolor="white [3212]" strokecolor="black [3213]" strokeweight="1.25pt"/>
                  <v:shape id="_x0000_s1058" type="#_x0000_t202" style="position:absolute;left:477;top:4230;width:19783;height:5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yEo8MA&#10;AADcAAAADwAAAGRycy9kb3ducmV2LnhtbERPTWvCQBC9F/oflhF6azZKCTVmFWmp9FLEVKLHMTsm&#10;wexsyG5N6q93D4UeH+87W42mFVfqXWNZwTSKQRCXVjdcKdh/fzy/gnAeWWNrmRT8koPV8vEhw1Tb&#10;gXd0zX0lQgi7FBXU3neplK6syaCLbEccuLPtDfoA+0rqHocQblo5i+NEGmw4NNTY0VtN5SX/MQpc&#10;GSfF9iUvDie5odtc6/fj5kupp8m4XoDwNPp/8Z/7UyuYTcPacCYc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yEo8MAAADcAAAADwAAAAAAAAAAAAAAAACYAgAAZHJzL2Rv&#10;d25yZXYueG1sUEsFBgAAAAAEAAQA9QAAAIgDAAAAAA==&#10;" strokecolor="white [3212]">
                    <v:textbox>
                      <w:txbxContent>
                        <w:p w:rsidR="004B3BEB" w:rsidRDefault="004B3BEB" w:rsidP="00FB1001">
                          <w:pPr>
                            <w:shd w:val="clear" w:color="auto" w:fill="FFFFFF" w:themeFill="background1"/>
                            <w:jc w:val="center"/>
                          </w:pPr>
                          <w:r>
                            <w:t xml:space="preserve">Выдача </w:t>
                          </w:r>
                        </w:p>
                        <w:p w:rsidR="004B3BEB" w:rsidRDefault="004B3BEB" w:rsidP="00FB1001">
                          <w:pPr>
                            <w:shd w:val="clear" w:color="auto" w:fill="FFFFFF" w:themeFill="background1"/>
                            <w:jc w:val="center"/>
                          </w:pPr>
                          <w:r>
                            <w:t>специального разрешения</w:t>
                          </w:r>
                        </w:p>
                      </w:txbxContent>
                    </v:textbox>
                  </v:shape>
                  <v:roundrect id="Скругленный прямоугольник 219" o:spid="_x0000_s1059" style="position:absolute;left:37872;top:2115;width:23226;height:84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4aMQA&#10;AADcAAAADwAAAGRycy9kb3ducmV2LnhtbESPT2vCQBTE74V+h+UVvIhuIiI1ukopCuLNWMTjM/vy&#10;x2bfptlV47d3BaHHYWZ+w8yXnanFlVpXWVYQDyMQxJnVFRcKfvbrwScI55E11pZJwZ0cLBfvb3NM&#10;tL3xjq6pL0SAsEtQQel9k0jpspIMuqFtiIOX29agD7ItpG7xFuCmlqMomkiDFYeFEhv6Lin7TS9G&#10;wfgcZ0e5SdmZv9M276/y+2GaK9X76L5mIDx1/j/8am+0glE8he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VeGjEAAAA3AAAAA8AAAAAAAAAAAAAAAAAmAIAAGRycy9k&#10;b3ducmV2LnhtbFBLBQYAAAAABAAEAPUAAACJAwAAAAA=&#10;" fillcolor="white [3212]" strokecolor="black [3213]" strokeweight="1.25pt"/>
                  <v:shape id="_x0000_s1060" type="#_x0000_t202" style="position:absolute;left:38827;top:3207;width:20743;height:6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ZCGMMA&#10;AADcAAAADwAAAGRycy9kb3ducmV2LnhtbERPTWvCQBC9C/0Pywi9mY2hiI2uUloqXkoxLanHMTsm&#10;odnZkF2TtL/ePQgeH+97vR1NI3rqXG1ZwTyKQRAXVtdcKvj+ep8tQTiPrLGxTAr+yMF28zBZY6rt&#10;wAfqM1+KEMIuRQWV920qpSsqMugi2xIH7mw7gz7ArpS6wyGEm0YmcbyQBmsODRW29FpR8ZtdjAJX&#10;xIv88ynLf05yR//PWr8ddx9KPU7HlxUIT6O/i2/uvVaQJGF+OBOOgN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ZCGMMAAADcAAAADwAAAAAAAAAAAAAAAACYAgAAZHJzL2Rv&#10;d25yZXYueG1sUEsFBgAAAAAEAAQA9QAAAIgDAAAAAA==&#10;" strokecolor="white [3212]">
                    <v:textbox>
                      <w:txbxContent>
                        <w:p w:rsidR="004B3BEB" w:rsidRDefault="004B3BEB" w:rsidP="002E5AB2">
                          <w:pPr>
                            <w:shd w:val="clear" w:color="auto" w:fill="FFFFFF" w:themeFill="background1"/>
                            <w:jc w:val="center"/>
                          </w:pPr>
                          <w:r>
                            <w:t xml:space="preserve">Извещение об отказе </w:t>
                          </w:r>
                        </w:p>
                        <w:p w:rsidR="004B3BEB" w:rsidRDefault="004B3BEB" w:rsidP="002E5AB2">
                          <w:pPr>
                            <w:shd w:val="clear" w:color="auto" w:fill="FFFFFF" w:themeFill="background1"/>
                            <w:jc w:val="center"/>
                          </w:pPr>
                          <w:r>
                            <w:t xml:space="preserve">в предоставлении </w:t>
                          </w:r>
                        </w:p>
                        <w:p w:rsidR="004B3BEB" w:rsidRDefault="004B3BEB" w:rsidP="002E5AB2">
                          <w:pPr>
                            <w:shd w:val="clear" w:color="auto" w:fill="FFFFFF" w:themeFill="background1"/>
                            <w:jc w:val="center"/>
                          </w:pPr>
                          <w:r>
                            <w:t>муниципальной услуги</w:t>
                          </w:r>
                        </w:p>
                      </w:txbxContent>
                    </v:textbox>
                  </v:shape>
                  <v:shape id="Прямая со стрелкой 221" o:spid="_x0000_s1061" type="#_x0000_t32" style="position:absolute;left:21085;width:9963;height:58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8+08IAAADcAAAADwAAAGRycy9kb3ducmV2LnhtbESPQYvCMBSE74L/ITzBm6btQZZqFBEE&#10;0YNsFfT4aJ5td5uX0kSN/36zIHgcZuYbZrEKphUP6l1jWUE6TUAQl1Y3XCk4n7aTLxDOI2tsLZOC&#10;FzlYLYeDBebaPvmbHoWvRISwy1FB7X2XS+nKmgy6qe2Io3ezvUEfZV9J3eMzwk0rsySZSYMNx4Ua&#10;O9rUVP4Wd6Ngf/m5neS5CWiKMNsfku2xvaZKjUdhPQfhKfhP+N3eaQVZlsL/mXgE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8+08IAAADcAAAADwAAAAAAAAAAAAAA&#10;AAChAgAAZHJzL2Rvd25yZXYueG1sUEsFBgAAAAAEAAQA+QAAAJADAAAAAA==&#10;" strokecolor="black [3040]">
                    <v:stroke endarrow="block"/>
                  </v:shape>
                  <v:shape id="Прямая со стрелкой 222" o:spid="_x0000_s1062" type="#_x0000_t32" style="position:absolute;left:31116;top:68;width:6620;height:58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AQycAAAADcAAAADwAAAGRycy9kb3ducmV2LnhtbESP3YrCMBSE74V9h3AWvBFNtywiXaOI&#10;sFAv1X2AQ3Nsis1JSdKffXsjCF4OM/MNs91PthUD+dA4VvC1ykAQV043XCv4u/4uNyBCRNbYOiYF&#10;/xRgv/uYbbHQbuQzDZdYiwThUKACE2NXSBkqQxbDynXEybs5bzEm6WupPY4JbluZZ9laWmw4LRjs&#10;6Gioul96q8ANbE7fCxvvsq+uB+zL4+hLpeaf0+EHRKQpvsOvdqkV5HkOzzPpCMjd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uAEMnAAAAA3AAAAA8AAAAAAAAAAAAAAAAA&#10;oQIAAGRycy9kb3ducmV2LnhtbFBLBQYAAAAABAAEAPkAAACOAwAAAAA=&#10;" strokecolor="black [3040]">
                    <v:stroke endarrow="block"/>
                  </v:shape>
                </v:group>
                <w10:wrap anchorx="margin"/>
              </v:group>
            </w:pict>
          </mc:Fallback>
        </mc:AlternateContent>
      </w:r>
    </w:p>
    <w:p w:rsidR="00C2104E" w:rsidRPr="00307ACB" w:rsidRDefault="00C2104E" w:rsidP="00C2104E">
      <w:pPr>
        <w:rPr>
          <w:color w:val="000000" w:themeColor="text1"/>
        </w:rPr>
      </w:pPr>
    </w:p>
    <w:p w:rsidR="00C2104E" w:rsidRPr="00307ACB" w:rsidRDefault="00C2104E" w:rsidP="00C2104E">
      <w:pPr>
        <w:jc w:val="right"/>
        <w:rPr>
          <w:color w:val="000000" w:themeColor="text1"/>
        </w:rPr>
      </w:pPr>
    </w:p>
    <w:p w:rsidR="003C2C86" w:rsidRDefault="003C2C86" w:rsidP="003C2C86">
      <w:pPr>
        <w:autoSpaceDE w:val="0"/>
        <w:autoSpaceDN w:val="0"/>
        <w:adjustRightInd w:val="0"/>
        <w:rPr>
          <w:sz w:val="28"/>
          <w:szCs w:val="28"/>
        </w:rPr>
      </w:pPr>
    </w:p>
    <w:p w:rsidR="003C2C86" w:rsidRPr="00CD245B" w:rsidRDefault="003C2C86" w:rsidP="003C2C86">
      <w:pPr>
        <w:autoSpaceDE w:val="0"/>
        <w:autoSpaceDN w:val="0"/>
        <w:adjustRightInd w:val="0"/>
        <w:rPr>
          <w:sz w:val="28"/>
          <w:szCs w:val="28"/>
        </w:rPr>
      </w:pPr>
    </w:p>
    <w:p w:rsidR="00C4114B" w:rsidRDefault="00C4114B" w:rsidP="003C2C86">
      <w:pPr>
        <w:autoSpaceDE w:val="0"/>
        <w:autoSpaceDN w:val="0"/>
        <w:adjustRightInd w:val="0"/>
        <w:ind w:left="7371"/>
        <w:outlineLvl w:val="1"/>
        <w:rPr>
          <w:sz w:val="28"/>
          <w:szCs w:val="28"/>
        </w:rPr>
        <w:sectPr w:rsidR="00C4114B" w:rsidSect="00BA251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C2C86" w:rsidRPr="008C655C" w:rsidRDefault="008C655C" w:rsidP="003C2C86">
      <w:pPr>
        <w:autoSpaceDE w:val="0"/>
        <w:autoSpaceDN w:val="0"/>
        <w:adjustRightInd w:val="0"/>
        <w:ind w:left="7371"/>
        <w:outlineLvl w:val="1"/>
      </w:pPr>
      <w:r w:rsidRPr="008C655C">
        <w:rPr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DF017CD" wp14:editId="3ECDE585">
                <wp:simplePos x="0" y="0"/>
                <wp:positionH relativeFrom="column">
                  <wp:posOffset>-145415</wp:posOffset>
                </wp:positionH>
                <wp:positionV relativeFrom="paragraph">
                  <wp:posOffset>11430</wp:posOffset>
                </wp:positionV>
                <wp:extent cx="2218055" cy="1613535"/>
                <wp:effectExtent l="0" t="0" r="10795" b="24765"/>
                <wp:wrapSquare wrapText="bothSides"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161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EB" w:rsidRDefault="004B3BEB" w:rsidP="008C655C">
                            <w:pPr>
                              <w:jc w:val="center"/>
                            </w:pPr>
                          </w:p>
                          <w:p w:rsidR="004B3BEB" w:rsidRDefault="004B3BEB" w:rsidP="008C655C">
                            <w:pPr>
                              <w:jc w:val="center"/>
                            </w:pPr>
                          </w:p>
                          <w:p w:rsidR="004B3BEB" w:rsidRDefault="004B3BEB" w:rsidP="008C655C">
                            <w:pPr>
                              <w:jc w:val="center"/>
                            </w:pPr>
                          </w:p>
                          <w:p w:rsidR="004B3BEB" w:rsidRDefault="004B3BEB" w:rsidP="008C655C">
                            <w:pPr>
                              <w:jc w:val="center"/>
                            </w:pPr>
                            <w:r>
                              <w:t>Бланк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F017CD" id="Надпись 2" o:spid="_x0000_s1063" type="#_x0000_t202" style="position:absolute;left:0;text-align:left;margin-left:-11.45pt;margin-top:.9pt;width:174.65pt;height:127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">
                <v:textbox>
                  <w:txbxContent>
                    <w:p w:rsidR="004B3BEB" w:rsidRDefault="004B3BEB" w:rsidP="008C655C">
                      <w:pPr>
                        <w:jc w:val="center"/>
                      </w:pPr>
                    </w:p>
                    <w:p w:rsidR="004B3BEB" w:rsidRDefault="004B3BEB" w:rsidP="008C655C">
                      <w:pPr>
                        <w:jc w:val="center"/>
                      </w:pPr>
                    </w:p>
                    <w:p w:rsidR="004B3BEB" w:rsidRDefault="004B3BEB" w:rsidP="008C655C">
                      <w:pPr>
                        <w:jc w:val="center"/>
                      </w:pPr>
                    </w:p>
                    <w:p w:rsidR="004B3BEB" w:rsidRDefault="004B3BEB" w:rsidP="008C655C">
                      <w:pPr>
                        <w:jc w:val="center"/>
                      </w:pPr>
                      <w:r>
                        <w:t>Бланк администрации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34D7">
        <w:t>Приложение</w:t>
      </w:r>
      <w:r w:rsidR="003C2C86" w:rsidRPr="008C655C">
        <w:t xml:space="preserve"> № 7</w:t>
      </w:r>
    </w:p>
    <w:p w:rsidR="003C2C86" w:rsidRPr="008C655C" w:rsidRDefault="003C2C86" w:rsidP="003C2C86">
      <w:pPr>
        <w:autoSpaceDE w:val="0"/>
        <w:autoSpaceDN w:val="0"/>
        <w:adjustRightInd w:val="0"/>
        <w:ind w:left="7371"/>
      </w:pPr>
      <w:r w:rsidRPr="008C655C">
        <w:t>к Регламенту</w:t>
      </w:r>
    </w:p>
    <w:p w:rsidR="008C655C" w:rsidRDefault="008C655C" w:rsidP="008C655C">
      <w:pPr>
        <w:ind w:right="5528"/>
        <w:jc w:val="both"/>
        <w:rPr>
          <w:color w:val="000000" w:themeColor="text1"/>
        </w:rPr>
      </w:pPr>
    </w:p>
    <w:p w:rsidR="008C655C" w:rsidRDefault="008C655C" w:rsidP="008C655C">
      <w:pPr>
        <w:ind w:right="5528"/>
        <w:jc w:val="both"/>
        <w:rPr>
          <w:color w:val="000000" w:themeColor="text1"/>
        </w:rPr>
      </w:pPr>
    </w:p>
    <w:p w:rsidR="008C655C" w:rsidRDefault="008C655C" w:rsidP="008C655C">
      <w:pPr>
        <w:ind w:right="5528"/>
        <w:jc w:val="both"/>
        <w:rPr>
          <w:color w:val="000000" w:themeColor="text1"/>
        </w:rPr>
      </w:pPr>
    </w:p>
    <w:p w:rsidR="008C655C" w:rsidRDefault="008C655C" w:rsidP="008C655C">
      <w:pPr>
        <w:ind w:right="5528"/>
        <w:jc w:val="both"/>
        <w:rPr>
          <w:color w:val="000000" w:themeColor="text1"/>
        </w:rPr>
      </w:pPr>
    </w:p>
    <w:p w:rsidR="008C655C" w:rsidRDefault="008C655C" w:rsidP="008C655C">
      <w:pPr>
        <w:ind w:right="5528"/>
        <w:jc w:val="both"/>
        <w:rPr>
          <w:color w:val="000000" w:themeColor="text1"/>
        </w:rPr>
      </w:pPr>
    </w:p>
    <w:p w:rsidR="008C655C" w:rsidRDefault="008C655C" w:rsidP="008C655C">
      <w:pPr>
        <w:ind w:right="5528"/>
        <w:jc w:val="both"/>
        <w:rPr>
          <w:color w:val="000000" w:themeColor="text1"/>
        </w:rPr>
      </w:pPr>
    </w:p>
    <w:p w:rsidR="008C655C" w:rsidRDefault="008C655C" w:rsidP="008C655C">
      <w:pPr>
        <w:ind w:right="5528"/>
        <w:jc w:val="both"/>
        <w:rPr>
          <w:color w:val="000000" w:themeColor="text1"/>
        </w:rPr>
      </w:pPr>
    </w:p>
    <w:p w:rsidR="008C655C" w:rsidRDefault="008C655C" w:rsidP="008C655C">
      <w:pPr>
        <w:ind w:right="5528"/>
        <w:jc w:val="both"/>
        <w:rPr>
          <w:color w:val="000000" w:themeColor="text1"/>
        </w:rPr>
      </w:pPr>
    </w:p>
    <w:p w:rsidR="008C655C" w:rsidRDefault="008C655C" w:rsidP="00D25090">
      <w:pPr>
        <w:tabs>
          <w:tab w:val="left" w:pos="5529"/>
        </w:tabs>
        <w:ind w:right="-2"/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 № __________ </w:t>
      </w:r>
      <w:r>
        <w:rPr>
          <w:color w:val="000000" w:themeColor="text1"/>
        </w:rPr>
        <w:tab/>
        <w:t>_________________________</w:t>
      </w:r>
      <w:r w:rsidR="00D25090">
        <w:rPr>
          <w:color w:val="000000" w:themeColor="text1"/>
        </w:rPr>
        <w:t>________</w:t>
      </w:r>
    </w:p>
    <w:p w:rsidR="008C655C" w:rsidRPr="008C655C" w:rsidRDefault="008C655C" w:rsidP="00D25090">
      <w:pPr>
        <w:tabs>
          <w:tab w:val="left" w:pos="5529"/>
        </w:tabs>
        <w:ind w:right="-2"/>
        <w:jc w:val="both"/>
        <w:rPr>
          <w:color w:val="000000" w:themeColor="text1"/>
          <w:vertAlign w:val="superscript"/>
        </w:rPr>
      </w:pPr>
      <w:r>
        <w:rPr>
          <w:color w:val="000000" w:themeColor="text1"/>
        </w:rPr>
        <w:t>на № _________ от __________</w:t>
      </w:r>
      <w:r>
        <w:rPr>
          <w:color w:val="000000" w:themeColor="text1"/>
        </w:rPr>
        <w:tab/>
      </w:r>
      <w:r>
        <w:rPr>
          <w:color w:val="000000" w:themeColor="text1"/>
          <w:vertAlign w:val="superscript"/>
        </w:rPr>
        <w:t>(наименование и адрес владельца автомобильной дороги)</w:t>
      </w:r>
    </w:p>
    <w:p w:rsidR="008C655C" w:rsidRDefault="008C655C" w:rsidP="008C655C">
      <w:pPr>
        <w:ind w:right="5528"/>
        <w:jc w:val="both"/>
        <w:rPr>
          <w:color w:val="000000" w:themeColor="text1"/>
        </w:rPr>
      </w:pPr>
    </w:p>
    <w:p w:rsidR="008C655C" w:rsidRPr="00F708A5" w:rsidRDefault="008C655C" w:rsidP="00D25090">
      <w:pPr>
        <w:ind w:right="-2"/>
        <w:jc w:val="both"/>
        <w:rPr>
          <w:color w:val="000000" w:themeColor="text1"/>
        </w:rPr>
      </w:pPr>
      <w:r w:rsidRPr="00F708A5">
        <w:rPr>
          <w:color w:val="000000" w:themeColor="text1"/>
        </w:rPr>
        <w:t>О согласовании маршрута транспортного</w:t>
      </w:r>
      <w:r w:rsidR="00D25090">
        <w:rPr>
          <w:color w:val="000000" w:themeColor="text1"/>
        </w:rPr>
        <w:t xml:space="preserve"> средства</w:t>
      </w:r>
    </w:p>
    <w:p w:rsidR="008C655C" w:rsidRPr="00F708A5" w:rsidRDefault="008C655C" w:rsidP="008C655C">
      <w:pPr>
        <w:ind w:firstLine="720"/>
        <w:rPr>
          <w:bCs/>
          <w:color w:val="000000" w:themeColor="text1"/>
        </w:rPr>
      </w:pPr>
    </w:p>
    <w:p w:rsidR="008C655C" w:rsidRPr="00F708A5" w:rsidRDefault="00D25090" w:rsidP="008C655C">
      <w:pPr>
        <w:tabs>
          <w:tab w:val="right" w:pos="9436"/>
        </w:tabs>
        <w:spacing w:line="216" w:lineRule="auto"/>
        <w:ind w:left="40" w:right="23" w:hanging="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ЗАЯВКА</w:t>
      </w:r>
    </w:p>
    <w:p w:rsidR="00D25090" w:rsidRDefault="008C655C" w:rsidP="008C655C">
      <w:pPr>
        <w:tabs>
          <w:tab w:val="right" w:pos="9436"/>
        </w:tabs>
        <w:spacing w:line="216" w:lineRule="auto"/>
        <w:ind w:left="40" w:hanging="40"/>
        <w:jc w:val="center"/>
        <w:rPr>
          <w:b/>
          <w:color w:val="000000" w:themeColor="text1"/>
        </w:rPr>
      </w:pPr>
      <w:r w:rsidRPr="00F708A5">
        <w:rPr>
          <w:b/>
          <w:color w:val="000000" w:themeColor="text1"/>
        </w:rPr>
        <w:t xml:space="preserve">на согласование маршрута </w:t>
      </w:r>
    </w:p>
    <w:p w:rsidR="008C655C" w:rsidRPr="00F708A5" w:rsidRDefault="008C655C" w:rsidP="008C655C">
      <w:pPr>
        <w:tabs>
          <w:tab w:val="right" w:pos="9436"/>
        </w:tabs>
        <w:spacing w:line="216" w:lineRule="auto"/>
        <w:ind w:left="40" w:hanging="40"/>
        <w:jc w:val="center"/>
        <w:rPr>
          <w:b/>
          <w:color w:val="000000" w:themeColor="text1"/>
        </w:rPr>
      </w:pPr>
      <w:r w:rsidRPr="00F708A5">
        <w:rPr>
          <w:b/>
          <w:color w:val="000000" w:themeColor="text1"/>
        </w:rPr>
        <w:t>на перевозку крупногабаритного и (или) тяжеловесного груза</w:t>
      </w:r>
    </w:p>
    <w:p w:rsidR="008C655C" w:rsidRPr="00F708A5" w:rsidRDefault="008C655C" w:rsidP="008C655C">
      <w:pPr>
        <w:tabs>
          <w:tab w:val="right" w:pos="9436"/>
        </w:tabs>
        <w:spacing w:line="216" w:lineRule="auto"/>
        <w:ind w:left="40" w:hanging="40"/>
        <w:jc w:val="both"/>
        <w:rPr>
          <w:color w:val="000000" w:themeColor="text1"/>
        </w:rPr>
      </w:pPr>
    </w:p>
    <w:p w:rsidR="008C655C" w:rsidRPr="006620E9" w:rsidRDefault="006620E9" w:rsidP="00D25090">
      <w:pPr>
        <w:pStyle w:val="52"/>
        <w:shd w:val="clear" w:color="auto" w:fill="auto"/>
        <w:spacing w:line="240" w:lineRule="auto"/>
        <w:ind w:left="0" w:right="0" w:firstLine="709"/>
        <w:jc w:val="both"/>
        <w:rPr>
          <w:color w:val="000000" w:themeColor="text1"/>
          <w:sz w:val="24"/>
          <w:szCs w:val="24"/>
        </w:rPr>
      </w:pPr>
      <w:r w:rsidRPr="006620E9">
        <w:rPr>
          <w:color w:val="000000"/>
          <w:sz w:val="24"/>
          <w:szCs w:val="24"/>
        </w:rPr>
        <w:t>В соответствии с частями 1, 4, 6 статьи 31 Федерального закона от 08.11.2007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24.07.2012 № 258 «Об утверждении П</w:t>
      </w:r>
      <w:r w:rsidRPr="006620E9">
        <w:rPr>
          <w:color w:val="000000"/>
          <w:sz w:val="24"/>
          <w:szCs w:val="24"/>
        </w:rPr>
        <w:t>о</w:t>
      </w:r>
      <w:r w:rsidRPr="006620E9">
        <w:rPr>
          <w:color w:val="000000"/>
          <w:sz w:val="24"/>
          <w:szCs w:val="24"/>
        </w:rPr>
        <w:t>рядка выдачи специального разрешения на движение по автомобильным дорогам транспор</w:t>
      </w:r>
      <w:r w:rsidRPr="006620E9">
        <w:rPr>
          <w:color w:val="000000"/>
          <w:sz w:val="24"/>
          <w:szCs w:val="24"/>
        </w:rPr>
        <w:t>т</w:t>
      </w:r>
      <w:r w:rsidRPr="006620E9">
        <w:rPr>
          <w:color w:val="000000"/>
          <w:sz w:val="24"/>
          <w:szCs w:val="24"/>
        </w:rPr>
        <w:t>ного средства, осуществляющего перевозки тяжеловесных и (или) крупногабаритных гр</w:t>
      </w:r>
      <w:r w:rsidRPr="006620E9">
        <w:rPr>
          <w:color w:val="000000"/>
          <w:sz w:val="24"/>
          <w:szCs w:val="24"/>
        </w:rPr>
        <w:t>у</w:t>
      </w:r>
      <w:r w:rsidRPr="006620E9">
        <w:rPr>
          <w:color w:val="000000"/>
          <w:sz w:val="24"/>
          <w:szCs w:val="24"/>
        </w:rPr>
        <w:t>зов» (далее – Порядок), направляю для согласования маршрут перевозки тяжеловесного и (или) крупногабаритного груза</w:t>
      </w:r>
      <w:r w:rsidRPr="006620E9">
        <w:rPr>
          <w:sz w:val="24"/>
          <w:szCs w:val="24"/>
        </w:rPr>
        <w:t xml:space="preserve"> по автомобильным дорогам, находящимся в Вашем ведении, согласно прилагаемым заявлениям.</w:t>
      </w:r>
    </w:p>
    <w:p w:rsidR="008C655C" w:rsidRPr="00F708A5" w:rsidRDefault="008C655C" w:rsidP="00D25090">
      <w:pPr>
        <w:tabs>
          <w:tab w:val="right" w:leader="underscore" w:pos="9639"/>
        </w:tabs>
        <w:ind w:left="40" w:right="23" w:hanging="40"/>
        <w:rPr>
          <w:color w:val="000000" w:themeColor="text1"/>
        </w:rPr>
      </w:pPr>
      <w:r w:rsidRPr="00F708A5">
        <w:rPr>
          <w:b/>
          <w:color w:val="000000" w:themeColor="text1"/>
        </w:rPr>
        <w:t xml:space="preserve">1. </w:t>
      </w:r>
      <w:r w:rsidRPr="00F708A5">
        <w:rPr>
          <w:b/>
          <w:bCs/>
          <w:color w:val="000000" w:themeColor="text1"/>
          <w:spacing w:val="10"/>
        </w:rPr>
        <w:t>Вид перевозки</w:t>
      </w:r>
      <w:r w:rsidRPr="00F708A5">
        <w:rPr>
          <w:color w:val="000000" w:themeColor="text1"/>
        </w:rPr>
        <w:t xml:space="preserve"> </w:t>
      </w:r>
      <w:r w:rsidR="00D25090">
        <w:rPr>
          <w:color w:val="000000" w:themeColor="text1"/>
        </w:rPr>
        <w:tab/>
      </w:r>
    </w:p>
    <w:p w:rsidR="008C655C" w:rsidRDefault="008C655C" w:rsidP="00D25090">
      <w:pPr>
        <w:tabs>
          <w:tab w:val="right" w:leader="underscore" w:pos="9639"/>
        </w:tabs>
        <w:ind w:right="23"/>
        <w:rPr>
          <w:b/>
          <w:bCs/>
          <w:color w:val="000000" w:themeColor="text1"/>
          <w:spacing w:val="10"/>
        </w:rPr>
      </w:pPr>
      <w:r w:rsidRPr="00F708A5">
        <w:rPr>
          <w:b/>
          <w:bCs/>
          <w:color w:val="000000" w:themeColor="text1"/>
          <w:spacing w:val="10"/>
        </w:rPr>
        <w:t xml:space="preserve">2. Маршрут движения: </w:t>
      </w:r>
      <w:r w:rsidR="00D25090">
        <w:rPr>
          <w:b/>
          <w:bCs/>
          <w:color w:val="000000" w:themeColor="text1"/>
          <w:spacing w:val="10"/>
        </w:rPr>
        <w:tab/>
      </w:r>
    </w:p>
    <w:p w:rsidR="00D25090" w:rsidRPr="00F708A5" w:rsidRDefault="00D25090" w:rsidP="00D25090">
      <w:pPr>
        <w:tabs>
          <w:tab w:val="right" w:leader="underscore" w:pos="9639"/>
        </w:tabs>
        <w:ind w:right="23"/>
        <w:rPr>
          <w:color w:val="000000" w:themeColor="text1"/>
        </w:rPr>
      </w:pPr>
      <w:r>
        <w:rPr>
          <w:b/>
          <w:bCs/>
          <w:color w:val="000000" w:themeColor="text1"/>
          <w:spacing w:val="10"/>
        </w:rPr>
        <w:t xml:space="preserve">    </w:t>
      </w:r>
      <w:r>
        <w:rPr>
          <w:b/>
          <w:bCs/>
          <w:color w:val="000000" w:themeColor="text1"/>
          <w:spacing w:val="10"/>
        </w:rPr>
        <w:tab/>
      </w:r>
    </w:p>
    <w:p w:rsidR="008C655C" w:rsidRPr="00D25090" w:rsidRDefault="008C655C" w:rsidP="00D25090">
      <w:pPr>
        <w:tabs>
          <w:tab w:val="right" w:leader="underscore" w:pos="9639"/>
        </w:tabs>
        <w:ind w:right="23"/>
        <w:jc w:val="center"/>
        <w:rPr>
          <w:color w:val="000000" w:themeColor="text1"/>
          <w:vertAlign w:val="superscript"/>
        </w:rPr>
      </w:pPr>
      <w:r w:rsidRPr="00D25090">
        <w:rPr>
          <w:color w:val="000000" w:themeColor="text1"/>
          <w:vertAlign w:val="superscript"/>
        </w:rPr>
        <w:t>(наименование автомобильной дороги)</w:t>
      </w:r>
    </w:p>
    <w:p w:rsidR="00D25090" w:rsidRDefault="008C655C" w:rsidP="00D25090">
      <w:pPr>
        <w:pStyle w:val="52"/>
        <w:shd w:val="clear" w:color="auto" w:fill="auto"/>
        <w:tabs>
          <w:tab w:val="right" w:leader="underscore" w:pos="9639"/>
        </w:tabs>
        <w:spacing w:line="240" w:lineRule="auto"/>
        <w:ind w:left="0" w:firstLine="0"/>
        <w:jc w:val="left"/>
        <w:rPr>
          <w:b/>
          <w:bCs/>
          <w:color w:val="000000" w:themeColor="text1"/>
          <w:spacing w:val="10"/>
          <w:sz w:val="24"/>
          <w:szCs w:val="24"/>
        </w:rPr>
      </w:pPr>
      <w:r w:rsidRPr="00F708A5">
        <w:rPr>
          <w:b/>
          <w:color w:val="000000" w:themeColor="text1"/>
          <w:sz w:val="24"/>
          <w:szCs w:val="24"/>
        </w:rPr>
        <w:t xml:space="preserve">3. </w:t>
      </w:r>
      <w:r w:rsidRPr="00F708A5">
        <w:rPr>
          <w:b/>
          <w:bCs/>
          <w:color w:val="000000" w:themeColor="text1"/>
          <w:spacing w:val="10"/>
          <w:sz w:val="24"/>
          <w:szCs w:val="24"/>
        </w:rPr>
        <w:t>Наименование и ад</w:t>
      </w:r>
      <w:r w:rsidR="00D25090">
        <w:rPr>
          <w:b/>
          <w:bCs/>
          <w:color w:val="000000" w:themeColor="text1"/>
          <w:spacing w:val="10"/>
          <w:sz w:val="24"/>
          <w:szCs w:val="24"/>
        </w:rPr>
        <w:t>рес владельца транспортного сред</w:t>
      </w:r>
      <w:r w:rsidRPr="00F708A5">
        <w:rPr>
          <w:b/>
          <w:bCs/>
          <w:color w:val="000000" w:themeColor="text1"/>
          <w:spacing w:val="10"/>
          <w:sz w:val="24"/>
          <w:szCs w:val="24"/>
        </w:rPr>
        <w:t>ства:</w:t>
      </w:r>
    </w:p>
    <w:p w:rsidR="008C655C" w:rsidRPr="00F708A5" w:rsidRDefault="00D25090" w:rsidP="00D25090">
      <w:pPr>
        <w:pStyle w:val="52"/>
        <w:shd w:val="clear" w:color="auto" w:fill="auto"/>
        <w:tabs>
          <w:tab w:val="right" w:leader="underscore" w:pos="9639"/>
        </w:tabs>
        <w:spacing w:line="240" w:lineRule="auto"/>
        <w:ind w:left="0" w:firstLine="0"/>
        <w:jc w:val="left"/>
        <w:rPr>
          <w:b/>
          <w:bCs/>
          <w:color w:val="000000" w:themeColor="text1"/>
          <w:spacing w:val="10"/>
          <w:sz w:val="24"/>
          <w:szCs w:val="24"/>
        </w:rPr>
      </w:pPr>
      <w:r>
        <w:rPr>
          <w:b/>
          <w:bCs/>
          <w:color w:val="000000" w:themeColor="text1"/>
          <w:spacing w:val="10"/>
          <w:sz w:val="24"/>
          <w:szCs w:val="24"/>
        </w:rPr>
        <w:tab/>
      </w:r>
    </w:p>
    <w:p w:rsidR="008C655C" w:rsidRPr="00F708A5" w:rsidRDefault="008C655C" w:rsidP="00D25090">
      <w:pPr>
        <w:pStyle w:val="52"/>
        <w:shd w:val="clear" w:color="auto" w:fill="auto"/>
        <w:tabs>
          <w:tab w:val="right" w:leader="underscore" w:pos="9639"/>
        </w:tabs>
        <w:spacing w:line="240" w:lineRule="auto"/>
        <w:ind w:left="0" w:firstLine="0"/>
        <w:jc w:val="left"/>
        <w:rPr>
          <w:b/>
          <w:color w:val="000000" w:themeColor="text1"/>
          <w:sz w:val="24"/>
          <w:szCs w:val="24"/>
        </w:rPr>
      </w:pPr>
      <w:r w:rsidRPr="00F708A5">
        <w:rPr>
          <w:b/>
          <w:color w:val="000000" w:themeColor="text1"/>
          <w:sz w:val="24"/>
          <w:szCs w:val="24"/>
        </w:rPr>
        <w:t xml:space="preserve">4. Предполагаемый срок и количество поездок </w:t>
      </w:r>
      <w:r w:rsidR="00D25090">
        <w:rPr>
          <w:b/>
          <w:color w:val="000000" w:themeColor="text1"/>
          <w:sz w:val="24"/>
          <w:szCs w:val="24"/>
        </w:rPr>
        <w:tab/>
      </w:r>
    </w:p>
    <w:p w:rsidR="008C655C" w:rsidRDefault="008C655C" w:rsidP="00D25090">
      <w:pPr>
        <w:pStyle w:val="52"/>
        <w:shd w:val="clear" w:color="auto" w:fill="auto"/>
        <w:tabs>
          <w:tab w:val="right" w:leader="underscore" w:pos="9639"/>
        </w:tabs>
        <w:spacing w:line="240" w:lineRule="auto"/>
        <w:ind w:left="0" w:firstLine="0"/>
        <w:jc w:val="left"/>
        <w:rPr>
          <w:b/>
          <w:color w:val="000000" w:themeColor="text1"/>
          <w:sz w:val="24"/>
          <w:szCs w:val="24"/>
        </w:rPr>
      </w:pPr>
      <w:r w:rsidRPr="00F708A5">
        <w:rPr>
          <w:b/>
          <w:color w:val="000000" w:themeColor="text1"/>
          <w:sz w:val="24"/>
          <w:szCs w:val="24"/>
        </w:rPr>
        <w:t>5. Характеристика груза</w:t>
      </w:r>
    </w:p>
    <w:p w:rsidR="00D25090" w:rsidRPr="00F708A5" w:rsidRDefault="00D25090" w:rsidP="00D25090">
      <w:pPr>
        <w:pStyle w:val="52"/>
        <w:shd w:val="clear" w:color="auto" w:fill="auto"/>
        <w:tabs>
          <w:tab w:val="right" w:leader="underscore" w:pos="9639"/>
        </w:tabs>
        <w:spacing w:line="240" w:lineRule="auto"/>
        <w:ind w:left="0" w:firstLine="0"/>
        <w:jc w:val="left"/>
        <w:rPr>
          <w:b/>
          <w:color w:val="000000" w:themeColor="text1"/>
          <w:sz w:val="24"/>
          <w:szCs w:val="24"/>
        </w:rPr>
      </w:pPr>
    </w:p>
    <w:tbl>
      <w:tblPr>
        <w:tblW w:w="9831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46"/>
        <w:gridCol w:w="5491"/>
        <w:gridCol w:w="1748"/>
        <w:gridCol w:w="1746"/>
      </w:tblGrid>
      <w:tr w:rsidR="008C655C" w:rsidRPr="00F708A5" w:rsidTr="00D25090">
        <w:trPr>
          <w:trHeight w:val="5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right="23"/>
              <w:jc w:val="center"/>
              <w:rPr>
                <w:color w:val="000000" w:themeColor="text1"/>
              </w:rPr>
            </w:pPr>
            <w:r w:rsidRPr="00F708A5">
              <w:rPr>
                <w:color w:val="000000" w:themeColor="text1"/>
              </w:rPr>
              <w:t>№ 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right="23"/>
              <w:jc w:val="center"/>
              <w:rPr>
                <w:color w:val="000000" w:themeColor="text1"/>
              </w:rPr>
            </w:pPr>
            <w:r w:rsidRPr="00F708A5">
              <w:rPr>
                <w:color w:val="000000" w:themeColor="text1"/>
              </w:rPr>
              <w:t>Наименование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left="260" w:right="23" w:hanging="95"/>
              <w:jc w:val="center"/>
              <w:rPr>
                <w:color w:val="000000" w:themeColor="text1"/>
              </w:rPr>
            </w:pPr>
            <w:r w:rsidRPr="00F708A5">
              <w:rPr>
                <w:color w:val="000000" w:themeColor="text1"/>
              </w:rPr>
              <w:t>Габариты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left="140" w:right="23" w:hanging="95"/>
              <w:jc w:val="center"/>
              <w:rPr>
                <w:color w:val="000000" w:themeColor="text1"/>
              </w:rPr>
            </w:pPr>
            <w:r w:rsidRPr="00F708A5">
              <w:rPr>
                <w:color w:val="000000" w:themeColor="text1"/>
              </w:rPr>
              <w:t>Масса</w:t>
            </w:r>
          </w:p>
        </w:tc>
      </w:tr>
      <w:tr w:rsidR="008C655C" w:rsidRPr="00F708A5" w:rsidTr="00D25090">
        <w:trPr>
          <w:trHeight w:val="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left="40" w:right="23" w:firstLine="680"/>
              <w:jc w:val="both"/>
              <w:rPr>
                <w:color w:val="000000" w:themeColor="text1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left="40" w:right="23" w:firstLine="680"/>
              <w:jc w:val="both"/>
              <w:rPr>
                <w:color w:val="000000" w:themeColor="text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left="40" w:right="23" w:hanging="95"/>
              <w:jc w:val="both"/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left="40" w:right="23" w:hanging="95"/>
              <w:jc w:val="both"/>
              <w:rPr>
                <w:rFonts w:eastAsia="Arial Unicode MS"/>
                <w:color w:val="000000" w:themeColor="text1"/>
              </w:rPr>
            </w:pPr>
          </w:p>
        </w:tc>
      </w:tr>
      <w:tr w:rsidR="008C655C" w:rsidRPr="00F708A5" w:rsidTr="00D25090">
        <w:trPr>
          <w:trHeight w:val="3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left="40" w:right="23" w:firstLine="680"/>
              <w:jc w:val="both"/>
              <w:rPr>
                <w:color w:val="000000" w:themeColor="text1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left="40" w:right="23" w:firstLine="680"/>
              <w:jc w:val="both"/>
              <w:rPr>
                <w:color w:val="000000" w:themeColor="text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left="40" w:right="23" w:firstLine="680"/>
              <w:jc w:val="both"/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55C" w:rsidRPr="00F708A5" w:rsidRDefault="008C655C" w:rsidP="00D25090">
            <w:pPr>
              <w:tabs>
                <w:tab w:val="right" w:leader="underscore" w:pos="9639"/>
              </w:tabs>
              <w:ind w:left="40" w:right="23" w:firstLine="680"/>
              <w:jc w:val="both"/>
              <w:rPr>
                <w:rFonts w:eastAsia="Arial Unicode MS"/>
                <w:color w:val="000000" w:themeColor="text1"/>
              </w:rPr>
            </w:pPr>
          </w:p>
        </w:tc>
      </w:tr>
    </w:tbl>
    <w:p w:rsidR="008C655C" w:rsidRPr="00F708A5" w:rsidRDefault="008C655C" w:rsidP="00D25090">
      <w:pPr>
        <w:tabs>
          <w:tab w:val="right" w:leader="underscore" w:pos="9639"/>
        </w:tabs>
        <w:spacing w:before="120" w:after="120"/>
        <w:ind w:right="23"/>
        <w:rPr>
          <w:b/>
          <w:bCs/>
          <w:color w:val="000000" w:themeColor="text1"/>
          <w:spacing w:val="10"/>
        </w:rPr>
      </w:pPr>
      <w:r w:rsidRPr="00F708A5">
        <w:rPr>
          <w:b/>
          <w:bCs/>
          <w:color w:val="000000" w:themeColor="text1"/>
          <w:spacing w:val="10"/>
        </w:rPr>
        <w:t>6. Сведения о транспортном средстве (автопоезде):</w:t>
      </w:r>
    </w:p>
    <w:p w:rsidR="008C655C" w:rsidRDefault="008C655C" w:rsidP="00D25090">
      <w:pPr>
        <w:tabs>
          <w:tab w:val="right" w:leader="underscore" w:pos="9639"/>
        </w:tabs>
        <w:rPr>
          <w:bCs/>
          <w:color w:val="000000" w:themeColor="text1"/>
          <w:spacing w:val="10"/>
        </w:rPr>
      </w:pPr>
      <w:r w:rsidRPr="00F708A5">
        <w:rPr>
          <w:bCs/>
          <w:color w:val="000000" w:themeColor="text1"/>
          <w:spacing w:val="10"/>
        </w:rPr>
        <w:t>Марка, модель, государственный регистрационный знак транспортного средства</w:t>
      </w:r>
      <w:r w:rsidR="00D25090">
        <w:rPr>
          <w:bCs/>
          <w:color w:val="000000" w:themeColor="text1"/>
          <w:spacing w:val="10"/>
        </w:rPr>
        <w:t xml:space="preserve"> </w:t>
      </w:r>
    </w:p>
    <w:p w:rsidR="00D25090" w:rsidRDefault="00D25090" w:rsidP="00D25090">
      <w:pPr>
        <w:tabs>
          <w:tab w:val="right" w:leader="underscore" w:pos="9639"/>
        </w:tabs>
        <w:rPr>
          <w:bCs/>
          <w:color w:val="000000" w:themeColor="text1"/>
          <w:spacing w:val="10"/>
        </w:rPr>
      </w:pPr>
      <w:r>
        <w:rPr>
          <w:bCs/>
          <w:color w:val="000000" w:themeColor="text1"/>
          <w:spacing w:val="10"/>
        </w:rPr>
        <w:tab/>
      </w:r>
    </w:p>
    <w:p w:rsidR="00D25090" w:rsidRPr="00F708A5" w:rsidRDefault="00D25090" w:rsidP="00D25090">
      <w:pPr>
        <w:tabs>
          <w:tab w:val="right" w:leader="underscore" w:pos="9639"/>
        </w:tabs>
        <w:rPr>
          <w:bCs/>
          <w:color w:val="000000" w:themeColor="text1"/>
          <w:spacing w:val="10"/>
        </w:rPr>
      </w:pPr>
      <w:r>
        <w:rPr>
          <w:bCs/>
          <w:color w:val="000000" w:themeColor="text1"/>
          <w:spacing w:val="10"/>
        </w:rPr>
        <w:tab/>
      </w:r>
    </w:p>
    <w:p w:rsidR="008C655C" w:rsidRPr="00F708A5" w:rsidRDefault="008C655C" w:rsidP="00D25090">
      <w:pPr>
        <w:tabs>
          <w:tab w:val="right" w:leader="underscore" w:pos="9639"/>
        </w:tabs>
        <w:rPr>
          <w:bCs/>
          <w:color w:val="000000" w:themeColor="text1"/>
          <w:spacing w:val="10"/>
        </w:rPr>
      </w:pPr>
    </w:p>
    <w:p w:rsidR="008C655C" w:rsidRPr="00F708A5" w:rsidRDefault="008C655C" w:rsidP="00D25090">
      <w:pPr>
        <w:tabs>
          <w:tab w:val="right" w:leader="underscore" w:pos="9639"/>
        </w:tabs>
        <w:spacing w:before="60"/>
        <w:rPr>
          <w:b/>
          <w:bCs/>
          <w:color w:val="000000" w:themeColor="text1"/>
          <w:spacing w:val="10"/>
        </w:rPr>
      </w:pPr>
      <w:r w:rsidRPr="00F708A5">
        <w:rPr>
          <w:b/>
          <w:bCs/>
          <w:color w:val="000000" w:themeColor="text1"/>
          <w:spacing w:val="10"/>
        </w:rPr>
        <w:t>Параметры транспортного средства (автопоезда):</w:t>
      </w:r>
    </w:p>
    <w:p w:rsidR="008C655C" w:rsidRPr="00F708A5" w:rsidRDefault="008C655C" w:rsidP="00D25090">
      <w:pPr>
        <w:tabs>
          <w:tab w:val="right" w:leader="underscore" w:pos="9639"/>
        </w:tabs>
        <w:spacing w:before="60"/>
        <w:rPr>
          <w:bCs/>
          <w:color w:val="000000" w:themeColor="text1"/>
          <w:spacing w:val="10"/>
        </w:rPr>
      </w:pPr>
      <w:r w:rsidRPr="00F708A5">
        <w:rPr>
          <w:bCs/>
          <w:color w:val="000000" w:themeColor="text1"/>
          <w:spacing w:val="10"/>
        </w:rPr>
        <w:t xml:space="preserve">расстояние между осями </w:t>
      </w:r>
      <w:r w:rsidR="00D25090">
        <w:rPr>
          <w:bCs/>
          <w:color w:val="000000" w:themeColor="text1"/>
          <w:spacing w:val="10"/>
        </w:rPr>
        <w:tab/>
      </w:r>
    </w:p>
    <w:p w:rsidR="008C655C" w:rsidRPr="00F708A5" w:rsidRDefault="008C655C" w:rsidP="00D25090">
      <w:pPr>
        <w:tabs>
          <w:tab w:val="right" w:leader="underscore" w:pos="9639"/>
        </w:tabs>
        <w:spacing w:before="60"/>
        <w:rPr>
          <w:bCs/>
          <w:color w:val="000000" w:themeColor="text1"/>
          <w:spacing w:val="10"/>
        </w:rPr>
      </w:pPr>
      <w:r w:rsidRPr="00F708A5">
        <w:rPr>
          <w:bCs/>
          <w:color w:val="000000" w:themeColor="text1"/>
          <w:spacing w:val="10"/>
        </w:rPr>
        <w:t xml:space="preserve">нагрузки на оси </w:t>
      </w:r>
      <w:r w:rsidR="00D25090">
        <w:rPr>
          <w:bCs/>
          <w:color w:val="000000" w:themeColor="text1"/>
          <w:spacing w:val="10"/>
        </w:rPr>
        <w:tab/>
      </w:r>
      <w:r w:rsidRPr="00F708A5">
        <w:rPr>
          <w:bCs/>
          <w:color w:val="000000" w:themeColor="text1"/>
          <w:spacing w:val="10"/>
        </w:rPr>
        <w:t xml:space="preserve"> </w:t>
      </w:r>
    </w:p>
    <w:p w:rsidR="008C655C" w:rsidRPr="00F708A5" w:rsidRDefault="008C655C" w:rsidP="00D25090">
      <w:pPr>
        <w:tabs>
          <w:tab w:val="right" w:leader="underscore" w:pos="9639"/>
        </w:tabs>
        <w:spacing w:before="60"/>
        <w:rPr>
          <w:bCs/>
          <w:color w:val="000000" w:themeColor="text1"/>
          <w:spacing w:val="10"/>
        </w:rPr>
      </w:pPr>
      <w:r w:rsidRPr="00F708A5">
        <w:rPr>
          <w:bCs/>
          <w:color w:val="000000" w:themeColor="text1"/>
          <w:spacing w:val="10"/>
        </w:rPr>
        <w:t>количество осей</w:t>
      </w:r>
      <w:r w:rsidR="00D25090">
        <w:rPr>
          <w:bCs/>
          <w:color w:val="000000" w:themeColor="text1"/>
          <w:spacing w:val="10"/>
        </w:rPr>
        <w:tab/>
      </w:r>
    </w:p>
    <w:p w:rsidR="008C655C" w:rsidRPr="00F708A5" w:rsidRDefault="008C655C" w:rsidP="00D25090">
      <w:pPr>
        <w:tabs>
          <w:tab w:val="right" w:leader="underscore" w:pos="9639"/>
        </w:tabs>
        <w:spacing w:before="120"/>
        <w:rPr>
          <w:b/>
          <w:bCs/>
          <w:color w:val="000000" w:themeColor="text1"/>
          <w:spacing w:val="10"/>
        </w:rPr>
      </w:pPr>
      <w:r w:rsidRPr="00F708A5">
        <w:rPr>
          <w:b/>
          <w:bCs/>
          <w:color w:val="000000" w:themeColor="text1"/>
          <w:spacing w:val="10"/>
        </w:rPr>
        <w:lastRenderedPageBreak/>
        <w:t xml:space="preserve">Масса транспортного средства (автопоезда): </w:t>
      </w:r>
    </w:p>
    <w:p w:rsidR="008C655C" w:rsidRPr="00F708A5" w:rsidRDefault="008C655C" w:rsidP="00D25090">
      <w:pPr>
        <w:tabs>
          <w:tab w:val="right" w:leader="underscore" w:pos="9639"/>
        </w:tabs>
        <w:spacing w:before="60"/>
        <w:rPr>
          <w:bCs/>
          <w:color w:val="000000" w:themeColor="text1"/>
          <w:spacing w:val="10"/>
        </w:rPr>
      </w:pPr>
      <w:r w:rsidRPr="00F708A5">
        <w:rPr>
          <w:bCs/>
          <w:color w:val="000000" w:themeColor="text1"/>
          <w:spacing w:val="10"/>
        </w:rPr>
        <w:t>без груза ________</w:t>
      </w:r>
      <w:r w:rsidR="00D25090">
        <w:rPr>
          <w:bCs/>
          <w:color w:val="000000" w:themeColor="text1"/>
          <w:spacing w:val="10"/>
        </w:rPr>
        <w:t>__</w:t>
      </w:r>
      <w:r w:rsidRPr="00F708A5">
        <w:rPr>
          <w:bCs/>
          <w:color w:val="000000" w:themeColor="text1"/>
          <w:spacing w:val="10"/>
        </w:rPr>
        <w:t xml:space="preserve">, в </w:t>
      </w:r>
      <w:proofErr w:type="spellStart"/>
      <w:r w:rsidRPr="00F708A5">
        <w:rPr>
          <w:bCs/>
          <w:color w:val="000000" w:themeColor="text1"/>
          <w:spacing w:val="10"/>
        </w:rPr>
        <w:t>т.ч</w:t>
      </w:r>
      <w:proofErr w:type="spellEnd"/>
      <w:r w:rsidRPr="00F708A5">
        <w:rPr>
          <w:bCs/>
          <w:color w:val="000000" w:themeColor="text1"/>
          <w:spacing w:val="10"/>
        </w:rPr>
        <w:t>.: масса тягача ________</w:t>
      </w:r>
      <w:r w:rsidR="00D25090">
        <w:rPr>
          <w:bCs/>
          <w:color w:val="000000" w:themeColor="text1"/>
          <w:spacing w:val="10"/>
        </w:rPr>
        <w:t>__</w:t>
      </w:r>
      <w:r w:rsidRPr="00F708A5">
        <w:rPr>
          <w:bCs/>
          <w:color w:val="000000" w:themeColor="text1"/>
          <w:spacing w:val="10"/>
        </w:rPr>
        <w:t xml:space="preserve"> масса прицепа _______</w:t>
      </w:r>
      <w:r w:rsidR="00D25090">
        <w:rPr>
          <w:bCs/>
          <w:color w:val="000000" w:themeColor="text1"/>
          <w:spacing w:val="10"/>
        </w:rPr>
        <w:t>__</w:t>
      </w:r>
    </w:p>
    <w:p w:rsidR="008C655C" w:rsidRPr="00F708A5" w:rsidRDefault="00D25090" w:rsidP="00D25090">
      <w:pPr>
        <w:tabs>
          <w:tab w:val="right" w:leader="underscore" w:pos="9639"/>
        </w:tabs>
        <w:spacing w:before="60"/>
        <w:rPr>
          <w:bCs/>
          <w:color w:val="000000" w:themeColor="text1"/>
          <w:spacing w:val="10"/>
        </w:rPr>
      </w:pPr>
      <w:r>
        <w:rPr>
          <w:bCs/>
          <w:color w:val="000000" w:themeColor="text1"/>
          <w:spacing w:val="10"/>
        </w:rPr>
        <w:t xml:space="preserve">с грузом </w:t>
      </w:r>
      <w:r w:rsidR="008C655C" w:rsidRPr="00F708A5">
        <w:rPr>
          <w:bCs/>
          <w:color w:val="000000" w:themeColor="text1"/>
          <w:spacing w:val="10"/>
        </w:rPr>
        <w:t>_______</w:t>
      </w:r>
      <w:r>
        <w:rPr>
          <w:bCs/>
          <w:color w:val="000000" w:themeColor="text1"/>
          <w:spacing w:val="10"/>
        </w:rPr>
        <w:t>___</w:t>
      </w:r>
      <w:r w:rsidR="008C655C" w:rsidRPr="00F708A5">
        <w:rPr>
          <w:bCs/>
          <w:color w:val="000000" w:themeColor="text1"/>
          <w:spacing w:val="10"/>
        </w:rPr>
        <w:t xml:space="preserve">, в </w:t>
      </w:r>
      <w:proofErr w:type="spellStart"/>
      <w:r w:rsidR="008C655C" w:rsidRPr="00F708A5">
        <w:rPr>
          <w:bCs/>
          <w:color w:val="000000" w:themeColor="text1"/>
          <w:spacing w:val="10"/>
        </w:rPr>
        <w:t>т.ч</w:t>
      </w:r>
      <w:proofErr w:type="spellEnd"/>
      <w:r w:rsidR="008C655C" w:rsidRPr="00F708A5">
        <w:rPr>
          <w:bCs/>
          <w:color w:val="000000" w:themeColor="text1"/>
          <w:spacing w:val="10"/>
        </w:rPr>
        <w:t xml:space="preserve">.: масса тягача </w:t>
      </w:r>
      <w:r>
        <w:rPr>
          <w:bCs/>
          <w:color w:val="000000" w:themeColor="text1"/>
          <w:spacing w:val="10"/>
        </w:rPr>
        <w:t>___________</w:t>
      </w:r>
      <w:r w:rsidR="008C655C" w:rsidRPr="00F708A5">
        <w:rPr>
          <w:bCs/>
          <w:color w:val="000000" w:themeColor="text1"/>
          <w:spacing w:val="10"/>
        </w:rPr>
        <w:t xml:space="preserve"> масса прицепа </w:t>
      </w:r>
      <w:r>
        <w:rPr>
          <w:bCs/>
          <w:color w:val="000000" w:themeColor="text1"/>
          <w:spacing w:val="10"/>
        </w:rPr>
        <w:t>_________</w:t>
      </w:r>
    </w:p>
    <w:p w:rsidR="00D25090" w:rsidRDefault="008C655C" w:rsidP="00D25090">
      <w:pPr>
        <w:tabs>
          <w:tab w:val="right" w:leader="underscore" w:pos="9639"/>
        </w:tabs>
        <w:spacing w:before="120"/>
        <w:rPr>
          <w:b/>
          <w:bCs/>
          <w:color w:val="000000" w:themeColor="text1"/>
          <w:spacing w:val="10"/>
        </w:rPr>
      </w:pPr>
      <w:r w:rsidRPr="00F708A5">
        <w:rPr>
          <w:b/>
          <w:bCs/>
          <w:color w:val="000000" w:themeColor="text1"/>
          <w:spacing w:val="10"/>
        </w:rPr>
        <w:t xml:space="preserve">Габариты транспортного средства (автопоезда): </w:t>
      </w:r>
    </w:p>
    <w:p w:rsidR="00D25090" w:rsidRDefault="008C655C" w:rsidP="00D25090">
      <w:pPr>
        <w:tabs>
          <w:tab w:val="right" w:leader="underscore" w:pos="3969"/>
        </w:tabs>
        <w:spacing w:before="120"/>
        <w:rPr>
          <w:bCs/>
          <w:color w:val="000000" w:themeColor="text1"/>
          <w:spacing w:val="10"/>
        </w:rPr>
      </w:pPr>
      <w:r w:rsidRPr="00F708A5">
        <w:rPr>
          <w:bCs/>
          <w:color w:val="000000" w:themeColor="text1"/>
          <w:spacing w:val="10"/>
        </w:rPr>
        <w:t xml:space="preserve">длина </w:t>
      </w:r>
      <w:r w:rsidR="00D25090">
        <w:rPr>
          <w:bCs/>
          <w:color w:val="000000" w:themeColor="text1"/>
          <w:spacing w:val="10"/>
        </w:rPr>
        <w:tab/>
      </w:r>
      <w:r w:rsidRPr="00F708A5">
        <w:rPr>
          <w:bCs/>
          <w:color w:val="000000" w:themeColor="text1"/>
          <w:spacing w:val="10"/>
        </w:rPr>
        <w:t xml:space="preserve"> </w:t>
      </w:r>
    </w:p>
    <w:p w:rsidR="008C655C" w:rsidRPr="00F708A5" w:rsidRDefault="008C655C" w:rsidP="00D25090">
      <w:pPr>
        <w:tabs>
          <w:tab w:val="right" w:leader="underscore" w:pos="3969"/>
          <w:tab w:val="right" w:leader="underscore" w:pos="9639"/>
        </w:tabs>
        <w:spacing w:before="120"/>
        <w:rPr>
          <w:bCs/>
          <w:color w:val="000000" w:themeColor="text1"/>
          <w:spacing w:val="10"/>
        </w:rPr>
      </w:pPr>
      <w:r w:rsidRPr="00F708A5">
        <w:rPr>
          <w:bCs/>
          <w:color w:val="000000" w:themeColor="text1"/>
          <w:spacing w:val="10"/>
        </w:rPr>
        <w:t xml:space="preserve">ширина </w:t>
      </w:r>
      <w:r w:rsidR="00D25090">
        <w:rPr>
          <w:bCs/>
          <w:color w:val="000000" w:themeColor="text1"/>
          <w:spacing w:val="10"/>
        </w:rPr>
        <w:tab/>
      </w:r>
      <w:r w:rsidRPr="00F708A5">
        <w:rPr>
          <w:bCs/>
          <w:color w:val="000000" w:themeColor="text1"/>
          <w:spacing w:val="10"/>
        </w:rPr>
        <w:t xml:space="preserve"> </w:t>
      </w:r>
    </w:p>
    <w:p w:rsidR="008C655C" w:rsidRPr="00F708A5" w:rsidRDefault="008C655C" w:rsidP="00D25090">
      <w:pPr>
        <w:tabs>
          <w:tab w:val="right" w:leader="underscore" w:pos="3969"/>
          <w:tab w:val="right" w:leader="underscore" w:pos="9639"/>
        </w:tabs>
        <w:spacing w:before="120"/>
        <w:rPr>
          <w:bCs/>
          <w:color w:val="000000" w:themeColor="text1"/>
          <w:spacing w:val="10"/>
        </w:rPr>
      </w:pPr>
      <w:r w:rsidRPr="00F708A5">
        <w:rPr>
          <w:bCs/>
          <w:color w:val="000000" w:themeColor="text1"/>
          <w:spacing w:val="10"/>
        </w:rPr>
        <w:t xml:space="preserve">высота </w:t>
      </w:r>
      <w:r w:rsidR="00D25090">
        <w:rPr>
          <w:bCs/>
          <w:color w:val="000000" w:themeColor="text1"/>
          <w:spacing w:val="10"/>
        </w:rPr>
        <w:tab/>
      </w:r>
    </w:p>
    <w:p w:rsidR="008C655C" w:rsidRPr="00F708A5" w:rsidRDefault="008C655C" w:rsidP="00D25090">
      <w:pPr>
        <w:tabs>
          <w:tab w:val="right" w:leader="underscore" w:pos="9639"/>
        </w:tabs>
        <w:spacing w:after="120"/>
        <w:ind w:right="23"/>
        <w:rPr>
          <w:b/>
          <w:bCs/>
          <w:color w:val="000000" w:themeColor="text1"/>
          <w:spacing w:val="10"/>
        </w:rPr>
      </w:pPr>
    </w:p>
    <w:p w:rsidR="008C655C" w:rsidRDefault="008C655C" w:rsidP="00D25090">
      <w:pPr>
        <w:tabs>
          <w:tab w:val="right" w:leader="underscore" w:pos="9639"/>
        </w:tabs>
        <w:spacing w:after="120"/>
        <w:ind w:right="23"/>
        <w:rPr>
          <w:b/>
          <w:bCs/>
          <w:color w:val="000000" w:themeColor="text1"/>
          <w:spacing w:val="10"/>
        </w:rPr>
      </w:pPr>
      <w:r w:rsidRPr="00F708A5">
        <w:rPr>
          <w:b/>
          <w:bCs/>
          <w:color w:val="000000" w:themeColor="text1"/>
          <w:spacing w:val="10"/>
        </w:rPr>
        <w:t xml:space="preserve">7. Необходимость автомобиля прикрытия (сопровождения) </w:t>
      </w:r>
    </w:p>
    <w:p w:rsidR="00A02A44" w:rsidRPr="00F708A5" w:rsidRDefault="00A02A44" w:rsidP="00D25090">
      <w:pPr>
        <w:tabs>
          <w:tab w:val="right" w:leader="underscore" w:pos="9639"/>
        </w:tabs>
        <w:spacing w:after="120"/>
        <w:ind w:right="23"/>
        <w:rPr>
          <w:b/>
          <w:bCs/>
          <w:color w:val="000000" w:themeColor="text1"/>
          <w:spacing w:val="10"/>
        </w:rPr>
      </w:pPr>
      <w:r>
        <w:rPr>
          <w:b/>
          <w:bCs/>
          <w:color w:val="000000" w:themeColor="text1"/>
          <w:spacing w:val="10"/>
        </w:rPr>
        <w:tab/>
      </w:r>
    </w:p>
    <w:p w:rsidR="008C655C" w:rsidRDefault="008C655C" w:rsidP="00A02A44">
      <w:pPr>
        <w:tabs>
          <w:tab w:val="right" w:leader="underscore" w:pos="9639"/>
        </w:tabs>
        <w:spacing w:after="120"/>
        <w:ind w:right="23"/>
        <w:rPr>
          <w:b/>
          <w:bCs/>
          <w:color w:val="000000" w:themeColor="text1"/>
          <w:spacing w:val="10"/>
        </w:rPr>
      </w:pPr>
      <w:r w:rsidRPr="00F708A5">
        <w:rPr>
          <w:b/>
          <w:bCs/>
          <w:color w:val="000000" w:themeColor="text1"/>
          <w:spacing w:val="10"/>
        </w:rPr>
        <w:t xml:space="preserve">8. Предполагаемая скорость движения </w:t>
      </w:r>
    </w:p>
    <w:p w:rsidR="00A02A44" w:rsidRPr="00F708A5" w:rsidRDefault="00A02A44" w:rsidP="00A02A44">
      <w:pPr>
        <w:tabs>
          <w:tab w:val="right" w:leader="underscore" w:pos="9639"/>
        </w:tabs>
        <w:spacing w:after="120"/>
        <w:ind w:right="23"/>
        <w:rPr>
          <w:color w:val="000000" w:themeColor="text1"/>
          <w:vertAlign w:val="superscript"/>
        </w:rPr>
      </w:pPr>
      <w:r>
        <w:rPr>
          <w:b/>
          <w:bCs/>
          <w:color w:val="000000" w:themeColor="text1"/>
          <w:spacing w:val="10"/>
        </w:rPr>
        <w:tab/>
      </w:r>
    </w:p>
    <w:p w:rsidR="006620E9" w:rsidRPr="006620E9" w:rsidRDefault="006620E9" w:rsidP="006620E9">
      <w:pPr>
        <w:ind w:firstLine="709"/>
        <w:jc w:val="both"/>
        <w:rPr>
          <w:color w:val="000000"/>
        </w:rPr>
      </w:pPr>
      <w:r w:rsidRPr="006620E9">
        <w:rPr>
          <w:color w:val="000000"/>
        </w:rPr>
        <w:t>В соответствии с частью 4 статьи 31 Федерального закона от 08.11.2007 № 257-ФЗ от 08.11.2007г., взимание платы за согласование маршрутов транспортных средств, осущест</w:t>
      </w:r>
      <w:r w:rsidRPr="006620E9">
        <w:rPr>
          <w:color w:val="000000"/>
        </w:rPr>
        <w:t>в</w:t>
      </w:r>
      <w:r w:rsidRPr="006620E9">
        <w:rPr>
          <w:color w:val="000000"/>
        </w:rPr>
        <w:t xml:space="preserve">ляющих перевозку крупногабаритных </w:t>
      </w:r>
      <w:r>
        <w:rPr>
          <w:color w:val="000000"/>
        </w:rPr>
        <w:t xml:space="preserve">и (или) тяжеловесных грузов не </w:t>
      </w:r>
      <w:r w:rsidRPr="006620E9">
        <w:rPr>
          <w:color w:val="000000"/>
        </w:rPr>
        <w:t>допускается.</w:t>
      </w:r>
    </w:p>
    <w:p w:rsidR="008C655C" w:rsidRPr="006620E9" w:rsidRDefault="006620E9" w:rsidP="006620E9">
      <w:pPr>
        <w:tabs>
          <w:tab w:val="right" w:leader="underscore" w:pos="9639"/>
        </w:tabs>
        <w:ind w:firstLine="709"/>
        <w:jc w:val="both"/>
        <w:rPr>
          <w:color w:val="000000" w:themeColor="text1"/>
          <w:spacing w:val="-4"/>
        </w:rPr>
      </w:pPr>
      <w:r w:rsidRPr="006620E9">
        <w:rPr>
          <w:color w:val="000000"/>
        </w:rPr>
        <w:t>Согласование прошу произвести в сроки, не превышающие установленные п. 19 П</w:t>
      </w:r>
      <w:r w:rsidRPr="006620E9">
        <w:rPr>
          <w:color w:val="000000"/>
        </w:rPr>
        <w:t>о</w:t>
      </w:r>
      <w:r w:rsidRPr="006620E9">
        <w:rPr>
          <w:color w:val="000000"/>
        </w:rPr>
        <w:t>рядка выдачи специального разрешения на движение по автомобильным дорогам транспор</w:t>
      </w:r>
      <w:r w:rsidRPr="006620E9">
        <w:rPr>
          <w:color w:val="000000"/>
        </w:rPr>
        <w:t>т</w:t>
      </w:r>
      <w:r w:rsidRPr="006620E9">
        <w:rPr>
          <w:color w:val="000000"/>
        </w:rPr>
        <w:t xml:space="preserve">ного средства, осуществляющего перевозки тяжеловесных и (или) крупногабаритных грузов, </w:t>
      </w:r>
      <w:r w:rsidRPr="006620E9">
        <w:rPr>
          <w:color w:val="000000"/>
          <w:spacing w:val="-4"/>
        </w:rPr>
        <w:t>утвержденного приказом Министерства транспорта Российской   Федерации от 24.07.2012 № 258.</w:t>
      </w:r>
    </w:p>
    <w:p w:rsidR="008C655C" w:rsidRPr="00F708A5" w:rsidRDefault="008C655C" w:rsidP="00A02A44">
      <w:pPr>
        <w:tabs>
          <w:tab w:val="right" w:leader="underscore" w:pos="9639"/>
        </w:tabs>
        <w:ind w:firstLine="709"/>
        <w:jc w:val="both"/>
        <w:rPr>
          <w:b/>
          <w:color w:val="000000" w:themeColor="text1"/>
        </w:rPr>
      </w:pPr>
      <w:r w:rsidRPr="00F708A5">
        <w:rPr>
          <w:color w:val="000000" w:themeColor="text1"/>
        </w:rPr>
        <w:t xml:space="preserve">Результат согласования маршрута </w:t>
      </w:r>
      <w:r w:rsidRPr="00F708A5">
        <w:rPr>
          <w:b/>
          <w:color w:val="000000" w:themeColor="text1"/>
        </w:rPr>
        <w:t xml:space="preserve">прошу направить в адрес </w:t>
      </w:r>
      <w:r w:rsidR="00C95DF3" w:rsidRPr="00F708A5">
        <w:rPr>
          <w:b/>
          <w:color w:val="000000" w:themeColor="text1"/>
        </w:rPr>
        <w:t>администрации</w:t>
      </w:r>
      <w:r w:rsidRPr="00F708A5">
        <w:rPr>
          <w:b/>
          <w:color w:val="000000" w:themeColor="text1"/>
        </w:rPr>
        <w:t>:</w:t>
      </w:r>
    </w:p>
    <w:p w:rsidR="008C655C" w:rsidRPr="00F708A5" w:rsidRDefault="008C655C" w:rsidP="00A02A44">
      <w:pPr>
        <w:tabs>
          <w:tab w:val="right" w:leader="underscore" w:pos="9639"/>
        </w:tabs>
        <w:ind w:firstLine="709"/>
        <w:jc w:val="both"/>
        <w:rPr>
          <w:b/>
          <w:color w:val="000000" w:themeColor="text1"/>
        </w:rPr>
      </w:pPr>
    </w:p>
    <w:p w:rsidR="008C655C" w:rsidRPr="00F708A5" w:rsidRDefault="008C655C" w:rsidP="00D25090">
      <w:pPr>
        <w:tabs>
          <w:tab w:val="right" w:leader="underscore" w:pos="9639"/>
        </w:tabs>
        <w:spacing w:line="216" w:lineRule="auto"/>
        <w:jc w:val="both"/>
        <w:rPr>
          <w:color w:val="000000" w:themeColor="text1"/>
        </w:rPr>
      </w:pPr>
      <w:r w:rsidRPr="00F708A5">
        <w:rPr>
          <w:color w:val="000000" w:themeColor="text1"/>
        </w:rPr>
        <w:t xml:space="preserve">Адрес: </w:t>
      </w:r>
      <w:r w:rsidR="00A02A44">
        <w:rPr>
          <w:color w:val="000000" w:themeColor="text1"/>
        </w:rPr>
        <w:tab/>
      </w:r>
    </w:p>
    <w:p w:rsidR="008C655C" w:rsidRPr="00F708A5" w:rsidRDefault="008C655C" w:rsidP="00D25090">
      <w:pPr>
        <w:tabs>
          <w:tab w:val="right" w:leader="underscore" w:pos="9639"/>
        </w:tabs>
        <w:spacing w:line="216" w:lineRule="auto"/>
        <w:jc w:val="both"/>
        <w:rPr>
          <w:color w:val="000000" w:themeColor="text1"/>
        </w:rPr>
      </w:pPr>
      <w:r w:rsidRPr="00F708A5">
        <w:rPr>
          <w:color w:val="000000" w:themeColor="text1"/>
        </w:rPr>
        <w:t>Тел./факс_________________________</w:t>
      </w:r>
      <w:r w:rsidR="00A02A44">
        <w:rPr>
          <w:color w:val="000000" w:themeColor="text1"/>
        </w:rPr>
        <w:t xml:space="preserve">_______ </w:t>
      </w:r>
      <w:r w:rsidRPr="00F708A5">
        <w:rPr>
          <w:color w:val="000000" w:themeColor="text1"/>
          <w:lang w:val="en-US"/>
        </w:rPr>
        <w:t>E</w:t>
      </w:r>
      <w:r w:rsidRPr="00F708A5">
        <w:rPr>
          <w:color w:val="000000" w:themeColor="text1"/>
        </w:rPr>
        <w:t>-</w:t>
      </w:r>
      <w:r w:rsidRPr="00F708A5">
        <w:rPr>
          <w:color w:val="000000" w:themeColor="text1"/>
          <w:lang w:val="en-US"/>
        </w:rPr>
        <w:t>mail</w:t>
      </w:r>
      <w:r w:rsidRPr="00F708A5">
        <w:rPr>
          <w:color w:val="000000" w:themeColor="text1"/>
        </w:rPr>
        <w:t xml:space="preserve">: </w:t>
      </w:r>
      <w:r w:rsidR="00A02A44">
        <w:rPr>
          <w:color w:val="000000" w:themeColor="text1"/>
        </w:rPr>
        <w:tab/>
      </w:r>
    </w:p>
    <w:p w:rsidR="008C655C" w:rsidRPr="00F708A5" w:rsidRDefault="008C655C" w:rsidP="00D25090">
      <w:pPr>
        <w:tabs>
          <w:tab w:val="right" w:leader="underscore" w:pos="9639"/>
        </w:tabs>
        <w:spacing w:line="216" w:lineRule="auto"/>
        <w:jc w:val="both"/>
        <w:rPr>
          <w:b/>
          <w:color w:val="000000" w:themeColor="text1"/>
        </w:rPr>
      </w:pPr>
    </w:p>
    <w:p w:rsidR="008C655C" w:rsidRPr="00F708A5" w:rsidRDefault="008C655C" w:rsidP="00D25090">
      <w:pPr>
        <w:tabs>
          <w:tab w:val="right" w:leader="underscore" w:pos="9639"/>
        </w:tabs>
        <w:spacing w:line="216" w:lineRule="auto"/>
        <w:ind w:left="23" w:right="221" w:firstLine="680"/>
        <w:jc w:val="both"/>
        <w:rPr>
          <w:b/>
          <w:color w:val="000000" w:themeColor="text1"/>
        </w:rPr>
      </w:pPr>
    </w:p>
    <w:p w:rsidR="008C655C" w:rsidRPr="00F708A5" w:rsidRDefault="001034D7" w:rsidP="00D25090">
      <w:pPr>
        <w:tabs>
          <w:tab w:val="right" w:leader="underscore" w:pos="9639"/>
        </w:tabs>
        <w:spacing w:line="216" w:lineRule="auto"/>
        <w:ind w:left="23" w:right="221" w:hanging="23"/>
        <w:jc w:val="both"/>
        <w:rPr>
          <w:color w:val="000000" w:themeColor="text1"/>
        </w:rPr>
      </w:pPr>
      <w:r>
        <w:rPr>
          <w:color w:val="000000" w:themeColor="text1"/>
        </w:rPr>
        <w:t>ПРИЛОЖЕНИЕ</w:t>
      </w:r>
      <w:r w:rsidR="008C655C" w:rsidRPr="00F708A5">
        <w:rPr>
          <w:color w:val="000000" w:themeColor="text1"/>
        </w:rPr>
        <w:t>:</w:t>
      </w:r>
    </w:p>
    <w:p w:rsidR="008C655C" w:rsidRPr="00F708A5" w:rsidRDefault="00A02A44" w:rsidP="00D25090">
      <w:pPr>
        <w:tabs>
          <w:tab w:val="right" w:leader="underscore" w:pos="9639"/>
        </w:tabs>
        <w:spacing w:line="216" w:lineRule="auto"/>
        <w:ind w:left="23" w:right="-310" w:hanging="23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8C655C" w:rsidRPr="00F708A5" w:rsidRDefault="008C655C" w:rsidP="00D25090">
      <w:pPr>
        <w:tabs>
          <w:tab w:val="right" w:leader="underscore" w:pos="9639"/>
        </w:tabs>
        <w:spacing w:line="216" w:lineRule="auto"/>
        <w:ind w:left="23" w:right="221" w:hanging="23"/>
        <w:jc w:val="both"/>
        <w:rPr>
          <w:color w:val="000000" w:themeColor="text1"/>
        </w:rPr>
      </w:pPr>
    </w:p>
    <w:p w:rsidR="008C655C" w:rsidRPr="00F708A5" w:rsidRDefault="008C655C" w:rsidP="00D25090">
      <w:pPr>
        <w:tabs>
          <w:tab w:val="left" w:pos="3885"/>
          <w:tab w:val="left" w:pos="7982"/>
          <w:tab w:val="right" w:leader="underscore" w:pos="9639"/>
        </w:tabs>
        <w:spacing w:line="216" w:lineRule="auto"/>
        <w:jc w:val="both"/>
        <w:rPr>
          <w:color w:val="000000" w:themeColor="text1"/>
        </w:rPr>
      </w:pPr>
      <w:r w:rsidRPr="00F708A5">
        <w:rPr>
          <w:color w:val="000000" w:themeColor="text1"/>
        </w:rPr>
        <w:t>_________________________________            _____________       ______________</w:t>
      </w:r>
    </w:p>
    <w:p w:rsidR="008C655C" w:rsidRPr="00A02A44" w:rsidRDefault="00A02A44" w:rsidP="00D25090">
      <w:pPr>
        <w:tabs>
          <w:tab w:val="right" w:leader="underscore" w:pos="9639"/>
        </w:tabs>
        <w:spacing w:line="216" w:lineRule="auto"/>
        <w:ind w:left="20" w:right="23" w:hanging="20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  </w:t>
      </w:r>
      <w:r w:rsidR="008C655C" w:rsidRPr="00A02A44">
        <w:rPr>
          <w:color w:val="000000" w:themeColor="text1"/>
          <w:vertAlign w:val="superscript"/>
        </w:rPr>
        <w:t xml:space="preserve">(Должность уполномоченного лица </w:t>
      </w:r>
      <w:r w:rsidR="00C95DF3" w:rsidRPr="00A02A44">
        <w:rPr>
          <w:color w:val="000000" w:themeColor="text1"/>
          <w:vertAlign w:val="superscript"/>
        </w:rPr>
        <w:t>администрации</w:t>
      </w:r>
      <w:r w:rsidR="008C655C" w:rsidRPr="00A02A44">
        <w:rPr>
          <w:color w:val="000000" w:themeColor="text1"/>
          <w:vertAlign w:val="superscript"/>
        </w:rPr>
        <w:t xml:space="preserve">)                           </w:t>
      </w:r>
      <w:r>
        <w:rPr>
          <w:color w:val="000000" w:themeColor="text1"/>
          <w:vertAlign w:val="superscript"/>
        </w:rPr>
        <w:t xml:space="preserve">         </w:t>
      </w:r>
      <w:r w:rsidR="008C655C" w:rsidRPr="00A02A44">
        <w:rPr>
          <w:color w:val="000000" w:themeColor="text1"/>
          <w:vertAlign w:val="superscript"/>
        </w:rPr>
        <w:t>(подпись)                                      (ФИО)</w:t>
      </w:r>
    </w:p>
    <w:p w:rsidR="008C655C" w:rsidRPr="00F708A5" w:rsidRDefault="008C655C" w:rsidP="00D25090">
      <w:pPr>
        <w:tabs>
          <w:tab w:val="right" w:leader="underscore" w:pos="9639"/>
        </w:tabs>
        <w:spacing w:line="216" w:lineRule="auto"/>
        <w:ind w:left="20" w:right="23" w:hanging="20"/>
        <w:jc w:val="both"/>
        <w:rPr>
          <w:color w:val="000000" w:themeColor="text1"/>
        </w:rPr>
      </w:pPr>
    </w:p>
    <w:p w:rsidR="008C655C" w:rsidRPr="00F708A5" w:rsidRDefault="008C655C" w:rsidP="00D25090">
      <w:pPr>
        <w:tabs>
          <w:tab w:val="right" w:leader="underscore" w:pos="9639"/>
        </w:tabs>
        <w:spacing w:line="216" w:lineRule="auto"/>
        <w:ind w:left="20" w:right="23" w:hanging="20"/>
        <w:jc w:val="both"/>
        <w:rPr>
          <w:color w:val="000000" w:themeColor="text1"/>
        </w:rPr>
      </w:pPr>
    </w:p>
    <w:p w:rsidR="008C655C" w:rsidRPr="00F708A5" w:rsidRDefault="008C655C" w:rsidP="00D25090">
      <w:pPr>
        <w:tabs>
          <w:tab w:val="right" w:leader="underscore" w:pos="9639"/>
        </w:tabs>
        <w:spacing w:line="216" w:lineRule="auto"/>
        <w:ind w:left="20" w:right="23" w:hanging="20"/>
        <w:jc w:val="both"/>
        <w:rPr>
          <w:color w:val="000000" w:themeColor="text1"/>
        </w:rPr>
      </w:pPr>
    </w:p>
    <w:p w:rsidR="008C655C" w:rsidRPr="00F708A5" w:rsidRDefault="008C655C" w:rsidP="00D25090">
      <w:pPr>
        <w:tabs>
          <w:tab w:val="right" w:leader="underscore" w:pos="9639"/>
        </w:tabs>
        <w:spacing w:line="216" w:lineRule="auto"/>
        <w:ind w:left="20" w:right="23" w:hanging="20"/>
        <w:jc w:val="both"/>
        <w:rPr>
          <w:color w:val="000000" w:themeColor="text1"/>
        </w:rPr>
      </w:pPr>
    </w:p>
    <w:p w:rsidR="008C655C" w:rsidRPr="00F708A5" w:rsidRDefault="008C655C" w:rsidP="00D25090">
      <w:pPr>
        <w:tabs>
          <w:tab w:val="right" w:leader="underscore" w:pos="9639"/>
        </w:tabs>
        <w:spacing w:line="216" w:lineRule="auto"/>
        <w:ind w:left="20" w:right="23" w:hanging="20"/>
        <w:jc w:val="both"/>
        <w:rPr>
          <w:color w:val="000000" w:themeColor="text1"/>
        </w:rPr>
      </w:pPr>
      <w:r w:rsidRPr="00F708A5">
        <w:rPr>
          <w:color w:val="000000" w:themeColor="text1"/>
        </w:rPr>
        <w:t>Тел. исполнителя:</w:t>
      </w:r>
    </w:p>
    <w:p w:rsidR="003C2C86" w:rsidRDefault="008C655C" w:rsidP="00D25090">
      <w:pPr>
        <w:tabs>
          <w:tab w:val="right" w:leader="underscore" w:pos="9639"/>
        </w:tabs>
        <w:autoSpaceDE w:val="0"/>
        <w:autoSpaceDN w:val="0"/>
        <w:adjustRightInd w:val="0"/>
        <w:rPr>
          <w:sz w:val="28"/>
          <w:szCs w:val="28"/>
        </w:rPr>
      </w:pPr>
      <w:r w:rsidRPr="00F708A5">
        <w:rPr>
          <w:color w:val="000000" w:themeColor="text1"/>
        </w:rPr>
        <w:t>__________________________________________</w:t>
      </w:r>
    </w:p>
    <w:p w:rsidR="003C2C86" w:rsidRPr="00CD245B" w:rsidRDefault="003C2C86" w:rsidP="003C2C86">
      <w:pPr>
        <w:autoSpaceDE w:val="0"/>
        <w:autoSpaceDN w:val="0"/>
        <w:adjustRightInd w:val="0"/>
        <w:rPr>
          <w:sz w:val="28"/>
          <w:szCs w:val="28"/>
        </w:rPr>
      </w:pPr>
    </w:p>
    <w:p w:rsidR="00C4114B" w:rsidRDefault="00C4114B" w:rsidP="003C2C86">
      <w:pPr>
        <w:autoSpaceDE w:val="0"/>
        <w:autoSpaceDN w:val="0"/>
        <w:adjustRightInd w:val="0"/>
        <w:ind w:left="7371"/>
        <w:outlineLvl w:val="1"/>
        <w:rPr>
          <w:sz w:val="28"/>
          <w:szCs w:val="28"/>
        </w:rPr>
        <w:sectPr w:rsidR="00C4114B" w:rsidSect="00BA251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C2C86" w:rsidRPr="008660F4" w:rsidRDefault="001034D7" w:rsidP="003C2C86">
      <w:pPr>
        <w:autoSpaceDE w:val="0"/>
        <w:autoSpaceDN w:val="0"/>
        <w:adjustRightInd w:val="0"/>
        <w:ind w:left="7371"/>
        <w:outlineLvl w:val="1"/>
      </w:pPr>
      <w:r>
        <w:lastRenderedPageBreak/>
        <w:t>Приложение</w:t>
      </w:r>
      <w:r w:rsidR="003C2C86" w:rsidRPr="008660F4">
        <w:t xml:space="preserve"> № 8</w:t>
      </w:r>
    </w:p>
    <w:p w:rsidR="003C2C86" w:rsidRPr="008660F4" w:rsidRDefault="003C2C86" w:rsidP="003C2C86">
      <w:pPr>
        <w:autoSpaceDE w:val="0"/>
        <w:autoSpaceDN w:val="0"/>
        <w:adjustRightInd w:val="0"/>
        <w:ind w:left="7371"/>
      </w:pPr>
      <w:r w:rsidRPr="008660F4">
        <w:t>к Регламенту</w:t>
      </w:r>
    </w:p>
    <w:p w:rsidR="008660F4" w:rsidRPr="008660F4" w:rsidRDefault="008660F4" w:rsidP="008660F4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60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ИЗВЕЩЕНИЕ № _______</w:t>
      </w:r>
    </w:p>
    <w:p w:rsidR="008660F4" w:rsidRPr="008660F4" w:rsidRDefault="008660F4" w:rsidP="008660F4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60F4" w:rsidRDefault="008660F4" w:rsidP="008660F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60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Возмещение вреда, причиняемого транспортными средствами, </w:t>
      </w:r>
    </w:p>
    <w:p w:rsidR="008660F4" w:rsidRPr="008660F4" w:rsidRDefault="008660F4" w:rsidP="008660F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60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осуществляющими перевозку тяжеловесных грузов. Код бюджетной классификации </w:t>
      </w:r>
    </w:p>
    <w:p w:rsidR="008660F4" w:rsidRPr="008660F4" w:rsidRDefault="008660F4" w:rsidP="008660F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60F4" w:rsidRPr="008660F4" w:rsidRDefault="008660F4" w:rsidP="008660F4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hanging="5103"/>
        <w:jc w:val="center"/>
        <w:rPr>
          <w:color w:val="000000" w:themeColor="text1"/>
          <w:sz w:val="24"/>
          <w:szCs w:val="24"/>
          <w:vertAlign w:val="superscript"/>
        </w:rPr>
      </w:pPr>
      <w:r w:rsidRPr="008660F4">
        <w:rPr>
          <w:color w:val="000000" w:themeColor="text1"/>
          <w:sz w:val="24"/>
          <w:szCs w:val="24"/>
          <w:vertAlign w:val="superscript"/>
        </w:rPr>
        <w:t>(вид сбора)</w:t>
      </w:r>
    </w:p>
    <w:p w:rsidR="008660F4" w:rsidRPr="008660F4" w:rsidRDefault="008660F4" w:rsidP="008660F4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</w:p>
    <w:p w:rsidR="008660F4" w:rsidRPr="008660F4" w:rsidRDefault="008660F4" w:rsidP="008660F4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  <w:r w:rsidRPr="008660F4">
        <w:rPr>
          <w:color w:val="000000" w:themeColor="text1"/>
          <w:sz w:val="24"/>
          <w:szCs w:val="24"/>
        </w:rPr>
        <w:t>г. Верхняя Пышма</w:t>
      </w:r>
    </w:p>
    <w:p w:rsidR="008660F4" w:rsidRPr="008660F4" w:rsidRDefault="008660F4" w:rsidP="008660F4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</w:p>
    <w:p w:rsidR="008660F4" w:rsidRPr="008660F4" w:rsidRDefault="008660F4" w:rsidP="008660F4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360" w:lineRule="auto"/>
        <w:ind w:left="0" w:right="0" w:firstLine="0"/>
        <w:jc w:val="left"/>
        <w:rPr>
          <w:color w:val="000000" w:themeColor="text1"/>
          <w:sz w:val="24"/>
          <w:szCs w:val="24"/>
        </w:rPr>
      </w:pPr>
      <w:r w:rsidRPr="008660F4">
        <w:rPr>
          <w:b/>
          <w:color w:val="000000" w:themeColor="text1"/>
          <w:sz w:val="24"/>
          <w:szCs w:val="24"/>
        </w:rPr>
        <w:t>Плательщик</w:t>
      </w:r>
      <w:r>
        <w:rPr>
          <w:color w:val="000000" w:themeColor="text1"/>
          <w:sz w:val="24"/>
          <w:szCs w:val="24"/>
        </w:rPr>
        <w:tab/>
      </w:r>
    </w:p>
    <w:p w:rsidR="008660F4" w:rsidRPr="008660F4" w:rsidRDefault="008660F4" w:rsidP="008660F4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36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  <w:r w:rsidRPr="008660F4">
        <w:rPr>
          <w:color w:val="000000" w:themeColor="text1"/>
          <w:sz w:val="24"/>
          <w:szCs w:val="24"/>
        </w:rPr>
        <w:t xml:space="preserve">Адрес: </w:t>
      </w:r>
      <w:r>
        <w:rPr>
          <w:color w:val="000000" w:themeColor="text1"/>
          <w:sz w:val="24"/>
          <w:szCs w:val="24"/>
        </w:rPr>
        <w:tab/>
      </w:r>
    </w:p>
    <w:p w:rsidR="008660F4" w:rsidRPr="008660F4" w:rsidRDefault="008660F4" w:rsidP="008660F4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36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  <w:r w:rsidRPr="008660F4">
        <w:rPr>
          <w:color w:val="000000" w:themeColor="text1"/>
          <w:sz w:val="24"/>
          <w:szCs w:val="24"/>
        </w:rPr>
        <w:t>Р/с № _________</w:t>
      </w:r>
      <w:r>
        <w:rPr>
          <w:color w:val="000000" w:themeColor="text1"/>
          <w:sz w:val="24"/>
          <w:szCs w:val="24"/>
        </w:rPr>
        <w:t>_____________________________ в</w:t>
      </w:r>
      <w:r w:rsidRPr="008660F4">
        <w:rPr>
          <w:color w:val="000000" w:themeColor="text1"/>
          <w:sz w:val="24"/>
          <w:szCs w:val="24"/>
        </w:rPr>
        <w:t>___________________________________</w:t>
      </w:r>
    </w:p>
    <w:p w:rsidR="008660F4" w:rsidRDefault="008660F4" w:rsidP="008660F4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36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  <w:r w:rsidRPr="008660F4">
        <w:rPr>
          <w:color w:val="000000" w:themeColor="text1"/>
          <w:sz w:val="24"/>
          <w:szCs w:val="24"/>
        </w:rPr>
        <w:t>ИНН ________________</w:t>
      </w:r>
      <w:r>
        <w:rPr>
          <w:color w:val="000000" w:themeColor="text1"/>
          <w:sz w:val="24"/>
          <w:szCs w:val="24"/>
        </w:rPr>
        <w:t>___ БИК: ________________ к/с №</w:t>
      </w:r>
      <w:r w:rsidR="003E7898">
        <w:rPr>
          <w:color w:val="000000" w:themeColor="text1"/>
          <w:sz w:val="24"/>
          <w:szCs w:val="24"/>
        </w:rPr>
        <w:tab/>
      </w:r>
    </w:p>
    <w:p w:rsidR="008660F4" w:rsidRPr="008660F4" w:rsidRDefault="008660F4" w:rsidP="003E7898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360" w:lineRule="auto"/>
        <w:ind w:left="0" w:right="0" w:firstLine="0"/>
        <w:jc w:val="left"/>
        <w:rPr>
          <w:color w:val="000000" w:themeColor="text1"/>
          <w:sz w:val="24"/>
          <w:szCs w:val="24"/>
        </w:rPr>
      </w:pPr>
      <w:r w:rsidRPr="008660F4">
        <w:rPr>
          <w:color w:val="000000" w:themeColor="text1"/>
          <w:sz w:val="24"/>
          <w:szCs w:val="24"/>
        </w:rPr>
        <w:t>КПП ___________________</w:t>
      </w:r>
      <w:r w:rsidR="003E7898">
        <w:rPr>
          <w:color w:val="000000" w:themeColor="text1"/>
          <w:sz w:val="24"/>
          <w:szCs w:val="24"/>
        </w:rPr>
        <w:t>Код по ОКОНХ: ______________</w:t>
      </w:r>
      <w:r w:rsidRPr="008660F4">
        <w:rPr>
          <w:color w:val="000000" w:themeColor="text1"/>
          <w:sz w:val="24"/>
          <w:szCs w:val="24"/>
        </w:rPr>
        <w:t xml:space="preserve">_ Код по ОКПО: </w:t>
      </w:r>
      <w:r w:rsidR="003E7898">
        <w:rPr>
          <w:color w:val="000000" w:themeColor="text1"/>
          <w:sz w:val="24"/>
          <w:szCs w:val="24"/>
        </w:rPr>
        <w:tab/>
      </w:r>
    </w:p>
    <w:p w:rsidR="008660F4" w:rsidRPr="008660F4" w:rsidRDefault="008660F4" w:rsidP="008660F4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360" w:lineRule="auto"/>
        <w:ind w:left="0" w:right="0" w:firstLine="0"/>
        <w:jc w:val="left"/>
        <w:rPr>
          <w:color w:val="000000" w:themeColor="text1"/>
          <w:sz w:val="24"/>
          <w:szCs w:val="24"/>
        </w:rPr>
      </w:pPr>
      <w:r w:rsidRPr="008660F4">
        <w:rPr>
          <w:color w:val="000000" w:themeColor="text1"/>
          <w:sz w:val="24"/>
          <w:szCs w:val="24"/>
        </w:rPr>
        <w:t>Телефон: __________________</w:t>
      </w:r>
    </w:p>
    <w:p w:rsidR="008660F4" w:rsidRPr="008660F4" w:rsidRDefault="008660F4" w:rsidP="008660F4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36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</w:p>
    <w:p w:rsidR="008660F4" w:rsidRDefault="008660F4" w:rsidP="003E7898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276" w:lineRule="auto"/>
        <w:ind w:left="0" w:right="0" w:firstLine="0"/>
        <w:jc w:val="left"/>
        <w:rPr>
          <w:color w:val="000000" w:themeColor="text1"/>
          <w:sz w:val="24"/>
          <w:szCs w:val="24"/>
        </w:rPr>
      </w:pPr>
      <w:r w:rsidRPr="008660F4">
        <w:rPr>
          <w:b/>
          <w:color w:val="000000" w:themeColor="text1"/>
          <w:sz w:val="24"/>
          <w:szCs w:val="24"/>
        </w:rPr>
        <w:t>Получатель</w:t>
      </w:r>
      <w:r w:rsidRPr="008660F4">
        <w:rPr>
          <w:color w:val="000000" w:themeColor="text1"/>
          <w:sz w:val="24"/>
          <w:szCs w:val="24"/>
        </w:rPr>
        <w:t xml:space="preserve"> </w:t>
      </w:r>
      <w:r w:rsidR="003E7898">
        <w:rPr>
          <w:color w:val="000000" w:themeColor="text1"/>
          <w:sz w:val="24"/>
          <w:szCs w:val="24"/>
        </w:rPr>
        <w:tab/>
      </w:r>
    </w:p>
    <w:p w:rsidR="003E7898" w:rsidRPr="008660F4" w:rsidRDefault="003E7898" w:rsidP="003E7898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276" w:lineRule="auto"/>
        <w:ind w:left="1418" w:righ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 w:rsidR="008660F4" w:rsidRPr="008660F4" w:rsidRDefault="008660F4" w:rsidP="003E7898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36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  <w:r w:rsidRPr="008660F4">
        <w:rPr>
          <w:color w:val="000000" w:themeColor="text1"/>
          <w:sz w:val="24"/>
          <w:szCs w:val="24"/>
        </w:rPr>
        <w:t xml:space="preserve">Р/с № ______________________________________ в </w:t>
      </w:r>
      <w:r w:rsidR="003E7898">
        <w:rPr>
          <w:color w:val="000000" w:themeColor="text1"/>
          <w:sz w:val="24"/>
          <w:szCs w:val="24"/>
        </w:rPr>
        <w:tab/>
      </w:r>
    </w:p>
    <w:p w:rsidR="008660F4" w:rsidRPr="008660F4" w:rsidRDefault="008660F4" w:rsidP="003E7898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36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  <w:r w:rsidRPr="008660F4">
        <w:rPr>
          <w:color w:val="000000" w:themeColor="text1"/>
          <w:sz w:val="24"/>
          <w:szCs w:val="24"/>
        </w:rPr>
        <w:t xml:space="preserve">ИНН ___________________ БИК: ________________ к/с № </w:t>
      </w:r>
      <w:r w:rsidR="003E7898">
        <w:rPr>
          <w:color w:val="000000" w:themeColor="text1"/>
          <w:sz w:val="24"/>
          <w:szCs w:val="24"/>
        </w:rPr>
        <w:tab/>
      </w:r>
    </w:p>
    <w:p w:rsidR="008660F4" w:rsidRPr="008660F4" w:rsidRDefault="008660F4" w:rsidP="003E7898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36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  <w:r w:rsidRPr="008660F4">
        <w:rPr>
          <w:color w:val="000000" w:themeColor="text1"/>
          <w:sz w:val="24"/>
          <w:szCs w:val="24"/>
        </w:rPr>
        <w:t xml:space="preserve">КПП _________________ОКАТО: ___________________ Код по ОКПО: </w:t>
      </w:r>
      <w:r w:rsidR="003E7898">
        <w:rPr>
          <w:color w:val="000000" w:themeColor="text1"/>
          <w:sz w:val="24"/>
          <w:szCs w:val="24"/>
        </w:rPr>
        <w:tab/>
      </w:r>
      <w:r w:rsidRPr="008660F4">
        <w:rPr>
          <w:color w:val="000000" w:themeColor="text1"/>
          <w:sz w:val="24"/>
          <w:szCs w:val="24"/>
        </w:rPr>
        <w:t xml:space="preserve"> </w:t>
      </w:r>
    </w:p>
    <w:p w:rsidR="008660F4" w:rsidRPr="008660F4" w:rsidRDefault="008660F4" w:rsidP="003E7898">
      <w:pPr>
        <w:pStyle w:val="100"/>
        <w:widowControl w:val="0"/>
        <w:shd w:val="clear" w:color="auto" w:fill="auto"/>
        <w:tabs>
          <w:tab w:val="right" w:leader="underscore" w:pos="9639"/>
        </w:tabs>
        <w:spacing w:after="0" w:line="36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  <w:r w:rsidRPr="008660F4">
        <w:rPr>
          <w:color w:val="000000" w:themeColor="text1"/>
          <w:sz w:val="24"/>
          <w:szCs w:val="24"/>
        </w:rPr>
        <w:t>Телефон: ______________</w:t>
      </w:r>
    </w:p>
    <w:p w:rsidR="008660F4" w:rsidRPr="008660F4" w:rsidRDefault="008660F4" w:rsidP="003E7898">
      <w:pPr>
        <w:pStyle w:val="100"/>
        <w:widowControl w:val="0"/>
        <w:shd w:val="clear" w:color="auto" w:fill="auto"/>
        <w:tabs>
          <w:tab w:val="left" w:pos="-4678"/>
          <w:tab w:val="right" w:leader="underscore" w:pos="9639"/>
        </w:tabs>
        <w:spacing w:after="0" w:line="360" w:lineRule="auto"/>
        <w:ind w:left="5103" w:right="0" w:hanging="5103"/>
        <w:jc w:val="left"/>
        <w:rPr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402"/>
      </w:tblGrid>
      <w:tr w:rsidR="008660F4" w:rsidRPr="008660F4" w:rsidTr="001F518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F4" w:rsidRPr="008660F4" w:rsidRDefault="008660F4" w:rsidP="003E7898">
            <w:pPr>
              <w:pStyle w:val="100"/>
              <w:widowControl w:val="0"/>
              <w:shd w:val="clear" w:color="auto" w:fill="auto"/>
              <w:tabs>
                <w:tab w:val="left" w:pos="-4678"/>
                <w:tab w:val="right" w:leader="underscore" w:pos="9639"/>
              </w:tabs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F4" w:rsidRPr="008660F4" w:rsidRDefault="008660F4" w:rsidP="003E7898">
            <w:pPr>
              <w:pStyle w:val="100"/>
              <w:widowControl w:val="0"/>
              <w:shd w:val="clear" w:color="auto" w:fill="auto"/>
              <w:tabs>
                <w:tab w:val="left" w:pos="-4678"/>
                <w:tab w:val="right" w:leader="underscore" w:pos="9639"/>
              </w:tabs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660F4" w:rsidRPr="008660F4" w:rsidTr="001F518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F4" w:rsidRPr="008660F4" w:rsidRDefault="008660F4" w:rsidP="003E7898">
            <w:pPr>
              <w:pStyle w:val="100"/>
              <w:widowControl w:val="0"/>
              <w:shd w:val="clear" w:color="auto" w:fill="auto"/>
              <w:tabs>
                <w:tab w:val="left" w:pos="-4678"/>
                <w:tab w:val="right" w:leader="underscore" w:pos="9639"/>
              </w:tabs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F4" w:rsidRPr="008660F4" w:rsidRDefault="008660F4" w:rsidP="003E7898">
            <w:pPr>
              <w:pStyle w:val="100"/>
              <w:widowControl w:val="0"/>
              <w:shd w:val="clear" w:color="auto" w:fill="auto"/>
              <w:tabs>
                <w:tab w:val="left" w:pos="-4678"/>
                <w:tab w:val="right" w:leader="underscore" w:pos="9639"/>
              </w:tabs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660F4" w:rsidRPr="008660F4" w:rsidTr="001F5181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60F4" w:rsidRPr="008660F4" w:rsidRDefault="008660F4" w:rsidP="003E7898">
            <w:pPr>
              <w:pStyle w:val="100"/>
              <w:widowControl w:val="0"/>
              <w:shd w:val="clear" w:color="auto" w:fill="auto"/>
              <w:tabs>
                <w:tab w:val="left" w:pos="-4678"/>
                <w:tab w:val="right" w:leader="underscore" w:pos="9639"/>
              </w:tabs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660F4">
              <w:rPr>
                <w:color w:val="000000" w:themeColor="text1"/>
                <w:sz w:val="24"/>
                <w:szCs w:val="24"/>
              </w:rPr>
              <w:t>Итого к оплате: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F4" w:rsidRPr="008660F4" w:rsidRDefault="008660F4" w:rsidP="003E7898">
            <w:pPr>
              <w:pStyle w:val="100"/>
              <w:widowControl w:val="0"/>
              <w:shd w:val="clear" w:color="auto" w:fill="auto"/>
              <w:tabs>
                <w:tab w:val="left" w:pos="-4678"/>
                <w:tab w:val="right" w:leader="underscore" w:pos="9639"/>
              </w:tabs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660F4" w:rsidRPr="008660F4" w:rsidRDefault="008660F4" w:rsidP="003E7898">
      <w:pPr>
        <w:pStyle w:val="100"/>
        <w:widowControl w:val="0"/>
        <w:shd w:val="clear" w:color="auto" w:fill="auto"/>
        <w:tabs>
          <w:tab w:val="left" w:pos="-4678"/>
          <w:tab w:val="right" w:leader="underscore" w:pos="9639"/>
        </w:tabs>
        <w:spacing w:after="0" w:line="240" w:lineRule="auto"/>
        <w:ind w:left="0" w:right="0" w:firstLine="0"/>
        <w:jc w:val="left"/>
        <w:rPr>
          <w:b/>
          <w:color w:val="000000" w:themeColor="text1"/>
          <w:sz w:val="24"/>
          <w:szCs w:val="24"/>
        </w:rPr>
      </w:pPr>
    </w:p>
    <w:p w:rsidR="008660F4" w:rsidRPr="008660F4" w:rsidRDefault="008660F4" w:rsidP="003E7898">
      <w:pPr>
        <w:pStyle w:val="100"/>
        <w:widowControl w:val="0"/>
        <w:shd w:val="clear" w:color="auto" w:fill="auto"/>
        <w:tabs>
          <w:tab w:val="left" w:pos="-4678"/>
          <w:tab w:val="right" w:leader="underscore" w:pos="9639"/>
        </w:tabs>
        <w:spacing w:after="0" w:line="240" w:lineRule="auto"/>
        <w:ind w:left="0" w:right="0" w:firstLine="0"/>
        <w:jc w:val="left"/>
        <w:rPr>
          <w:b/>
          <w:color w:val="000000" w:themeColor="text1"/>
          <w:sz w:val="24"/>
          <w:szCs w:val="24"/>
        </w:rPr>
      </w:pPr>
    </w:p>
    <w:p w:rsidR="008660F4" w:rsidRPr="008660F4" w:rsidRDefault="003E7898" w:rsidP="003E7898">
      <w:pPr>
        <w:pStyle w:val="100"/>
        <w:widowControl w:val="0"/>
        <w:shd w:val="clear" w:color="auto" w:fill="auto"/>
        <w:tabs>
          <w:tab w:val="left" w:pos="-4678"/>
          <w:tab w:val="right" w:leader="underscore" w:pos="9639"/>
        </w:tabs>
        <w:spacing w:after="0" w:line="240" w:lineRule="auto"/>
        <w:ind w:left="0" w:right="0" w:firstLine="0"/>
        <w:jc w:val="left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:rsidR="008660F4" w:rsidRPr="003E7898" w:rsidRDefault="008660F4" w:rsidP="003E7898">
      <w:pPr>
        <w:pStyle w:val="100"/>
        <w:widowControl w:val="0"/>
        <w:shd w:val="clear" w:color="auto" w:fill="auto"/>
        <w:tabs>
          <w:tab w:val="left" w:pos="-4678"/>
          <w:tab w:val="right" w:leader="underscore" w:pos="9639"/>
        </w:tabs>
        <w:spacing w:after="0" w:line="240" w:lineRule="auto"/>
        <w:ind w:left="0" w:right="0" w:firstLine="0"/>
        <w:jc w:val="center"/>
        <w:rPr>
          <w:color w:val="000000" w:themeColor="text1"/>
          <w:sz w:val="24"/>
          <w:szCs w:val="24"/>
          <w:vertAlign w:val="superscript"/>
        </w:rPr>
      </w:pPr>
      <w:r w:rsidRPr="003E7898">
        <w:rPr>
          <w:color w:val="000000" w:themeColor="text1"/>
          <w:sz w:val="24"/>
          <w:szCs w:val="24"/>
          <w:vertAlign w:val="superscript"/>
        </w:rPr>
        <w:t>(сумма прописью)</w:t>
      </w:r>
    </w:p>
    <w:p w:rsidR="008660F4" w:rsidRPr="00307ACB" w:rsidRDefault="008660F4" w:rsidP="003E7898">
      <w:pPr>
        <w:pStyle w:val="100"/>
        <w:widowControl w:val="0"/>
        <w:shd w:val="clear" w:color="auto" w:fill="auto"/>
        <w:tabs>
          <w:tab w:val="left" w:pos="-4678"/>
          <w:tab w:val="right" w:leader="underscore" w:pos="9639"/>
        </w:tabs>
        <w:spacing w:after="0" w:line="240" w:lineRule="auto"/>
        <w:ind w:left="5103" w:right="0" w:hanging="3543"/>
        <w:jc w:val="center"/>
        <w:rPr>
          <w:color w:val="000000" w:themeColor="text1"/>
          <w:sz w:val="20"/>
        </w:rPr>
      </w:pPr>
    </w:p>
    <w:p w:rsidR="008660F4" w:rsidRPr="00307ACB" w:rsidRDefault="008660F4" w:rsidP="003E7898">
      <w:pPr>
        <w:tabs>
          <w:tab w:val="right" w:leader="underscore" w:pos="9639"/>
        </w:tabs>
        <w:ind w:firstLine="720"/>
        <w:jc w:val="right"/>
        <w:rPr>
          <w:rFonts w:eastAsiaTheme="minorHAnsi"/>
          <w:color w:val="000000" w:themeColor="text1"/>
          <w:shd w:val="clear" w:color="auto" w:fill="FFFFFF"/>
          <w:lang w:eastAsia="en-US"/>
        </w:rPr>
      </w:pPr>
    </w:p>
    <w:p w:rsidR="008660F4" w:rsidRPr="00307ACB" w:rsidRDefault="008660F4" w:rsidP="003E7898">
      <w:pPr>
        <w:tabs>
          <w:tab w:val="right" w:leader="underscore" w:pos="9639"/>
        </w:tabs>
        <w:ind w:firstLine="720"/>
        <w:rPr>
          <w:bCs/>
          <w:color w:val="000000" w:themeColor="text1"/>
          <w:sz w:val="28"/>
          <w:szCs w:val="28"/>
        </w:rPr>
      </w:pPr>
      <w:r w:rsidRPr="00307ACB">
        <w:rPr>
          <w:color w:val="000000" w:themeColor="text1"/>
        </w:rPr>
        <w:t>М.П.           ___________________                  ________________________</w:t>
      </w:r>
    </w:p>
    <w:p w:rsidR="003C2C86" w:rsidRPr="003E7898" w:rsidRDefault="008660F4" w:rsidP="003E7898">
      <w:pPr>
        <w:tabs>
          <w:tab w:val="right" w:leader="underscore" w:pos="9639"/>
        </w:tabs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3E7898">
        <w:rPr>
          <w:bCs/>
          <w:color w:val="000000" w:themeColor="text1"/>
          <w:vertAlign w:val="superscript"/>
        </w:rPr>
        <w:t xml:space="preserve">                                    </w:t>
      </w:r>
      <w:r w:rsidR="003E7898">
        <w:rPr>
          <w:bCs/>
          <w:color w:val="000000" w:themeColor="text1"/>
          <w:vertAlign w:val="superscript"/>
        </w:rPr>
        <w:t xml:space="preserve">                               </w:t>
      </w:r>
      <w:r w:rsidRPr="003E7898">
        <w:rPr>
          <w:bCs/>
          <w:color w:val="000000" w:themeColor="text1"/>
          <w:vertAlign w:val="superscript"/>
        </w:rPr>
        <w:t xml:space="preserve">(подпись)                                                          </w:t>
      </w:r>
      <w:r w:rsidR="003E7898">
        <w:rPr>
          <w:bCs/>
          <w:color w:val="000000" w:themeColor="text1"/>
          <w:vertAlign w:val="superscript"/>
        </w:rPr>
        <w:t xml:space="preserve">                    </w:t>
      </w:r>
      <w:r w:rsidRPr="003E7898">
        <w:rPr>
          <w:bCs/>
          <w:color w:val="000000" w:themeColor="text1"/>
          <w:vertAlign w:val="superscript"/>
        </w:rPr>
        <w:t xml:space="preserve"> (ФИО)</w:t>
      </w:r>
    </w:p>
    <w:p w:rsidR="003C2C86" w:rsidRPr="00CD245B" w:rsidRDefault="003C2C86" w:rsidP="003E7898">
      <w:pPr>
        <w:tabs>
          <w:tab w:val="right" w:leader="underscore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C4114B" w:rsidRDefault="00C4114B" w:rsidP="003E7898">
      <w:pPr>
        <w:tabs>
          <w:tab w:val="right" w:leader="underscore" w:pos="9639"/>
        </w:tabs>
        <w:autoSpaceDE w:val="0"/>
        <w:autoSpaceDN w:val="0"/>
        <w:adjustRightInd w:val="0"/>
        <w:ind w:left="7371"/>
        <w:outlineLvl w:val="1"/>
        <w:rPr>
          <w:sz w:val="28"/>
          <w:szCs w:val="28"/>
        </w:rPr>
        <w:sectPr w:rsidR="00C4114B" w:rsidSect="00BA251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C2C86" w:rsidRPr="00D71AE7" w:rsidRDefault="001034D7" w:rsidP="003C2C86">
      <w:pPr>
        <w:autoSpaceDE w:val="0"/>
        <w:autoSpaceDN w:val="0"/>
        <w:adjustRightInd w:val="0"/>
        <w:ind w:left="7371"/>
        <w:outlineLvl w:val="1"/>
      </w:pPr>
      <w:r>
        <w:lastRenderedPageBreak/>
        <w:t>Приложение</w:t>
      </w:r>
      <w:r w:rsidR="003C2C86" w:rsidRPr="00D71AE7">
        <w:t xml:space="preserve"> № 9</w:t>
      </w:r>
    </w:p>
    <w:p w:rsidR="003C2C86" w:rsidRPr="00D71AE7" w:rsidRDefault="003C2C86" w:rsidP="003C2C86">
      <w:pPr>
        <w:autoSpaceDE w:val="0"/>
        <w:autoSpaceDN w:val="0"/>
        <w:adjustRightInd w:val="0"/>
        <w:ind w:left="7371"/>
      </w:pPr>
      <w:r w:rsidRPr="00D71AE7">
        <w:t>к Регламенту</w:t>
      </w:r>
    </w:p>
    <w:p w:rsidR="00D71AE7" w:rsidRPr="00D71AE7" w:rsidRDefault="00D71AE7" w:rsidP="00A91C6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lang w:eastAsia="en-US"/>
        </w:rPr>
      </w:pPr>
    </w:p>
    <w:p w:rsidR="00A91C6D" w:rsidRPr="00D71AE7" w:rsidRDefault="00A91C6D" w:rsidP="00A91C6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lang w:eastAsia="en-US"/>
        </w:rPr>
      </w:pPr>
      <w:r w:rsidRPr="00D71AE7">
        <w:rPr>
          <w:b/>
          <w:color w:val="000000" w:themeColor="text1"/>
          <w:lang w:eastAsia="en-US"/>
        </w:rPr>
        <w:t>СПЕЦИАЛЬНОЕ РАЗРЕШЕНИЕ №_______</w:t>
      </w:r>
    </w:p>
    <w:p w:rsidR="00D71AE7" w:rsidRDefault="00A91C6D" w:rsidP="00A91C6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D71AE7">
        <w:rPr>
          <w:b/>
          <w:color w:val="000000" w:themeColor="text1"/>
        </w:rPr>
        <w:t xml:space="preserve">на движение по автомобильным дорогам городского округа Верхняя Пышма </w:t>
      </w:r>
    </w:p>
    <w:p w:rsidR="00D71AE7" w:rsidRDefault="00A91C6D" w:rsidP="00A91C6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D71AE7">
        <w:rPr>
          <w:b/>
          <w:color w:val="000000" w:themeColor="text1"/>
        </w:rPr>
        <w:t xml:space="preserve">транспортного </w:t>
      </w:r>
      <w:r w:rsidR="00D71AE7" w:rsidRPr="00D71AE7">
        <w:rPr>
          <w:b/>
          <w:color w:val="000000" w:themeColor="text1"/>
        </w:rPr>
        <w:t xml:space="preserve">средства, </w:t>
      </w:r>
    </w:p>
    <w:p w:rsidR="00A91C6D" w:rsidRPr="00D71AE7" w:rsidRDefault="00D71AE7" w:rsidP="00A91C6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D71AE7">
        <w:rPr>
          <w:b/>
          <w:color w:val="000000" w:themeColor="text1"/>
        </w:rPr>
        <w:t>осуществляющего</w:t>
      </w:r>
      <w:r w:rsidR="00A91C6D" w:rsidRPr="00D71AE7">
        <w:rPr>
          <w:b/>
          <w:color w:val="000000" w:themeColor="text1"/>
        </w:rPr>
        <w:t xml:space="preserve"> перевозки тяжеловесных и (или) крупногабаритных грузов </w:t>
      </w:r>
    </w:p>
    <w:p w:rsidR="00A91C6D" w:rsidRPr="00D71AE7" w:rsidRDefault="00A91C6D" w:rsidP="00A91C6D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vertAlign w:val="superscript"/>
          <w:lang w:eastAsia="en-US"/>
        </w:rPr>
      </w:pPr>
      <w:r w:rsidRPr="00D71AE7">
        <w:rPr>
          <w:color w:val="000000" w:themeColor="text1"/>
          <w:vertAlign w:val="superscript"/>
          <w:lang w:eastAsia="en-US"/>
        </w:rPr>
        <w:t>(лицевая сторона)</w:t>
      </w:r>
    </w:p>
    <w:p w:rsidR="00A91C6D" w:rsidRPr="00307ACB" w:rsidRDefault="00A91C6D" w:rsidP="00A91C6D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0"/>
        <w:gridCol w:w="720"/>
        <w:gridCol w:w="840"/>
        <w:gridCol w:w="720"/>
        <w:gridCol w:w="1440"/>
        <w:gridCol w:w="720"/>
        <w:gridCol w:w="58"/>
        <w:gridCol w:w="567"/>
        <w:gridCol w:w="993"/>
      </w:tblGrid>
      <w:tr w:rsidR="00A91C6D" w:rsidRPr="00307ACB" w:rsidTr="00D71AE7">
        <w:trPr>
          <w:trHeight w:val="360"/>
          <w:tblCellSpacing w:w="5" w:type="nil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E7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Вид пе</w:t>
            </w:r>
            <w:r w:rsidR="00D71AE7">
              <w:rPr>
                <w:color w:val="000000" w:themeColor="text1"/>
              </w:rPr>
              <w:t>ревозки (международная,</w:t>
            </w:r>
          </w:p>
          <w:p w:rsidR="00A91C6D" w:rsidRPr="00A91C6D" w:rsidRDefault="00A91C6D" w:rsidP="00D71A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 xml:space="preserve">межрегиональная, местная)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D71A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D71AE7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D71AE7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Разрешено выполнить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D71AE7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Поездок в период с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D71AE7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</w:t>
            </w:r>
            <w:r w:rsidR="00A91C6D" w:rsidRPr="00A91C6D">
              <w:rPr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D71AE7">
        <w:trPr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D71A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 xml:space="preserve">По маршруту </w:t>
            </w:r>
          </w:p>
        </w:tc>
      </w:tr>
      <w:tr w:rsidR="00A91C6D" w:rsidRPr="00307ACB" w:rsidTr="00D71AE7">
        <w:trPr>
          <w:trHeight w:val="360"/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D71AE7">
        <w:trPr>
          <w:trHeight w:val="540"/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D71AE7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71AE7">
              <w:rPr>
                <w:color w:val="000000" w:themeColor="text1"/>
              </w:rPr>
              <w:t>Транспортное средство (автопоезд)___________________________________</w:t>
            </w:r>
            <w:r w:rsidR="00D71AE7" w:rsidRPr="00D71AE7">
              <w:rPr>
                <w:color w:val="000000" w:themeColor="text1"/>
              </w:rPr>
              <w:t>___________</w:t>
            </w:r>
          </w:p>
          <w:p w:rsidR="00A91C6D" w:rsidRPr="00D71AE7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71AE7">
              <w:rPr>
                <w:color w:val="000000" w:themeColor="text1"/>
              </w:rPr>
              <w:t>____________________________________________________________________</w:t>
            </w:r>
            <w:r w:rsidR="00D71AE7" w:rsidRPr="00D71AE7">
              <w:rPr>
                <w:color w:val="000000" w:themeColor="text1"/>
              </w:rPr>
              <w:t>________</w:t>
            </w:r>
          </w:p>
          <w:p w:rsidR="00D71AE7" w:rsidRPr="00D71AE7" w:rsidRDefault="00A91C6D" w:rsidP="00D71A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D71AE7">
              <w:rPr>
                <w:color w:val="000000" w:themeColor="text1"/>
                <w:vertAlign w:val="superscript"/>
              </w:rPr>
              <w:t>(марка и модель транспортного средства (тягача, прицепа (полуприцепа)),</w:t>
            </w:r>
          </w:p>
          <w:p w:rsidR="00D71AE7" w:rsidRPr="00D71AE7" w:rsidRDefault="00A91C6D" w:rsidP="00D71A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71AE7">
              <w:rPr>
                <w:color w:val="000000" w:themeColor="text1"/>
              </w:rPr>
              <w:t>Государственный регистрационный знак транспортного средства</w:t>
            </w:r>
            <w:r w:rsidR="00D71AE7" w:rsidRPr="00D71AE7">
              <w:rPr>
                <w:color w:val="000000" w:themeColor="text1"/>
              </w:rPr>
              <w:t xml:space="preserve"> </w:t>
            </w:r>
            <w:r w:rsidRPr="00D71AE7">
              <w:rPr>
                <w:color w:val="000000" w:themeColor="text1"/>
              </w:rPr>
              <w:t>__________________________________________________________</w:t>
            </w:r>
            <w:r w:rsidR="00D71AE7" w:rsidRPr="00D71AE7">
              <w:rPr>
                <w:color w:val="000000" w:themeColor="text1"/>
              </w:rPr>
              <w:t>___________________</w:t>
            </w:r>
          </w:p>
          <w:p w:rsidR="00A91C6D" w:rsidRPr="00D71AE7" w:rsidRDefault="00A91C6D" w:rsidP="00D71A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D71AE7">
              <w:rPr>
                <w:color w:val="000000" w:themeColor="text1"/>
                <w:vertAlign w:val="superscript"/>
              </w:rPr>
              <w:t>(тягача, прицепа (полуприцепа))</w:t>
            </w:r>
          </w:p>
        </w:tc>
      </w:tr>
      <w:tr w:rsidR="00A91C6D" w:rsidRPr="00307ACB" w:rsidTr="00D71AE7">
        <w:trPr>
          <w:trHeight w:val="360"/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D71AE7">
        <w:trPr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Наименование, адрес и телефон влад</w:t>
            </w:r>
            <w:r w:rsidR="00D71AE7">
              <w:rPr>
                <w:color w:val="000000" w:themeColor="text1"/>
              </w:rPr>
              <w:t>ельца транспортного средства</w:t>
            </w:r>
          </w:p>
        </w:tc>
      </w:tr>
      <w:tr w:rsidR="00A91C6D" w:rsidRPr="00307ACB" w:rsidTr="00D71AE7">
        <w:trPr>
          <w:trHeight w:val="360"/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D71AE7">
        <w:trPr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Характеристика груза (наименование, габар</w:t>
            </w:r>
            <w:r w:rsidR="00D71AE7">
              <w:rPr>
                <w:color w:val="000000" w:themeColor="text1"/>
              </w:rPr>
              <w:t>иты, масса)</w:t>
            </w:r>
          </w:p>
        </w:tc>
      </w:tr>
      <w:tr w:rsidR="00A91C6D" w:rsidRPr="00307ACB" w:rsidTr="00D71AE7">
        <w:trPr>
          <w:trHeight w:val="360"/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D71AE7">
        <w:trPr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Параметры транспортного средства (автопое</w:t>
            </w:r>
            <w:r w:rsidR="00D71AE7">
              <w:rPr>
                <w:color w:val="000000" w:themeColor="text1"/>
              </w:rPr>
              <w:t>зда):</w:t>
            </w:r>
          </w:p>
        </w:tc>
      </w:tr>
      <w:tr w:rsidR="00A91C6D" w:rsidRPr="00307ACB" w:rsidTr="00D71AE7">
        <w:trPr>
          <w:trHeight w:val="540"/>
          <w:tblCellSpacing w:w="5" w:type="nil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E7" w:rsidRDefault="00D71AE7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Масса транспортного средства (автопоезда) </w:t>
            </w:r>
          </w:p>
          <w:p w:rsidR="00A91C6D" w:rsidRPr="00A91C6D" w:rsidRDefault="00D71AE7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без груза/с грузом (т)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D71A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Масса тягач</w:t>
            </w:r>
            <w:r w:rsidR="00D71AE7">
              <w:rPr>
                <w:color w:val="000000" w:themeColor="text1"/>
              </w:rPr>
              <w:t>а (т)</w:t>
            </w:r>
          </w:p>
        </w:tc>
        <w:tc>
          <w:tcPr>
            <w:tcW w:w="23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E7" w:rsidRDefault="00D71AE7" w:rsidP="00D71A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Масса прицепа</w:t>
            </w:r>
          </w:p>
          <w:p w:rsidR="00A91C6D" w:rsidRPr="00A91C6D" w:rsidRDefault="00A91C6D" w:rsidP="00D71A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(полуприцепа) (т)</w:t>
            </w:r>
          </w:p>
        </w:tc>
      </w:tr>
      <w:tr w:rsidR="00A91C6D" w:rsidRPr="00307ACB" w:rsidTr="00D71AE7">
        <w:trPr>
          <w:tblCellSpacing w:w="5" w:type="nil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6F345D">
        <w:trPr>
          <w:trHeight w:val="41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D71AE7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Расстояния между осями</w:t>
            </w:r>
          </w:p>
        </w:tc>
        <w:tc>
          <w:tcPr>
            <w:tcW w:w="605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6F345D">
        <w:trPr>
          <w:trHeight w:val="402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D71AE7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Нагрузки на оси (т)</w:t>
            </w:r>
          </w:p>
        </w:tc>
        <w:tc>
          <w:tcPr>
            <w:tcW w:w="605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D71AE7">
        <w:trPr>
          <w:trHeight w:val="3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Default="00A91C6D" w:rsidP="006F3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Габариты транспортного</w:t>
            </w:r>
          </w:p>
          <w:p w:rsidR="00A91C6D" w:rsidRPr="00A91C6D" w:rsidRDefault="00A91C6D" w:rsidP="006F3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средства (автопоезда):</w:t>
            </w:r>
          </w:p>
        </w:tc>
        <w:tc>
          <w:tcPr>
            <w:tcW w:w="2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6F34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Длина (м)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6F34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Ширина (м)</w:t>
            </w:r>
          </w:p>
        </w:tc>
        <w:tc>
          <w:tcPr>
            <w:tcW w:w="16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6F34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>Высота (м)</w:t>
            </w:r>
          </w:p>
        </w:tc>
      </w:tr>
      <w:tr w:rsidR="00A91C6D" w:rsidRPr="00307ACB" w:rsidTr="00D71AE7">
        <w:trPr>
          <w:trHeight w:val="3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6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D71AE7">
        <w:trPr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1C6D">
              <w:rPr>
                <w:color w:val="000000" w:themeColor="text1"/>
              </w:rPr>
              <w:t xml:space="preserve">Разрешение выдано (наименование уполномоченного органа) </w:t>
            </w:r>
          </w:p>
        </w:tc>
      </w:tr>
      <w:tr w:rsidR="00A91C6D" w:rsidRPr="00307ACB" w:rsidTr="00D71AE7">
        <w:trPr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D71AE7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91C6D" w:rsidRPr="00307ACB" w:rsidTr="00D71AE7">
        <w:trPr>
          <w:trHeight w:val="3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6F345D" w:rsidRDefault="00A91C6D" w:rsidP="001F5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6F345D">
              <w:rPr>
                <w:color w:val="000000" w:themeColor="text1"/>
                <w:vertAlign w:val="superscript"/>
              </w:rPr>
              <w:t>(должность)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6F345D" w:rsidRDefault="00A91C6D" w:rsidP="001F5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6F345D">
              <w:rPr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23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6F345D" w:rsidRDefault="00A91C6D" w:rsidP="001F5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6F345D">
              <w:rPr>
                <w:color w:val="000000" w:themeColor="text1"/>
                <w:vertAlign w:val="superscript"/>
              </w:rPr>
              <w:t>(ФИО)</w:t>
            </w:r>
          </w:p>
        </w:tc>
      </w:tr>
      <w:tr w:rsidR="00A91C6D" w:rsidRPr="00307ACB" w:rsidTr="00D71AE7">
        <w:trPr>
          <w:tblCellSpacing w:w="5" w:type="nil"/>
        </w:trPr>
        <w:tc>
          <w:tcPr>
            <w:tcW w:w="9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D" w:rsidRPr="00A91C6D" w:rsidRDefault="00A91C6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91C6D" w:rsidRPr="00A91C6D" w:rsidRDefault="00074706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6F345D">
              <w:rPr>
                <w:color w:val="000000" w:themeColor="text1"/>
              </w:rPr>
              <w:t>_______</w:t>
            </w:r>
            <w:r>
              <w:rPr>
                <w:color w:val="000000" w:themeColor="text1"/>
              </w:rPr>
              <w:t>»</w:t>
            </w:r>
            <w:r w:rsidR="006F345D">
              <w:rPr>
                <w:color w:val="000000" w:themeColor="text1"/>
              </w:rPr>
              <w:t xml:space="preserve"> </w:t>
            </w:r>
            <w:r w:rsidR="00A91C6D" w:rsidRPr="00A91C6D">
              <w:rPr>
                <w:color w:val="000000" w:themeColor="text1"/>
              </w:rPr>
              <w:t xml:space="preserve"> ____</w:t>
            </w:r>
            <w:r w:rsidR="006F345D">
              <w:rPr>
                <w:color w:val="000000" w:themeColor="text1"/>
              </w:rPr>
              <w:t>____________ 20____ г.</w:t>
            </w:r>
          </w:p>
        </w:tc>
      </w:tr>
    </w:tbl>
    <w:p w:rsidR="003C2C86" w:rsidRDefault="003C2C86" w:rsidP="003C2C86">
      <w:pPr>
        <w:autoSpaceDE w:val="0"/>
        <w:autoSpaceDN w:val="0"/>
        <w:adjustRightInd w:val="0"/>
        <w:rPr>
          <w:sz w:val="28"/>
          <w:szCs w:val="28"/>
        </w:rPr>
      </w:pPr>
    </w:p>
    <w:p w:rsidR="006F345D" w:rsidRDefault="006F345D" w:rsidP="006F345D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vertAlign w:val="superscript"/>
          <w:lang w:eastAsia="en-US"/>
        </w:rPr>
      </w:pPr>
    </w:p>
    <w:p w:rsidR="006F345D" w:rsidRDefault="006F345D" w:rsidP="006F345D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vertAlign w:val="superscript"/>
          <w:lang w:eastAsia="en-US"/>
        </w:rPr>
      </w:pPr>
    </w:p>
    <w:p w:rsidR="006F345D" w:rsidRDefault="006F345D" w:rsidP="006F345D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vertAlign w:val="superscript"/>
          <w:lang w:eastAsia="en-US"/>
        </w:rPr>
      </w:pPr>
    </w:p>
    <w:p w:rsidR="006F345D" w:rsidRDefault="006F345D" w:rsidP="006F345D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vertAlign w:val="superscript"/>
          <w:lang w:eastAsia="en-US"/>
        </w:rPr>
      </w:pPr>
    </w:p>
    <w:p w:rsidR="006F345D" w:rsidRDefault="006F345D" w:rsidP="006F345D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vertAlign w:val="superscript"/>
          <w:lang w:eastAsia="en-US"/>
        </w:rPr>
      </w:pPr>
    </w:p>
    <w:p w:rsidR="006F345D" w:rsidRDefault="006F345D" w:rsidP="006F345D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vertAlign w:val="superscript"/>
          <w:lang w:eastAsia="en-US"/>
        </w:rPr>
      </w:pPr>
    </w:p>
    <w:p w:rsidR="006F345D" w:rsidRPr="006F345D" w:rsidRDefault="006F345D" w:rsidP="006F345D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vertAlign w:val="superscript"/>
          <w:lang w:eastAsia="en-US"/>
        </w:rPr>
      </w:pPr>
      <w:r w:rsidRPr="006F345D">
        <w:rPr>
          <w:color w:val="000000" w:themeColor="text1"/>
          <w:vertAlign w:val="superscript"/>
          <w:lang w:eastAsia="en-US"/>
        </w:rPr>
        <w:lastRenderedPageBreak/>
        <w:t>(оборотная сторона)</w:t>
      </w:r>
    </w:p>
    <w:p w:rsidR="006F345D" w:rsidRPr="006F345D" w:rsidRDefault="006F345D" w:rsidP="006F345D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lang w:eastAsia="en-US"/>
        </w:rPr>
      </w:pPr>
    </w:p>
    <w:tbl>
      <w:tblPr>
        <w:tblW w:w="94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680"/>
        <w:gridCol w:w="720"/>
        <w:gridCol w:w="840"/>
        <w:gridCol w:w="3778"/>
      </w:tblGrid>
      <w:tr w:rsidR="006F345D" w:rsidRPr="006F345D" w:rsidTr="006F345D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345D">
              <w:rPr>
                <w:color w:val="000000" w:themeColor="text1"/>
              </w:rPr>
              <w:t xml:space="preserve">Вид сопровождения 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F345D" w:rsidRPr="006F345D" w:rsidTr="006F345D">
        <w:trPr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345D">
              <w:rPr>
                <w:color w:val="000000" w:themeColor="text1"/>
              </w:rPr>
              <w:t xml:space="preserve">Особые условия движения </w:t>
            </w:r>
            <w:hyperlink w:anchor="Par342" w:history="1">
              <w:r w:rsidRPr="006F345D">
                <w:rPr>
                  <w:color w:val="000000" w:themeColor="text1"/>
                </w:rPr>
                <w:t>&lt;*&gt;</w:t>
              </w:r>
            </w:hyperlink>
          </w:p>
        </w:tc>
      </w:tr>
      <w:tr w:rsidR="006F345D" w:rsidRPr="006F345D" w:rsidTr="006F345D">
        <w:trPr>
          <w:trHeight w:val="360"/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F345D" w:rsidRPr="006F345D" w:rsidTr="006F345D">
        <w:trPr>
          <w:trHeight w:val="720"/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6F3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345D">
              <w:rPr>
                <w:color w:val="000000" w:themeColor="text1"/>
              </w:rPr>
              <w:t>Владельцы автомобильных дорог, сооружений,</w:t>
            </w:r>
            <w:r>
              <w:rPr>
                <w:color w:val="000000" w:themeColor="text1"/>
              </w:rPr>
              <w:t xml:space="preserve"> инженерных коммуникаций, </w:t>
            </w:r>
            <w:r w:rsidRPr="006F345D">
              <w:rPr>
                <w:color w:val="000000" w:themeColor="text1"/>
              </w:rPr>
              <w:t>органы управления Госавтоинспекции и други</w:t>
            </w:r>
            <w:r>
              <w:rPr>
                <w:color w:val="000000" w:themeColor="text1"/>
              </w:rPr>
              <w:t xml:space="preserve">е организации, согласовавшие </w:t>
            </w:r>
            <w:r w:rsidRPr="006F345D">
              <w:rPr>
                <w:color w:val="000000" w:themeColor="text1"/>
              </w:rPr>
              <w:t>перевозку (указыв</w:t>
            </w:r>
            <w:r w:rsidRPr="006F345D">
              <w:rPr>
                <w:color w:val="000000" w:themeColor="text1"/>
              </w:rPr>
              <w:t>а</w:t>
            </w:r>
            <w:r w:rsidRPr="006F345D">
              <w:rPr>
                <w:color w:val="000000" w:themeColor="text1"/>
              </w:rPr>
              <w:t>ется наименование соглас</w:t>
            </w:r>
            <w:r>
              <w:rPr>
                <w:color w:val="000000" w:themeColor="text1"/>
              </w:rPr>
              <w:t xml:space="preserve">ующей организации, исходящий </w:t>
            </w:r>
            <w:r w:rsidRPr="006F345D">
              <w:rPr>
                <w:color w:val="000000" w:themeColor="text1"/>
              </w:rPr>
              <w:t>номер и дата согласования)</w:t>
            </w:r>
          </w:p>
        </w:tc>
      </w:tr>
      <w:tr w:rsidR="006F345D" w:rsidRPr="006F345D" w:rsidTr="006F345D">
        <w:trPr>
          <w:trHeight w:val="360"/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F345D" w:rsidRPr="006F345D" w:rsidTr="006F345D">
        <w:trPr>
          <w:trHeight w:val="720"/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6F345D">
              <w:rPr>
                <w:color w:val="000000" w:themeColor="text1"/>
              </w:rPr>
              <w:t xml:space="preserve">А. С основными положениями и требованиями </w:t>
            </w:r>
            <w:r w:rsidR="001F5181">
              <w:rPr>
                <w:color w:val="000000" w:themeColor="text1"/>
              </w:rPr>
              <w:t xml:space="preserve">законодательства Российской </w:t>
            </w:r>
            <w:r w:rsidRPr="006F345D">
              <w:rPr>
                <w:color w:val="000000" w:themeColor="text1"/>
              </w:rPr>
              <w:t>Федер</w:t>
            </w:r>
            <w:r w:rsidRPr="006F345D">
              <w:rPr>
                <w:color w:val="000000" w:themeColor="text1"/>
              </w:rPr>
              <w:t>а</w:t>
            </w:r>
            <w:r w:rsidRPr="006F345D">
              <w:rPr>
                <w:color w:val="000000" w:themeColor="text1"/>
              </w:rPr>
              <w:t>ции в области перевозки тяжеловесных</w:t>
            </w:r>
            <w:r w:rsidR="001F5181">
              <w:rPr>
                <w:color w:val="000000" w:themeColor="text1"/>
              </w:rPr>
              <w:t xml:space="preserve"> и (или) крупногабаритных </w:t>
            </w:r>
            <w:r w:rsidRPr="006F345D">
              <w:rPr>
                <w:color w:val="000000" w:themeColor="text1"/>
              </w:rPr>
              <w:t>грузов по дорогам Российской Федера</w:t>
            </w:r>
            <w:r w:rsidR="001F5181">
              <w:rPr>
                <w:color w:val="000000" w:themeColor="text1"/>
              </w:rPr>
              <w:t xml:space="preserve">ции и настоящего </w:t>
            </w:r>
            <w:r w:rsidR="00E924E0">
              <w:rPr>
                <w:color w:val="000000" w:themeColor="text1"/>
              </w:rPr>
              <w:t>специального</w:t>
            </w:r>
            <w:r w:rsidR="001F5181">
              <w:rPr>
                <w:color w:val="000000" w:themeColor="text1"/>
              </w:rPr>
              <w:t xml:space="preserve"> </w:t>
            </w:r>
            <w:r w:rsidRPr="006F345D">
              <w:rPr>
                <w:color w:val="000000" w:themeColor="text1"/>
              </w:rPr>
              <w:t>разрешения ознакомлен:</w:t>
            </w:r>
          </w:p>
        </w:tc>
      </w:tr>
      <w:tr w:rsidR="001F5181" w:rsidRPr="006F345D" w:rsidTr="001F5181">
        <w:trPr>
          <w:trHeight w:val="360"/>
          <w:tblCellSpacing w:w="5" w:type="nil"/>
        </w:trPr>
        <w:tc>
          <w:tcPr>
            <w:tcW w:w="4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181" w:rsidRPr="006F345D" w:rsidRDefault="001F5181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345D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одитель(и) транспортного </w:t>
            </w:r>
            <w:r w:rsidRPr="006F345D">
              <w:rPr>
                <w:color w:val="000000" w:themeColor="text1"/>
              </w:rPr>
              <w:t>средства</w:t>
            </w:r>
          </w:p>
        </w:tc>
        <w:tc>
          <w:tcPr>
            <w:tcW w:w="53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81" w:rsidRPr="006F345D" w:rsidRDefault="001F5181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F5181" w:rsidRPr="006F345D" w:rsidTr="006F345D">
        <w:trPr>
          <w:tblCellSpacing w:w="5" w:type="nil"/>
        </w:trPr>
        <w:tc>
          <w:tcPr>
            <w:tcW w:w="4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81" w:rsidRPr="006F345D" w:rsidRDefault="001F5181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3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81" w:rsidRPr="001F5181" w:rsidRDefault="001F5181" w:rsidP="001F5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1F5181">
              <w:rPr>
                <w:color w:val="000000" w:themeColor="text1"/>
                <w:vertAlign w:val="superscript"/>
              </w:rPr>
              <w:t>(Ф.И.О.) подпись</w:t>
            </w:r>
          </w:p>
        </w:tc>
      </w:tr>
      <w:tr w:rsidR="006F345D" w:rsidRPr="006F345D" w:rsidTr="006F345D">
        <w:trPr>
          <w:trHeight w:val="720"/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6F345D">
              <w:rPr>
                <w:color w:val="000000" w:themeColor="text1"/>
              </w:rPr>
              <w:t>Б. Транспортное средство с грузом/без груза соответствует требо</w:t>
            </w:r>
            <w:r w:rsidR="001F5181">
              <w:rPr>
                <w:color w:val="000000" w:themeColor="text1"/>
              </w:rPr>
              <w:t xml:space="preserve">ваниям </w:t>
            </w:r>
            <w:r w:rsidRPr="006F345D">
              <w:rPr>
                <w:color w:val="000000" w:themeColor="text1"/>
              </w:rPr>
              <w:t>законодател</w:t>
            </w:r>
            <w:r w:rsidRPr="006F345D">
              <w:rPr>
                <w:color w:val="000000" w:themeColor="text1"/>
              </w:rPr>
              <w:t>ь</w:t>
            </w:r>
            <w:r w:rsidRPr="006F345D">
              <w:rPr>
                <w:color w:val="000000" w:themeColor="text1"/>
              </w:rPr>
              <w:t>ства Российской Федерации в об</w:t>
            </w:r>
            <w:r w:rsidR="001F5181">
              <w:rPr>
                <w:color w:val="000000" w:themeColor="text1"/>
              </w:rPr>
              <w:t xml:space="preserve">ласти перевозки тяжеловесных и </w:t>
            </w:r>
            <w:r w:rsidRPr="006F345D">
              <w:rPr>
                <w:color w:val="000000" w:themeColor="text1"/>
              </w:rPr>
              <w:t>(или) крупногабари</w:t>
            </w:r>
            <w:r w:rsidRPr="006F345D">
              <w:rPr>
                <w:color w:val="000000" w:themeColor="text1"/>
              </w:rPr>
              <w:t>т</w:t>
            </w:r>
            <w:r w:rsidRPr="006F345D">
              <w:rPr>
                <w:color w:val="000000" w:themeColor="text1"/>
              </w:rPr>
              <w:t>ных грузов и параметрам</w:t>
            </w:r>
            <w:r w:rsidR="001F5181">
              <w:rPr>
                <w:color w:val="000000" w:themeColor="text1"/>
              </w:rPr>
              <w:t xml:space="preserve">, указанным в настоящем </w:t>
            </w:r>
            <w:r w:rsidRPr="006F345D">
              <w:rPr>
                <w:color w:val="000000" w:themeColor="text1"/>
              </w:rPr>
              <w:t>специальном разрешении</w:t>
            </w:r>
          </w:p>
        </w:tc>
      </w:tr>
      <w:tr w:rsidR="006F345D" w:rsidRPr="006F345D" w:rsidTr="006F345D">
        <w:trPr>
          <w:tblCellSpacing w:w="5" w:type="nil"/>
        </w:trPr>
        <w:tc>
          <w:tcPr>
            <w:tcW w:w="4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F345D" w:rsidRPr="006F345D" w:rsidTr="006F345D">
        <w:trPr>
          <w:trHeight w:val="360"/>
          <w:tblCellSpacing w:w="5" w:type="nil"/>
        </w:trPr>
        <w:tc>
          <w:tcPr>
            <w:tcW w:w="4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1F5181" w:rsidRDefault="006F345D" w:rsidP="001F5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1F5181">
              <w:rPr>
                <w:color w:val="000000" w:themeColor="text1"/>
                <w:vertAlign w:val="superscript"/>
              </w:rPr>
              <w:t xml:space="preserve">Подпись владельца </w:t>
            </w:r>
            <w:r w:rsidR="001F5181">
              <w:rPr>
                <w:color w:val="000000" w:themeColor="text1"/>
                <w:vertAlign w:val="superscript"/>
              </w:rPr>
              <w:t xml:space="preserve">транспортного </w:t>
            </w:r>
            <w:r w:rsidRPr="001F5181">
              <w:rPr>
                <w:color w:val="000000" w:themeColor="text1"/>
                <w:vertAlign w:val="superscript"/>
              </w:rPr>
              <w:t>средства</w:t>
            </w:r>
          </w:p>
        </w:tc>
        <w:tc>
          <w:tcPr>
            <w:tcW w:w="4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1F5181" w:rsidRDefault="006F345D" w:rsidP="001F5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1F5181">
              <w:rPr>
                <w:color w:val="000000" w:themeColor="text1"/>
                <w:vertAlign w:val="superscript"/>
              </w:rPr>
              <w:t>(Ф.И.О.)</w:t>
            </w:r>
          </w:p>
        </w:tc>
      </w:tr>
      <w:tr w:rsidR="006F345D" w:rsidRPr="006F345D" w:rsidTr="001F5181">
        <w:trPr>
          <w:trHeight w:val="360"/>
          <w:tblCellSpacing w:w="5" w:type="nil"/>
        </w:trPr>
        <w:tc>
          <w:tcPr>
            <w:tcW w:w="56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F345D" w:rsidRPr="006F345D" w:rsidRDefault="00074706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1F5181">
              <w:rPr>
                <w:color w:val="000000" w:themeColor="text1"/>
              </w:rPr>
              <w:t>_____</w:t>
            </w:r>
            <w:r>
              <w:rPr>
                <w:color w:val="000000" w:themeColor="text1"/>
              </w:rPr>
              <w:t>»</w:t>
            </w:r>
            <w:r w:rsidR="001F5181">
              <w:rPr>
                <w:color w:val="000000" w:themeColor="text1"/>
              </w:rPr>
              <w:t xml:space="preserve"> ______</w:t>
            </w:r>
            <w:r w:rsidR="006F345D" w:rsidRPr="006F345D">
              <w:rPr>
                <w:color w:val="000000" w:themeColor="text1"/>
              </w:rPr>
              <w:t xml:space="preserve">________ 20 </w:t>
            </w:r>
            <w:r w:rsidR="001F5181">
              <w:rPr>
                <w:color w:val="000000" w:themeColor="text1"/>
              </w:rPr>
              <w:t>____г.</w:t>
            </w:r>
          </w:p>
        </w:tc>
        <w:tc>
          <w:tcPr>
            <w:tcW w:w="3778" w:type="dxa"/>
            <w:tcBorders>
              <w:bottom w:val="single" w:sz="4" w:space="0" w:color="auto"/>
              <w:right w:val="single" w:sz="4" w:space="0" w:color="auto"/>
            </w:tcBorders>
          </w:tcPr>
          <w:p w:rsidR="006F345D" w:rsidRPr="006F345D" w:rsidRDefault="001F5181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М.П.</w:t>
            </w:r>
          </w:p>
        </w:tc>
      </w:tr>
      <w:tr w:rsidR="006F345D" w:rsidRPr="006F345D" w:rsidTr="006F345D">
        <w:trPr>
          <w:trHeight w:val="540"/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345D">
              <w:rPr>
                <w:color w:val="000000" w:themeColor="text1"/>
              </w:rPr>
              <w:t>Отметки владельца транспортного средства о</w:t>
            </w:r>
            <w:r w:rsidR="001F5181">
              <w:rPr>
                <w:color w:val="000000" w:themeColor="text1"/>
              </w:rPr>
              <w:t xml:space="preserve"> поездке (поездках) </w:t>
            </w:r>
            <w:r w:rsidRPr="006F345D">
              <w:rPr>
                <w:color w:val="000000" w:themeColor="text1"/>
              </w:rPr>
              <w:t>транспортного средства (указывается дата н</w:t>
            </w:r>
            <w:r w:rsidR="001F5181">
              <w:rPr>
                <w:color w:val="000000" w:themeColor="text1"/>
              </w:rPr>
              <w:t xml:space="preserve">ачала каждой поездки, </w:t>
            </w:r>
            <w:r w:rsidRPr="006F345D">
              <w:rPr>
                <w:color w:val="000000" w:themeColor="text1"/>
              </w:rPr>
              <w:t xml:space="preserve">заверяется подписью ответственного лица и печатью организации) </w:t>
            </w:r>
          </w:p>
        </w:tc>
      </w:tr>
      <w:tr w:rsidR="006F345D" w:rsidRPr="006F345D" w:rsidTr="006F345D">
        <w:trPr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F345D" w:rsidRPr="006F345D" w:rsidTr="006F345D">
        <w:trPr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F345D" w:rsidRPr="006F345D" w:rsidTr="006F345D">
        <w:trPr>
          <w:trHeight w:val="720"/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345D">
              <w:rPr>
                <w:color w:val="000000" w:themeColor="text1"/>
              </w:rPr>
              <w:t>Отметки грузоотправителя об отгрузке груза</w:t>
            </w:r>
            <w:r w:rsidR="001F5181">
              <w:rPr>
                <w:color w:val="000000" w:themeColor="text1"/>
              </w:rPr>
              <w:t xml:space="preserve"> при межрегиональных и </w:t>
            </w:r>
            <w:r w:rsidRPr="006F345D">
              <w:rPr>
                <w:color w:val="000000" w:themeColor="text1"/>
              </w:rPr>
              <w:t>местных перево</w:t>
            </w:r>
            <w:r w:rsidRPr="006F345D">
              <w:rPr>
                <w:color w:val="000000" w:themeColor="text1"/>
              </w:rPr>
              <w:t>з</w:t>
            </w:r>
            <w:r w:rsidRPr="006F345D">
              <w:rPr>
                <w:color w:val="000000" w:themeColor="text1"/>
              </w:rPr>
              <w:t>ках (указывается дата отгру</w:t>
            </w:r>
            <w:r w:rsidR="001F5181">
              <w:rPr>
                <w:color w:val="000000" w:themeColor="text1"/>
              </w:rPr>
              <w:t xml:space="preserve">зки, реквизиты </w:t>
            </w:r>
            <w:r w:rsidRPr="006F345D">
              <w:rPr>
                <w:color w:val="000000" w:themeColor="text1"/>
              </w:rPr>
              <w:t>грузоотправителя, заверяется подписью отве</w:t>
            </w:r>
            <w:r w:rsidR="001F5181">
              <w:rPr>
                <w:color w:val="000000" w:themeColor="text1"/>
              </w:rPr>
              <w:t>т</w:t>
            </w:r>
            <w:r w:rsidR="001F5181">
              <w:rPr>
                <w:color w:val="000000" w:themeColor="text1"/>
              </w:rPr>
              <w:t xml:space="preserve">ственного лица и печатью </w:t>
            </w:r>
            <w:r w:rsidRPr="006F345D">
              <w:rPr>
                <w:color w:val="000000" w:themeColor="text1"/>
              </w:rPr>
              <w:t>организац</w:t>
            </w:r>
            <w:r w:rsidR="001F5181">
              <w:rPr>
                <w:color w:val="000000" w:themeColor="text1"/>
              </w:rPr>
              <w:t xml:space="preserve">ии) </w:t>
            </w:r>
          </w:p>
        </w:tc>
      </w:tr>
      <w:tr w:rsidR="006F345D" w:rsidRPr="006F345D" w:rsidTr="006F345D">
        <w:trPr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F345D" w:rsidRPr="006F345D" w:rsidTr="006F345D">
        <w:trPr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F345D" w:rsidRPr="001F5181" w:rsidTr="006F345D">
        <w:trPr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1F5181" w:rsidRDefault="006F345D" w:rsidP="001F5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1F5181">
              <w:rPr>
                <w:color w:val="000000" w:themeColor="text1"/>
                <w:vertAlign w:val="superscript"/>
              </w:rPr>
              <w:t xml:space="preserve">(без </w:t>
            </w:r>
            <w:r w:rsidR="001F5181" w:rsidRPr="001F5181">
              <w:rPr>
                <w:color w:val="000000" w:themeColor="text1"/>
                <w:vertAlign w:val="superscript"/>
              </w:rPr>
              <w:t>отметок недействительно)</w:t>
            </w:r>
          </w:p>
        </w:tc>
      </w:tr>
      <w:tr w:rsidR="006F345D" w:rsidRPr="006F345D" w:rsidTr="006F345D">
        <w:trPr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345D">
              <w:rPr>
                <w:color w:val="000000" w:themeColor="text1"/>
              </w:rPr>
              <w:t>Особые от</w:t>
            </w:r>
            <w:r w:rsidR="001F5181">
              <w:rPr>
                <w:color w:val="000000" w:themeColor="text1"/>
              </w:rPr>
              <w:t>метки контролирующих органов</w:t>
            </w:r>
          </w:p>
        </w:tc>
      </w:tr>
      <w:tr w:rsidR="006F345D" w:rsidRPr="006F345D" w:rsidTr="006F345D">
        <w:trPr>
          <w:trHeight w:val="360"/>
          <w:tblCellSpacing w:w="5" w:type="nil"/>
        </w:trPr>
        <w:tc>
          <w:tcPr>
            <w:tcW w:w="9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D" w:rsidRPr="006F345D" w:rsidRDefault="006F345D" w:rsidP="001F51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6F345D" w:rsidRPr="006F345D" w:rsidRDefault="006F345D" w:rsidP="006F345D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en-US"/>
        </w:rPr>
      </w:pPr>
    </w:p>
    <w:p w:rsidR="006F345D" w:rsidRPr="006F345D" w:rsidRDefault="006F345D" w:rsidP="001F5181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  <w:r w:rsidRPr="006F345D">
        <w:rPr>
          <w:color w:val="000000" w:themeColor="text1"/>
          <w:lang w:eastAsia="en-US"/>
        </w:rPr>
        <w:t>--------------------------------</w:t>
      </w:r>
    </w:p>
    <w:p w:rsidR="006F345D" w:rsidRPr="006F345D" w:rsidRDefault="006F345D" w:rsidP="001F5181">
      <w:pPr>
        <w:autoSpaceDE w:val="0"/>
        <w:autoSpaceDN w:val="0"/>
        <w:adjustRightInd w:val="0"/>
        <w:ind w:left="426" w:hanging="426"/>
      </w:pPr>
      <w:bookmarkStart w:id="3" w:name="Par342"/>
      <w:bookmarkEnd w:id="3"/>
      <w:r w:rsidRPr="006F345D">
        <w:rPr>
          <w:color w:val="000000" w:themeColor="text1"/>
          <w:lang w:eastAsia="en-US"/>
        </w:rPr>
        <w:t>&lt;*&gt; Определяются Администрацией, владельцами автомобильных дорог, Госавтоинспекц</w:t>
      </w:r>
      <w:r w:rsidRPr="006F345D">
        <w:rPr>
          <w:color w:val="000000" w:themeColor="text1"/>
          <w:lang w:eastAsia="en-US"/>
        </w:rPr>
        <w:t>и</w:t>
      </w:r>
      <w:r w:rsidRPr="006F345D">
        <w:rPr>
          <w:color w:val="000000" w:themeColor="text1"/>
          <w:lang w:eastAsia="en-US"/>
        </w:rPr>
        <w:t>ей.</w:t>
      </w:r>
    </w:p>
    <w:p w:rsidR="003C2C86" w:rsidRPr="00CD245B" w:rsidRDefault="003C2C86" w:rsidP="003C2C86">
      <w:pPr>
        <w:autoSpaceDE w:val="0"/>
        <w:autoSpaceDN w:val="0"/>
        <w:adjustRightInd w:val="0"/>
        <w:rPr>
          <w:sz w:val="28"/>
          <w:szCs w:val="28"/>
        </w:rPr>
      </w:pPr>
    </w:p>
    <w:p w:rsidR="00C4114B" w:rsidRDefault="00C4114B" w:rsidP="003C2C86">
      <w:pPr>
        <w:autoSpaceDE w:val="0"/>
        <w:autoSpaceDN w:val="0"/>
        <w:adjustRightInd w:val="0"/>
        <w:ind w:left="7371"/>
        <w:outlineLvl w:val="1"/>
        <w:rPr>
          <w:sz w:val="28"/>
          <w:szCs w:val="28"/>
        </w:rPr>
        <w:sectPr w:rsidR="00C4114B" w:rsidSect="006F345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1F5181" w:rsidRPr="001F5181" w:rsidRDefault="001F5181" w:rsidP="001F5181">
      <w:pPr>
        <w:autoSpaceDE w:val="0"/>
        <w:autoSpaceDN w:val="0"/>
        <w:adjustRightInd w:val="0"/>
        <w:ind w:left="7371"/>
        <w:outlineLvl w:val="1"/>
        <w:rPr>
          <w:sz w:val="28"/>
          <w:szCs w:val="28"/>
        </w:rPr>
      </w:pPr>
      <w:r w:rsidRPr="001F5181">
        <w:rPr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FCD4653" wp14:editId="110FC34F">
                <wp:simplePos x="0" y="0"/>
                <wp:positionH relativeFrom="column">
                  <wp:posOffset>-145415</wp:posOffset>
                </wp:positionH>
                <wp:positionV relativeFrom="paragraph">
                  <wp:posOffset>11430</wp:posOffset>
                </wp:positionV>
                <wp:extent cx="2218055" cy="1613535"/>
                <wp:effectExtent l="0" t="0" r="10795" b="24765"/>
                <wp:wrapSquare wrapText="bothSides"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161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EB" w:rsidRDefault="004B3BEB" w:rsidP="001F5181">
                            <w:pPr>
                              <w:jc w:val="center"/>
                            </w:pPr>
                          </w:p>
                          <w:p w:rsidR="004B3BEB" w:rsidRDefault="004B3BEB" w:rsidP="001F5181">
                            <w:pPr>
                              <w:jc w:val="center"/>
                            </w:pPr>
                          </w:p>
                          <w:p w:rsidR="004B3BEB" w:rsidRDefault="004B3BEB" w:rsidP="001F5181">
                            <w:pPr>
                              <w:jc w:val="center"/>
                            </w:pPr>
                          </w:p>
                          <w:p w:rsidR="004B3BEB" w:rsidRDefault="004B3BEB" w:rsidP="001F5181">
                            <w:pPr>
                              <w:jc w:val="center"/>
                            </w:pPr>
                            <w:r>
                              <w:t>Бланк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CD4653" id="_x0000_s1064" type="#_x0000_t202" style="position:absolute;left:0;text-align:left;margin-left:-11.45pt;margin-top:.9pt;width:174.65pt;height:127.0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">
                <v:textbox>
                  <w:txbxContent>
                    <w:p w:rsidR="004B3BEB" w:rsidRDefault="004B3BEB" w:rsidP="001F5181">
                      <w:pPr>
                        <w:jc w:val="center"/>
                      </w:pPr>
                    </w:p>
                    <w:p w:rsidR="004B3BEB" w:rsidRDefault="004B3BEB" w:rsidP="001F5181">
                      <w:pPr>
                        <w:jc w:val="center"/>
                      </w:pPr>
                    </w:p>
                    <w:p w:rsidR="004B3BEB" w:rsidRDefault="004B3BEB" w:rsidP="001F5181">
                      <w:pPr>
                        <w:jc w:val="center"/>
                      </w:pPr>
                    </w:p>
                    <w:p w:rsidR="004B3BEB" w:rsidRDefault="004B3BEB" w:rsidP="001F5181">
                      <w:pPr>
                        <w:jc w:val="center"/>
                      </w:pPr>
                      <w:r>
                        <w:t>Бланк администрации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34D7">
        <w:rPr>
          <w:sz w:val="28"/>
          <w:szCs w:val="28"/>
        </w:rPr>
        <w:t>Приложение</w:t>
      </w:r>
      <w:r w:rsidRPr="001F5181">
        <w:rPr>
          <w:sz w:val="28"/>
          <w:szCs w:val="28"/>
        </w:rPr>
        <w:t xml:space="preserve"> № 10</w:t>
      </w:r>
    </w:p>
    <w:p w:rsidR="001F5181" w:rsidRPr="008C655C" w:rsidRDefault="001F5181" w:rsidP="001F5181">
      <w:pPr>
        <w:autoSpaceDE w:val="0"/>
        <w:autoSpaceDN w:val="0"/>
        <w:adjustRightInd w:val="0"/>
        <w:ind w:left="7371"/>
      </w:pPr>
      <w:r w:rsidRPr="001F5181">
        <w:rPr>
          <w:sz w:val="28"/>
          <w:szCs w:val="28"/>
        </w:rPr>
        <w:t>к Регламенту</w:t>
      </w:r>
    </w:p>
    <w:p w:rsidR="001F5181" w:rsidRDefault="001F5181" w:rsidP="001F5181">
      <w:pPr>
        <w:ind w:right="5528"/>
        <w:jc w:val="both"/>
        <w:rPr>
          <w:color w:val="000000" w:themeColor="text1"/>
        </w:rPr>
      </w:pPr>
    </w:p>
    <w:p w:rsidR="001F5181" w:rsidRDefault="001F5181" w:rsidP="001F5181">
      <w:pPr>
        <w:ind w:right="5528"/>
        <w:jc w:val="both"/>
        <w:rPr>
          <w:color w:val="000000" w:themeColor="text1"/>
        </w:rPr>
      </w:pPr>
    </w:p>
    <w:p w:rsidR="001F5181" w:rsidRDefault="001F5181" w:rsidP="001F5181">
      <w:pPr>
        <w:ind w:right="5528"/>
        <w:jc w:val="both"/>
        <w:rPr>
          <w:color w:val="000000" w:themeColor="text1"/>
        </w:rPr>
      </w:pPr>
    </w:p>
    <w:p w:rsidR="001F5181" w:rsidRDefault="001F5181" w:rsidP="001F5181">
      <w:pPr>
        <w:ind w:right="5528"/>
        <w:jc w:val="both"/>
        <w:rPr>
          <w:color w:val="000000" w:themeColor="text1"/>
        </w:rPr>
      </w:pPr>
    </w:p>
    <w:p w:rsidR="001F5181" w:rsidRDefault="001F5181" w:rsidP="001F5181">
      <w:pPr>
        <w:ind w:right="5528"/>
        <w:jc w:val="both"/>
        <w:rPr>
          <w:color w:val="000000" w:themeColor="text1"/>
        </w:rPr>
      </w:pPr>
    </w:p>
    <w:p w:rsidR="001F5181" w:rsidRDefault="001F5181" w:rsidP="001F5181">
      <w:pPr>
        <w:ind w:right="5528"/>
        <w:jc w:val="both"/>
        <w:rPr>
          <w:color w:val="000000" w:themeColor="text1"/>
        </w:rPr>
      </w:pPr>
    </w:p>
    <w:p w:rsidR="001F5181" w:rsidRDefault="001F5181" w:rsidP="001F5181">
      <w:pPr>
        <w:ind w:right="5528"/>
        <w:jc w:val="both"/>
        <w:rPr>
          <w:color w:val="000000" w:themeColor="text1"/>
        </w:rPr>
      </w:pPr>
    </w:p>
    <w:p w:rsidR="001F5181" w:rsidRDefault="001F5181" w:rsidP="001F5181">
      <w:pPr>
        <w:ind w:right="5528"/>
        <w:jc w:val="both"/>
        <w:rPr>
          <w:color w:val="000000" w:themeColor="text1"/>
        </w:rPr>
      </w:pPr>
    </w:p>
    <w:p w:rsidR="001F5181" w:rsidRDefault="001F5181" w:rsidP="001F5181">
      <w:pPr>
        <w:tabs>
          <w:tab w:val="left" w:pos="5529"/>
        </w:tabs>
        <w:ind w:right="-2"/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 № __________ </w:t>
      </w:r>
      <w:r>
        <w:rPr>
          <w:color w:val="000000" w:themeColor="text1"/>
        </w:rPr>
        <w:tab/>
        <w:t>_________________________________</w:t>
      </w:r>
    </w:p>
    <w:p w:rsidR="001F5181" w:rsidRPr="008C655C" w:rsidRDefault="001F5181" w:rsidP="001F5181">
      <w:pPr>
        <w:tabs>
          <w:tab w:val="left" w:pos="5529"/>
        </w:tabs>
        <w:ind w:right="-2"/>
        <w:jc w:val="both"/>
        <w:rPr>
          <w:color w:val="000000" w:themeColor="text1"/>
          <w:vertAlign w:val="superscript"/>
        </w:rPr>
      </w:pPr>
      <w:r>
        <w:rPr>
          <w:color w:val="000000" w:themeColor="text1"/>
        </w:rPr>
        <w:t>на № _________ от __________</w:t>
      </w:r>
      <w:r>
        <w:rPr>
          <w:color w:val="000000" w:themeColor="text1"/>
        </w:rPr>
        <w:tab/>
      </w:r>
      <w:r>
        <w:rPr>
          <w:color w:val="000000" w:themeColor="text1"/>
          <w:vertAlign w:val="superscript"/>
        </w:rPr>
        <w:t>(наименование и адрес владельца автомобильной дороги)</w:t>
      </w:r>
    </w:p>
    <w:p w:rsidR="001F5181" w:rsidRDefault="001F5181" w:rsidP="001F5181">
      <w:pPr>
        <w:ind w:right="5528"/>
        <w:jc w:val="both"/>
        <w:rPr>
          <w:color w:val="000000" w:themeColor="text1"/>
        </w:rPr>
      </w:pPr>
    </w:p>
    <w:p w:rsidR="001F5181" w:rsidRPr="00822CDD" w:rsidRDefault="001F5181" w:rsidP="001F5181">
      <w:pPr>
        <w:jc w:val="center"/>
        <w:rPr>
          <w:rFonts w:eastAsia="Arial Unicode MS"/>
          <w:b/>
          <w:color w:val="000000" w:themeColor="text1"/>
          <w:sz w:val="26"/>
          <w:szCs w:val="26"/>
        </w:rPr>
      </w:pPr>
      <w:r w:rsidRPr="00822CDD">
        <w:rPr>
          <w:rFonts w:eastAsia="Arial Unicode MS"/>
          <w:b/>
          <w:color w:val="000000" w:themeColor="text1"/>
          <w:sz w:val="26"/>
          <w:szCs w:val="26"/>
        </w:rPr>
        <w:t>ИЗВЕЩЕНИЕ</w:t>
      </w:r>
    </w:p>
    <w:p w:rsidR="00822CDD" w:rsidRPr="00822CDD" w:rsidRDefault="001F5181" w:rsidP="001F5181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6"/>
          <w:szCs w:val="26"/>
        </w:rPr>
      </w:pPr>
      <w:r w:rsidRPr="00822CDD">
        <w:rPr>
          <w:rFonts w:eastAsia="Arial Unicode MS"/>
          <w:b/>
          <w:color w:val="000000" w:themeColor="text1"/>
          <w:sz w:val="26"/>
          <w:szCs w:val="26"/>
        </w:rPr>
        <w:t xml:space="preserve">об отказе в выдаче </w:t>
      </w:r>
      <w:r w:rsidR="00E924E0">
        <w:rPr>
          <w:rFonts w:eastAsia="Arial Unicode MS"/>
          <w:b/>
          <w:color w:val="000000" w:themeColor="text1"/>
          <w:sz w:val="26"/>
          <w:szCs w:val="26"/>
        </w:rPr>
        <w:t>специального</w:t>
      </w:r>
      <w:r w:rsidRPr="00822CDD">
        <w:rPr>
          <w:rFonts w:eastAsia="Arial Unicode MS"/>
          <w:b/>
          <w:color w:val="000000" w:themeColor="text1"/>
          <w:sz w:val="26"/>
          <w:szCs w:val="26"/>
        </w:rPr>
        <w:t xml:space="preserve"> разрешения </w:t>
      </w:r>
      <w:r w:rsidRPr="00822CDD">
        <w:rPr>
          <w:b/>
          <w:color w:val="000000" w:themeColor="text1"/>
          <w:sz w:val="26"/>
          <w:szCs w:val="26"/>
        </w:rPr>
        <w:t xml:space="preserve">на движение </w:t>
      </w:r>
    </w:p>
    <w:p w:rsidR="00822CDD" w:rsidRPr="00822CDD" w:rsidRDefault="001F5181" w:rsidP="001F5181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6"/>
          <w:szCs w:val="26"/>
        </w:rPr>
      </w:pPr>
      <w:r w:rsidRPr="00822CDD">
        <w:rPr>
          <w:b/>
          <w:color w:val="000000" w:themeColor="text1"/>
          <w:sz w:val="26"/>
          <w:szCs w:val="26"/>
        </w:rPr>
        <w:t xml:space="preserve">по автомобильным дорогам городского округа Верхняя Пышма </w:t>
      </w:r>
    </w:p>
    <w:p w:rsidR="00822CDD" w:rsidRPr="00822CDD" w:rsidRDefault="001F5181" w:rsidP="001F5181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6"/>
          <w:szCs w:val="26"/>
        </w:rPr>
      </w:pPr>
      <w:r w:rsidRPr="00822CDD">
        <w:rPr>
          <w:b/>
          <w:color w:val="000000" w:themeColor="text1"/>
          <w:sz w:val="26"/>
          <w:szCs w:val="26"/>
        </w:rPr>
        <w:t xml:space="preserve">транспортного средства,  </w:t>
      </w:r>
    </w:p>
    <w:p w:rsidR="001F5181" w:rsidRPr="00822CDD" w:rsidRDefault="001F5181" w:rsidP="001F5181">
      <w:pPr>
        <w:autoSpaceDE w:val="0"/>
        <w:autoSpaceDN w:val="0"/>
        <w:adjustRightInd w:val="0"/>
        <w:jc w:val="center"/>
        <w:outlineLvl w:val="1"/>
        <w:rPr>
          <w:rFonts w:eastAsia="Arial Unicode MS"/>
          <w:b/>
          <w:color w:val="000000" w:themeColor="text1"/>
          <w:sz w:val="26"/>
          <w:szCs w:val="26"/>
        </w:rPr>
      </w:pPr>
      <w:r w:rsidRPr="00822CDD">
        <w:rPr>
          <w:b/>
          <w:color w:val="000000" w:themeColor="text1"/>
          <w:sz w:val="26"/>
          <w:szCs w:val="26"/>
        </w:rPr>
        <w:t xml:space="preserve">осуществляющего перевозки тяжеловесных и (или) крупногабаритных грузов </w:t>
      </w:r>
    </w:p>
    <w:p w:rsidR="001F5181" w:rsidRPr="00822CDD" w:rsidRDefault="001F5181" w:rsidP="001F5181">
      <w:pPr>
        <w:autoSpaceDE w:val="0"/>
        <w:autoSpaceDN w:val="0"/>
        <w:adjustRightInd w:val="0"/>
        <w:ind w:firstLine="709"/>
        <w:jc w:val="center"/>
        <w:outlineLvl w:val="1"/>
        <w:rPr>
          <w:rFonts w:eastAsia="Arial Unicode MS"/>
          <w:b/>
          <w:color w:val="000000" w:themeColor="text1"/>
          <w:sz w:val="26"/>
          <w:szCs w:val="26"/>
        </w:rPr>
      </w:pPr>
    </w:p>
    <w:p w:rsidR="00822CDD" w:rsidRDefault="00822CDD" w:rsidP="001F5181">
      <w:pPr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 w:themeColor="text1"/>
          <w:sz w:val="26"/>
          <w:szCs w:val="26"/>
        </w:rPr>
      </w:pPr>
    </w:p>
    <w:p w:rsidR="001F5181" w:rsidRPr="00822CDD" w:rsidRDefault="001F5181" w:rsidP="001F5181">
      <w:pPr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 w:themeColor="text1"/>
          <w:sz w:val="26"/>
          <w:szCs w:val="26"/>
        </w:rPr>
      </w:pPr>
      <w:r w:rsidRPr="00822CDD">
        <w:rPr>
          <w:rFonts w:eastAsia="Arial Unicode MS"/>
          <w:color w:val="000000" w:themeColor="text1"/>
          <w:sz w:val="26"/>
          <w:szCs w:val="26"/>
        </w:rPr>
        <w:t>На основании проведенной проверки полноты и достоверности сведений, пре</w:t>
      </w:r>
      <w:r w:rsidRPr="00822CDD">
        <w:rPr>
          <w:rFonts w:eastAsia="Arial Unicode MS"/>
          <w:color w:val="000000" w:themeColor="text1"/>
          <w:sz w:val="26"/>
          <w:szCs w:val="26"/>
        </w:rPr>
        <w:t>д</w:t>
      </w:r>
      <w:r w:rsidRPr="00822CDD">
        <w:rPr>
          <w:rFonts w:eastAsia="Arial Unicode MS"/>
          <w:color w:val="000000" w:themeColor="text1"/>
          <w:sz w:val="26"/>
          <w:szCs w:val="26"/>
        </w:rPr>
        <w:t>ставленных ______________________________________________________</w:t>
      </w:r>
      <w:r w:rsidR="00822CDD">
        <w:rPr>
          <w:rFonts w:eastAsia="Arial Unicode MS"/>
          <w:color w:val="000000" w:themeColor="text1"/>
          <w:sz w:val="26"/>
          <w:szCs w:val="26"/>
        </w:rPr>
        <w:t>________</w:t>
      </w:r>
      <w:r w:rsidRPr="00822CDD">
        <w:rPr>
          <w:rFonts w:eastAsia="Arial Unicode MS"/>
          <w:color w:val="000000" w:themeColor="text1"/>
          <w:sz w:val="26"/>
          <w:szCs w:val="26"/>
        </w:rPr>
        <w:t>,</w:t>
      </w:r>
    </w:p>
    <w:p w:rsidR="001F5181" w:rsidRPr="00822CDD" w:rsidRDefault="001F5181" w:rsidP="00822CDD">
      <w:pPr>
        <w:autoSpaceDE w:val="0"/>
        <w:autoSpaceDN w:val="0"/>
        <w:adjustRightInd w:val="0"/>
        <w:ind w:firstLine="1418"/>
        <w:jc w:val="center"/>
        <w:outlineLvl w:val="1"/>
        <w:rPr>
          <w:rFonts w:eastAsia="Arial Unicode MS"/>
          <w:color w:val="000000" w:themeColor="text1"/>
          <w:sz w:val="26"/>
          <w:szCs w:val="26"/>
          <w:vertAlign w:val="superscript"/>
        </w:rPr>
      </w:pPr>
      <w:r w:rsidRPr="00822CDD">
        <w:rPr>
          <w:rFonts w:eastAsia="Arial Unicode MS"/>
          <w:color w:val="000000" w:themeColor="text1"/>
          <w:sz w:val="26"/>
          <w:szCs w:val="26"/>
          <w:vertAlign w:val="superscript"/>
        </w:rPr>
        <w:t>(наименование заявителя)</w:t>
      </w:r>
    </w:p>
    <w:p w:rsidR="001F5181" w:rsidRPr="00822CDD" w:rsidRDefault="001F5181" w:rsidP="001F5181">
      <w:pPr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 w:themeColor="text1"/>
          <w:sz w:val="26"/>
          <w:szCs w:val="26"/>
        </w:rPr>
      </w:pPr>
      <w:r w:rsidRPr="00822CDD">
        <w:rPr>
          <w:rFonts w:eastAsia="Arial Unicode MS"/>
          <w:color w:val="000000" w:themeColor="text1"/>
          <w:sz w:val="26"/>
          <w:szCs w:val="26"/>
        </w:rPr>
        <w:t>проверки технической возможности проезда транспортного средства, ос</w:t>
      </w:r>
      <w:r w:rsidRPr="00822CDD">
        <w:rPr>
          <w:rFonts w:eastAsia="Arial Unicode MS"/>
          <w:color w:val="000000" w:themeColor="text1"/>
          <w:sz w:val="26"/>
          <w:szCs w:val="26"/>
        </w:rPr>
        <w:t>у</w:t>
      </w:r>
      <w:r w:rsidRPr="00822CDD">
        <w:rPr>
          <w:rFonts w:eastAsia="Arial Unicode MS"/>
          <w:color w:val="000000" w:themeColor="text1"/>
          <w:sz w:val="26"/>
          <w:szCs w:val="26"/>
        </w:rPr>
        <w:t>ществляющего перевозки тяжеловесных и (или) крупногабаритных грузов, по мар</w:t>
      </w:r>
      <w:r w:rsidRPr="00822CDD">
        <w:rPr>
          <w:rFonts w:eastAsia="Arial Unicode MS"/>
          <w:color w:val="000000" w:themeColor="text1"/>
          <w:sz w:val="26"/>
          <w:szCs w:val="26"/>
        </w:rPr>
        <w:t>ш</w:t>
      </w:r>
      <w:r w:rsidRPr="00822CDD">
        <w:rPr>
          <w:rFonts w:eastAsia="Arial Unicode MS"/>
          <w:color w:val="000000" w:themeColor="text1"/>
          <w:sz w:val="26"/>
          <w:szCs w:val="26"/>
        </w:rPr>
        <w:t>руту, предложенному Заявителем (либо неоплаты Заявителем компенсации ущерба, наносимого транспортными средствами, перевозящими тяжеловесные  грузы, либо отказа владельца автомобильной дороги ________________</w:t>
      </w:r>
      <w:r w:rsidR="00822CDD">
        <w:rPr>
          <w:rFonts w:eastAsia="Arial Unicode MS"/>
          <w:color w:val="000000" w:themeColor="text1"/>
          <w:sz w:val="26"/>
          <w:szCs w:val="26"/>
        </w:rPr>
        <w:t xml:space="preserve">_______________________________ </w:t>
      </w:r>
      <w:r w:rsidRPr="00822CDD">
        <w:rPr>
          <w:rFonts w:eastAsia="Arial Unicode MS"/>
          <w:color w:val="000000" w:themeColor="text1"/>
          <w:sz w:val="26"/>
          <w:szCs w:val="26"/>
        </w:rPr>
        <w:t>в согласовании маршрута транспортного средства, осуществляющего перевозку тяжеловесных и (или) крупн</w:t>
      </w:r>
      <w:r w:rsidRPr="00822CDD">
        <w:rPr>
          <w:rFonts w:eastAsia="Arial Unicode MS"/>
          <w:color w:val="000000" w:themeColor="text1"/>
          <w:sz w:val="26"/>
          <w:szCs w:val="26"/>
        </w:rPr>
        <w:t>о</w:t>
      </w:r>
      <w:r w:rsidRPr="00822CDD">
        <w:rPr>
          <w:rFonts w:eastAsia="Arial Unicode MS"/>
          <w:color w:val="000000" w:themeColor="text1"/>
          <w:sz w:val="26"/>
          <w:szCs w:val="26"/>
        </w:rPr>
        <w:t>га</w:t>
      </w:r>
      <w:r w:rsidR="00822CDD">
        <w:rPr>
          <w:rFonts w:eastAsia="Arial Unicode MS"/>
          <w:color w:val="000000" w:themeColor="text1"/>
          <w:sz w:val="26"/>
          <w:szCs w:val="26"/>
        </w:rPr>
        <w:t>баритных грузов), администрация</w:t>
      </w:r>
      <w:r w:rsidR="00822CDD" w:rsidRPr="00822CDD">
        <w:rPr>
          <w:rFonts w:eastAsia="Arial Unicode MS"/>
          <w:color w:val="000000" w:themeColor="text1"/>
          <w:sz w:val="26"/>
          <w:szCs w:val="26"/>
        </w:rPr>
        <w:t xml:space="preserve"> </w:t>
      </w:r>
      <w:r w:rsidRPr="00822CDD">
        <w:rPr>
          <w:rFonts w:eastAsia="Arial Unicode MS"/>
          <w:color w:val="000000" w:themeColor="text1"/>
          <w:sz w:val="26"/>
          <w:szCs w:val="26"/>
        </w:rPr>
        <w:t xml:space="preserve">принимает решение об отказе в выдаче </w:t>
      </w:r>
      <w:r w:rsidR="00E924E0">
        <w:rPr>
          <w:rFonts w:eastAsia="Arial Unicode MS"/>
          <w:color w:val="000000" w:themeColor="text1"/>
          <w:sz w:val="26"/>
          <w:szCs w:val="26"/>
        </w:rPr>
        <w:t>спец</w:t>
      </w:r>
      <w:r w:rsidR="00E924E0">
        <w:rPr>
          <w:rFonts w:eastAsia="Arial Unicode MS"/>
          <w:color w:val="000000" w:themeColor="text1"/>
          <w:sz w:val="26"/>
          <w:szCs w:val="26"/>
        </w:rPr>
        <w:t>и</w:t>
      </w:r>
      <w:r w:rsidR="00E924E0">
        <w:rPr>
          <w:rFonts w:eastAsia="Arial Unicode MS"/>
          <w:color w:val="000000" w:themeColor="text1"/>
          <w:sz w:val="26"/>
          <w:szCs w:val="26"/>
        </w:rPr>
        <w:t>ального</w:t>
      </w:r>
      <w:r w:rsidRPr="00822CDD">
        <w:rPr>
          <w:rFonts w:eastAsia="Arial Unicode MS"/>
          <w:color w:val="000000" w:themeColor="text1"/>
          <w:sz w:val="26"/>
          <w:szCs w:val="26"/>
        </w:rPr>
        <w:t xml:space="preserve"> разрешения на движение по автомобильным дорогам местного значения ___________________ транспортного средства, осуществляющего перевозки тяжел</w:t>
      </w:r>
      <w:r w:rsidRPr="00822CDD">
        <w:rPr>
          <w:rFonts w:eastAsia="Arial Unicode MS"/>
          <w:color w:val="000000" w:themeColor="text1"/>
          <w:sz w:val="26"/>
          <w:szCs w:val="26"/>
        </w:rPr>
        <w:t>о</w:t>
      </w:r>
      <w:r w:rsidRPr="00822CDD">
        <w:rPr>
          <w:rFonts w:eastAsia="Arial Unicode MS"/>
          <w:color w:val="000000" w:themeColor="text1"/>
          <w:sz w:val="26"/>
          <w:szCs w:val="26"/>
        </w:rPr>
        <w:t>весных и (или) крупногабаритных грузов по следующей (следующим) причине (пр</w:t>
      </w:r>
      <w:r w:rsidRPr="00822CDD">
        <w:rPr>
          <w:rFonts w:eastAsia="Arial Unicode MS"/>
          <w:color w:val="000000" w:themeColor="text1"/>
          <w:sz w:val="26"/>
          <w:szCs w:val="26"/>
        </w:rPr>
        <w:t>и</w:t>
      </w:r>
      <w:r w:rsidRPr="00822CDD">
        <w:rPr>
          <w:rFonts w:eastAsia="Arial Unicode MS"/>
          <w:color w:val="000000" w:themeColor="text1"/>
          <w:sz w:val="26"/>
          <w:szCs w:val="26"/>
        </w:rPr>
        <w:t>чинам):</w:t>
      </w:r>
    </w:p>
    <w:p w:rsidR="001F5181" w:rsidRPr="00822CDD" w:rsidRDefault="001F5181" w:rsidP="001F5181">
      <w:pPr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 w:themeColor="text1"/>
          <w:sz w:val="26"/>
          <w:szCs w:val="26"/>
        </w:rPr>
      </w:pPr>
      <w:r w:rsidRPr="00822CDD">
        <w:rPr>
          <w:rFonts w:eastAsia="Arial Unicode MS"/>
          <w:color w:val="000000" w:themeColor="text1"/>
          <w:sz w:val="26"/>
          <w:szCs w:val="26"/>
        </w:rPr>
        <w:t>1.______________________________________________________________</w:t>
      </w:r>
      <w:r w:rsidR="00822CDD">
        <w:rPr>
          <w:rFonts w:eastAsia="Arial Unicode MS"/>
          <w:color w:val="000000" w:themeColor="text1"/>
          <w:sz w:val="26"/>
          <w:szCs w:val="26"/>
        </w:rPr>
        <w:t>____</w:t>
      </w:r>
    </w:p>
    <w:p w:rsidR="001F5181" w:rsidRPr="00822CDD" w:rsidRDefault="001F5181" w:rsidP="001F5181">
      <w:pPr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 w:themeColor="text1"/>
          <w:sz w:val="26"/>
          <w:szCs w:val="26"/>
        </w:rPr>
      </w:pPr>
      <w:r w:rsidRPr="00822CDD">
        <w:rPr>
          <w:rFonts w:eastAsia="Arial Unicode MS"/>
          <w:color w:val="000000" w:themeColor="text1"/>
          <w:sz w:val="26"/>
          <w:szCs w:val="26"/>
        </w:rPr>
        <w:t>2.______________________________________________________________</w:t>
      </w:r>
      <w:r w:rsidR="00822CDD">
        <w:rPr>
          <w:rFonts w:eastAsia="Arial Unicode MS"/>
          <w:color w:val="000000" w:themeColor="text1"/>
          <w:sz w:val="26"/>
          <w:szCs w:val="26"/>
        </w:rPr>
        <w:t>____</w:t>
      </w:r>
    </w:p>
    <w:p w:rsidR="001F5181" w:rsidRDefault="001F5181" w:rsidP="001F5181">
      <w:pPr>
        <w:shd w:val="clear" w:color="auto" w:fill="FFFFFF"/>
        <w:spacing w:line="322" w:lineRule="exact"/>
        <w:jc w:val="both"/>
        <w:rPr>
          <w:color w:val="000000" w:themeColor="text1"/>
          <w:sz w:val="26"/>
          <w:szCs w:val="26"/>
        </w:rPr>
      </w:pPr>
    </w:p>
    <w:p w:rsidR="00822CDD" w:rsidRPr="00822CDD" w:rsidRDefault="00822CDD" w:rsidP="001F5181">
      <w:pPr>
        <w:shd w:val="clear" w:color="auto" w:fill="FFFFFF"/>
        <w:spacing w:line="322" w:lineRule="exact"/>
        <w:jc w:val="both"/>
        <w:rPr>
          <w:color w:val="000000" w:themeColor="text1"/>
          <w:sz w:val="26"/>
          <w:szCs w:val="26"/>
        </w:rPr>
      </w:pPr>
    </w:p>
    <w:p w:rsidR="001F5181" w:rsidRPr="00822CDD" w:rsidRDefault="001F5181" w:rsidP="001F5181">
      <w:pPr>
        <w:shd w:val="clear" w:color="auto" w:fill="FFFFFF"/>
        <w:spacing w:line="322" w:lineRule="exact"/>
        <w:jc w:val="both"/>
        <w:rPr>
          <w:color w:val="000000" w:themeColor="text1"/>
          <w:sz w:val="26"/>
          <w:szCs w:val="26"/>
        </w:rPr>
      </w:pPr>
      <w:r w:rsidRPr="00822CDD">
        <w:rPr>
          <w:color w:val="000000" w:themeColor="text1"/>
          <w:sz w:val="26"/>
          <w:szCs w:val="26"/>
        </w:rPr>
        <w:t xml:space="preserve">Глава </w:t>
      </w:r>
      <w:r w:rsidR="00822CDD" w:rsidRPr="00822CDD">
        <w:rPr>
          <w:color w:val="000000" w:themeColor="text1"/>
          <w:sz w:val="26"/>
          <w:szCs w:val="26"/>
        </w:rPr>
        <w:t xml:space="preserve">администрации </w:t>
      </w:r>
    </w:p>
    <w:p w:rsidR="003C2C86" w:rsidRDefault="001F5181" w:rsidP="00822CDD">
      <w:pPr>
        <w:tabs>
          <w:tab w:val="left" w:pos="6237"/>
        </w:tabs>
        <w:ind w:right="-2"/>
        <w:jc w:val="both"/>
        <w:rPr>
          <w:color w:val="000000" w:themeColor="text1"/>
          <w:sz w:val="26"/>
          <w:szCs w:val="26"/>
        </w:rPr>
      </w:pPr>
      <w:r w:rsidRPr="00822CDD">
        <w:rPr>
          <w:color w:val="000000" w:themeColor="text1"/>
          <w:sz w:val="26"/>
          <w:szCs w:val="26"/>
        </w:rPr>
        <w:t>городского округа Верхняя Пышма</w:t>
      </w:r>
      <w:r w:rsidR="00822CDD">
        <w:rPr>
          <w:color w:val="000000" w:themeColor="text1"/>
          <w:sz w:val="26"/>
          <w:szCs w:val="26"/>
        </w:rPr>
        <w:tab/>
        <w:t>_________________________</w:t>
      </w:r>
    </w:p>
    <w:p w:rsidR="00822CDD" w:rsidRPr="00822CDD" w:rsidRDefault="00822CDD" w:rsidP="00822CDD">
      <w:pPr>
        <w:tabs>
          <w:tab w:val="left" w:pos="6237"/>
        </w:tabs>
        <w:ind w:right="-2"/>
        <w:jc w:val="both"/>
        <w:rPr>
          <w:sz w:val="28"/>
          <w:szCs w:val="28"/>
          <w:vertAlign w:val="superscript"/>
        </w:rPr>
      </w:pPr>
      <w:r w:rsidRPr="00822CDD">
        <w:rPr>
          <w:color w:val="000000" w:themeColor="text1"/>
          <w:sz w:val="26"/>
          <w:szCs w:val="26"/>
          <w:vertAlign w:val="superscript"/>
        </w:rPr>
        <w:tab/>
      </w:r>
      <w:r>
        <w:rPr>
          <w:color w:val="000000" w:themeColor="text1"/>
          <w:sz w:val="26"/>
          <w:szCs w:val="26"/>
          <w:vertAlign w:val="superscript"/>
        </w:rPr>
        <w:t xml:space="preserve">                                     </w:t>
      </w:r>
      <w:r w:rsidRPr="00822CDD">
        <w:rPr>
          <w:color w:val="000000" w:themeColor="text1"/>
          <w:sz w:val="26"/>
          <w:szCs w:val="26"/>
          <w:vertAlign w:val="superscript"/>
        </w:rPr>
        <w:t>(подпись)</w:t>
      </w:r>
    </w:p>
    <w:p w:rsidR="0083656D" w:rsidRPr="00CD245B" w:rsidRDefault="0083656D" w:rsidP="00933909">
      <w:pPr>
        <w:autoSpaceDE w:val="0"/>
        <w:autoSpaceDN w:val="0"/>
        <w:adjustRightInd w:val="0"/>
        <w:rPr>
          <w:sz w:val="28"/>
          <w:szCs w:val="28"/>
        </w:rPr>
      </w:pPr>
    </w:p>
    <w:sectPr w:rsidR="0083656D" w:rsidRPr="00CD245B" w:rsidSect="00BA251D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12" w:rsidRDefault="004C2212">
      <w:r>
        <w:separator/>
      </w:r>
    </w:p>
  </w:endnote>
  <w:endnote w:type="continuationSeparator" w:id="0">
    <w:p w:rsidR="004C2212" w:rsidRDefault="004C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12" w:rsidRDefault="004C2212">
      <w:r>
        <w:separator/>
      </w:r>
    </w:p>
  </w:footnote>
  <w:footnote w:type="continuationSeparator" w:id="0">
    <w:p w:rsidR="004C2212" w:rsidRDefault="004C2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583669"/>
      <w:docPartObj>
        <w:docPartGallery w:val="Page Numbers (Top of Page)"/>
        <w:docPartUnique/>
      </w:docPartObj>
    </w:sdtPr>
    <w:sdtEndPr/>
    <w:sdtContent>
      <w:p w:rsidR="004B3BEB" w:rsidRDefault="004B3BEB" w:rsidP="004E0D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E2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06E"/>
    <w:multiLevelType w:val="hybridMultilevel"/>
    <w:tmpl w:val="DF02DAA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FC49B4"/>
    <w:multiLevelType w:val="hybridMultilevel"/>
    <w:tmpl w:val="48BA8EA6"/>
    <w:lvl w:ilvl="0" w:tplc="E434380C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2C15282"/>
    <w:multiLevelType w:val="hybridMultilevel"/>
    <w:tmpl w:val="0AC8F6FA"/>
    <w:lvl w:ilvl="0" w:tplc="C8748A82">
      <w:start w:val="1"/>
      <w:numFmt w:val="decimal"/>
      <w:lvlText w:val="%1)"/>
      <w:lvlJc w:val="left"/>
      <w:pPr>
        <w:tabs>
          <w:tab w:val="num" w:pos="4040"/>
        </w:tabs>
        <w:ind w:left="40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C296A6FE">
      <w:start w:val="1"/>
      <w:numFmt w:val="none"/>
      <w:lvlText w:val="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6930A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080361"/>
    <w:multiLevelType w:val="hybridMultilevel"/>
    <w:tmpl w:val="C0A2B19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A604272"/>
    <w:multiLevelType w:val="hybridMultilevel"/>
    <w:tmpl w:val="8ABCF05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2C535BC"/>
    <w:multiLevelType w:val="hybridMultilevel"/>
    <w:tmpl w:val="9CE81C70"/>
    <w:lvl w:ilvl="0" w:tplc="100E2762">
      <w:start w:val="1"/>
      <w:numFmt w:val="none"/>
      <w:suff w:val="nothing"/>
      <w:lvlText w:val="д)"/>
      <w:lvlJc w:val="left"/>
      <w:pPr>
        <w:ind w:left="2880" w:hanging="360"/>
      </w:pPr>
      <w:rPr>
        <w:rFonts w:hint="default"/>
      </w:rPr>
    </w:lvl>
    <w:lvl w:ilvl="1" w:tplc="AFF0353C">
      <w:start w:val="1"/>
      <w:numFmt w:val="none"/>
      <w:suff w:val="nothing"/>
      <w:lvlText w:val="е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D0208"/>
    <w:multiLevelType w:val="hybridMultilevel"/>
    <w:tmpl w:val="A38250CE"/>
    <w:lvl w:ilvl="0" w:tplc="505EA154">
      <w:start w:val="45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6480A1A"/>
    <w:multiLevelType w:val="hybridMultilevel"/>
    <w:tmpl w:val="7250D8AE"/>
    <w:lvl w:ilvl="0" w:tplc="B76AFC60">
      <w:start w:val="2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D81AC7"/>
    <w:multiLevelType w:val="hybridMultilevel"/>
    <w:tmpl w:val="15E8B3B4"/>
    <w:lvl w:ilvl="0" w:tplc="578C2E9A">
      <w:start w:val="1"/>
      <w:numFmt w:val="none"/>
      <w:lvlText w:val="3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2B1018"/>
    <w:multiLevelType w:val="hybridMultilevel"/>
    <w:tmpl w:val="43687C5E"/>
    <w:lvl w:ilvl="0" w:tplc="5D6447BE">
      <w:start w:val="1"/>
      <w:numFmt w:val="none"/>
      <w:lvlText w:val="4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F0681"/>
    <w:multiLevelType w:val="hybridMultilevel"/>
    <w:tmpl w:val="1AE2CD78"/>
    <w:lvl w:ilvl="0" w:tplc="53E86724">
      <w:start w:val="1"/>
      <w:numFmt w:val="none"/>
      <w:suff w:val="nothing"/>
      <w:lvlText w:val="а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F1A"/>
    <w:multiLevelType w:val="hybridMultilevel"/>
    <w:tmpl w:val="0D84E524"/>
    <w:lvl w:ilvl="0" w:tplc="FA6802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DE5556B"/>
    <w:multiLevelType w:val="hybridMultilevel"/>
    <w:tmpl w:val="428EC0F8"/>
    <w:lvl w:ilvl="0" w:tplc="B06CBEC2">
      <w:start w:val="1"/>
      <w:numFmt w:val="none"/>
      <w:suff w:val="nothing"/>
      <w:lvlText w:val="в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A5E64"/>
    <w:multiLevelType w:val="hybridMultilevel"/>
    <w:tmpl w:val="AA1EEB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32765D3E">
      <w:start w:val="1"/>
      <w:numFmt w:val="none"/>
      <w:lvlText w:val="1%3)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3EC174E"/>
    <w:multiLevelType w:val="hybridMultilevel"/>
    <w:tmpl w:val="2724FDDA"/>
    <w:lvl w:ilvl="0" w:tplc="5DBC6348">
      <w:start w:val="1"/>
      <w:numFmt w:val="decimal"/>
      <w:lvlText w:val="%1."/>
      <w:lvlJc w:val="left"/>
      <w:pPr>
        <w:ind w:left="900" w:hanging="360"/>
      </w:pPr>
      <w:rPr>
        <w:b w:val="0"/>
        <w:color w:val="auto"/>
        <w:sz w:val="28"/>
        <w:szCs w:val="28"/>
        <w:lang w:val="ru-RU"/>
      </w:rPr>
    </w:lvl>
    <w:lvl w:ilvl="1" w:tplc="43DCB74C">
      <w:start w:val="1"/>
      <w:numFmt w:val="decimal"/>
      <w:lvlText w:val="%2)"/>
      <w:lvlJc w:val="left"/>
      <w:pPr>
        <w:ind w:left="2610" w:hanging="990"/>
      </w:pPr>
      <w:rPr>
        <w:rFonts w:hint="default"/>
      </w:rPr>
    </w:lvl>
    <w:lvl w:ilvl="2" w:tplc="30C686A4">
      <w:start w:val="1"/>
      <w:numFmt w:val="none"/>
      <w:lvlText w:val="а)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3" w:tplc="80DAC5B2">
      <w:start w:val="1"/>
      <w:numFmt w:val="none"/>
      <w:lvlText w:val="1)"/>
      <w:lvlJc w:val="left"/>
      <w:pPr>
        <w:tabs>
          <w:tab w:val="num" w:pos="3420"/>
        </w:tabs>
        <w:ind w:left="3420" w:hanging="360"/>
      </w:pPr>
      <w:rPr>
        <w:rFonts w:hint="default"/>
        <w:sz w:val="28"/>
        <w:szCs w:val="28"/>
      </w:rPr>
    </w:lvl>
    <w:lvl w:ilvl="4" w:tplc="EACE90DA">
      <w:start w:val="1"/>
      <w:numFmt w:val="none"/>
      <w:lvlText w:val="2)"/>
      <w:lvlJc w:val="left"/>
      <w:pPr>
        <w:tabs>
          <w:tab w:val="num" w:pos="4140"/>
        </w:tabs>
        <w:ind w:left="4140" w:hanging="360"/>
      </w:pPr>
      <w:rPr>
        <w:rFonts w:hint="default"/>
        <w:sz w:val="28"/>
        <w:szCs w:val="28"/>
      </w:rPr>
    </w:lvl>
    <w:lvl w:ilvl="5" w:tplc="10F4B2DE">
      <w:start w:val="1"/>
      <w:numFmt w:val="none"/>
      <w:lvlText w:val="3)"/>
      <w:lvlJc w:val="left"/>
      <w:pPr>
        <w:tabs>
          <w:tab w:val="num" w:pos="5040"/>
        </w:tabs>
        <w:ind w:left="5040" w:hanging="360"/>
      </w:pPr>
      <w:rPr>
        <w:rFonts w:hint="default"/>
        <w:sz w:val="28"/>
        <w:szCs w:val="28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B100BBE"/>
    <w:multiLevelType w:val="hybridMultilevel"/>
    <w:tmpl w:val="4CACCC04"/>
    <w:lvl w:ilvl="0" w:tplc="25187BBC">
      <w:start w:val="1"/>
      <w:numFmt w:val="none"/>
      <w:suff w:val="nothing"/>
      <w:lvlText w:val="б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3D36FC"/>
    <w:multiLevelType w:val="hybridMultilevel"/>
    <w:tmpl w:val="472A8462"/>
    <w:lvl w:ilvl="0" w:tplc="F1526350">
      <w:start w:val="1"/>
      <w:numFmt w:val="none"/>
      <w:suff w:val="nothing"/>
      <w:lvlText w:val="а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18542B"/>
    <w:multiLevelType w:val="hybridMultilevel"/>
    <w:tmpl w:val="BC6CF266"/>
    <w:lvl w:ilvl="0" w:tplc="5DBEBB36">
      <w:start w:val="1"/>
      <w:numFmt w:val="none"/>
      <w:suff w:val="nothing"/>
      <w:lvlText w:val="а)"/>
      <w:lvlJc w:val="left"/>
      <w:pPr>
        <w:ind w:left="2880" w:hanging="360"/>
      </w:pPr>
      <w:rPr>
        <w:rFonts w:hint="default"/>
      </w:rPr>
    </w:lvl>
    <w:lvl w:ilvl="1" w:tplc="D6284146">
      <w:start w:val="1"/>
      <w:numFmt w:val="none"/>
      <w:suff w:val="nothing"/>
      <w:lvlText w:val="б)"/>
      <w:lvlJc w:val="left"/>
      <w:pPr>
        <w:ind w:left="1440" w:hanging="360"/>
      </w:pPr>
      <w:rPr>
        <w:rFonts w:hint="default"/>
      </w:rPr>
    </w:lvl>
    <w:lvl w:ilvl="2" w:tplc="D9285760">
      <w:start w:val="1"/>
      <w:numFmt w:val="none"/>
      <w:suff w:val="nothing"/>
      <w:lvlText w:val="в)"/>
      <w:lvlJc w:val="left"/>
      <w:pPr>
        <w:ind w:left="2340" w:hanging="360"/>
      </w:pPr>
      <w:rPr>
        <w:rFonts w:hint="default"/>
      </w:rPr>
    </w:lvl>
    <w:lvl w:ilvl="3" w:tplc="0C28B3BC">
      <w:start w:val="1"/>
      <w:numFmt w:val="none"/>
      <w:suff w:val="nothing"/>
      <w:lvlText w:val="г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8F1BF4"/>
    <w:multiLevelType w:val="hybridMultilevel"/>
    <w:tmpl w:val="4DD44506"/>
    <w:lvl w:ilvl="0" w:tplc="A664CF32">
      <w:start w:val="1"/>
      <w:numFmt w:val="none"/>
      <w:lvlText w:val="2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4F0F51"/>
    <w:multiLevelType w:val="hybridMultilevel"/>
    <w:tmpl w:val="7324BA5E"/>
    <w:lvl w:ilvl="0" w:tplc="F7122B3C">
      <w:start w:val="1"/>
      <w:numFmt w:val="none"/>
      <w:suff w:val="nothing"/>
      <w:lvlText w:val="б)"/>
      <w:lvlJc w:val="left"/>
      <w:pPr>
        <w:ind w:left="2880" w:hanging="360"/>
      </w:pPr>
      <w:rPr>
        <w:rFonts w:hint="default"/>
      </w:rPr>
    </w:lvl>
    <w:lvl w:ilvl="1" w:tplc="9094F89A">
      <w:start w:val="1"/>
      <w:numFmt w:val="none"/>
      <w:suff w:val="nothing"/>
      <w:lvlText w:val="в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2E5617"/>
    <w:multiLevelType w:val="hybridMultilevel"/>
    <w:tmpl w:val="9C782876"/>
    <w:lvl w:ilvl="0" w:tplc="9094F89A">
      <w:start w:val="1"/>
      <w:numFmt w:val="none"/>
      <w:suff w:val="nothing"/>
      <w:lvlText w:val="в)"/>
      <w:lvlJc w:val="left"/>
      <w:pPr>
        <w:ind w:left="2340" w:hanging="360"/>
      </w:pPr>
      <w:rPr>
        <w:rFonts w:hint="default"/>
      </w:rPr>
    </w:lvl>
    <w:lvl w:ilvl="1" w:tplc="C30E69C4">
      <w:start w:val="1"/>
      <w:numFmt w:val="none"/>
      <w:suff w:val="nothing"/>
      <w:lvlText w:val="г)"/>
      <w:lvlJc w:val="left"/>
      <w:pPr>
        <w:ind w:left="1440" w:hanging="360"/>
      </w:pPr>
      <w:rPr>
        <w:rFonts w:hint="default"/>
      </w:rPr>
    </w:lvl>
    <w:lvl w:ilvl="2" w:tplc="D24C6532">
      <w:start w:val="1"/>
      <w:numFmt w:val="none"/>
      <w:lvlText w:val="2)"/>
      <w:lvlJc w:val="left"/>
      <w:pPr>
        <w:tabs>
          <w:tab w:val="num" w:pos="2340"/>
        </w:tabs>
        <w:ind w:left="2340" w:hanging="360"/>
      </w:pPr>
      <w:rPr>
        <w:rFonts w:hint="default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0522C0"/>
    <w:multiLevelType w:val="hybridMultilevel"/>
    <w:tmpl w:val="D338CB90"/>
    <w:lvl w:ilvl="0" w:tplc="F80A3A9A">
      <w:start w:val="1"/>
      <w:numFmt w:val="none"/>
      <w:lvlText w:val="1%1)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C01C6E"/>
    <w:multiLevelType w:val="hybridMultilevel"/>
    <w:tmpl w:val="D8107E06"/>
    <w:lvl w:ilvl="0" w:tplc="3B020A9A">
      <w:start w:val="1"/>
      <w:numFmt w:val="none"/>
      <w:lvlText w:val="3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0F7192"/>
    <w:multiLevelType w:val="hybridMultilevel"/>
    <w:tmpl w:val="96303460"/>
    <w:lvl w:ilvl="0" w:tplc="A7E6927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CB78F5"/>
    <w:multiLevelType w:val="hybridMultilevel"/>
    <w:tmpl w:val="61823D14"/>
    <w:lvl w:ilvl="0" w:tplc="0B38E5C6">
      <w:start w:val="1"/>
      <w:numFmt w:val="none"/>
      <w:suff w:val="nothing"/>
      <w:lvlText w:val="в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3A7AF0"/>
    <w:multiLevelType w:val="hybridMultilevel"/>
    <w:tmpl w:val="655C162C"/>
    <w:lvl w:ilvl="0" w:tplc="B5EEE75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0713DE2"/>
    <w:multiLevelType w:val="hybridMultilevel"/>
    <w:tmpl w:val="7464895E"/>
    <w:lvl w:ilvl="0" w:tplc="38800FBA">
      <w:start w:val="1"/>
      <w:numFmt w:val="none"/>
      <w:lvlText w:val="2%1)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3B30D5"/>
    <w:multiLevelType w:val="hybridMultilevel"/>
    <w:tmpl w:val="4CD84E3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94C440F"/>
    <w:multiLevelType w:val="multilevel"/>
    <w:tmpl w:val="6D7EF98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0">
    <w:nsid w:val="6AC847C0"/>
    <w:multiLevelType w:val="hybridMultilevel"/>
    <w:tmpl w:val="515EE628"/>
    <w:lvl w:ilvl="0" w:tplc="95A215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FCF17F3"/>
    <w:multiLevelType w:val="hybridMultilevel"/>
    <w:tmpl w:val="64404AC2"/>
    <w:lvl w:ilvl="0" w:tplc="B6EE6D56">
      <w:start w:val="1"/>
      <w:numFmt w:val="none"/>
      <w:lvlText w:val="1)"/>
      <w:lvlJc w:val="left"/>
      <w:pPr>
        <w:tabs>
          <w:tab w:val="num" w:pos="5120"/>
        </w:tabs>
        <w:ind w:left="5120" w:hanging="360"/>
      </w:pPr>
      <w:rPr>
        <w:rFonts w:hint="default"/>
        <w:sz w:val="28"/>
        <w:szCs w:val="28"/>
      </w:rPr>
    </w:lvl>
    <w:lvl w:ilvl="1" w:tplc="B6EE6D56">
      <w:start w:val="1"/>
      <w:numFmt w:val="none"/>
      <w:lvlText w:val="1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8C26F27E">
      <w:start w:val="1"/>
      <w:numFmt w:val="none"/>
      <w:suff w:val="nothing"/>
      <w:lvlText w:val="а)"/>
      <w:lvlJc w:val="left"/>
      <w:pPr>
        <w:ind w:left="2340" w:hanging="360"/>
      </w:pPr>
      <w:rPr>
        <w:rFonts w:hint="default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7D32D9"/>
    <w:multiLevelType w:val="hybridMultilevel"/>
    <w:tmpl w:val="C6E499F8"/>
    <w:lvl w:ilvl="0" w:tplc="B2F4B1D6">
      <w:start w:val="1"/>
      <w:numFmt w:val="none"/>
      <w:lvlText w:val="1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7204A1"/>
    <w:multiLevelType w:val="hybridMultilevel"/>
    <w:tmpl w:val="9A0651F0"/>
    <w:lvl w:ilvl="0" w:tplc="3356CFA8">
      <w:start w:val="1"/>
      <w:numFmt w:val="none"/>
      <w:suff w:val="nothing"/>
      <w:lvlText w:val="б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8F4768"/>
    <w:multiLevelType w:val="hybridMultilevel"/>
    <w:tmpl w:val="93F6CA2A"/>
    <w:lvl w:ilvl="0" w:tplc="F2483A08">
      <w:start w:val="6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3"/>
    </w:lvlOverride>
    <w:lvlOverride w:ilvl="1">
      <w:startOverride w:val="1"/>
    </w:lvlOverride>
    <w:lvlOverride w:ilvl="2">
      <w:startOverride w:val="3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0"/>
  </w:num>
  <w:num w:numId="32">
    <w:abstractNumId w:val="1"/>
  </w:num>
  <w:num w:numId="33">
    <w:abstractNumId w:val="23"/>
  </w:num>
  <w:num w:numId="34">
    <w:abstractNumId w:val="7"/>
  </w:num>
  <w:num w:numId="35">
    <w:abstractNumId w:val="11"/>
  </w:num>
  <w:num w:numId="36">
    <w:abstractNumId w:val="26"/>
  </w:num>
  <w:num w:numId="37">
    <w:abstractNumId w:val="30"/>
  </w:num>
  <w:num w:numId="38">
    <w:abstractNumId w:val="6"/>
  </w:num>
  <w:num w:numId="3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123C3"/>
    <w:rsid w:val="00020DDA"/>
    <w:rsid w:val="00032CFB"/>
    <w:rsid w:val="000474E2"/>
    <w:rsid w:val="000604A6"/>
    <w:rsid w:val="000623A8"/>
    <w:rsid w:val="0007374C"/>
    <w:rsid w:val="00074706"/>
    <w:rsid w:val="00090092"/>
    <w:rsid w:val="000932C6"/>
    <w:rsid w:val="0009534D"/>
    <w:rsid w:val="000977AC"/>
    <w:rsid w:val="000C06C8"/>
    <w:rsid w:val="001034D7"/>
    <w:rsid w:val="00106C2D"/>
    <w:rsid w:val="00107711"/>
    <w:rsid w:val="001103F9"/>
    <w:rsid w:val="001174E9"/>
    <w:rsid w:val="00127048"/>
    <w:rsid w:val="00130E20"/>
    <w:rsid w:val="001345D4"/>
    <w:rsid w:val="00137189"/>
    <w:rsid w:val="00153DAA"/>
    <w:rsid w:val="0015607F"/>
    <w:rsid w:val="001711F6"/>
    <w:rsid w:val="00196A37"/>
    <w:rsid w:val="001A77DA"/>
    <w:rsid w:val="001B3D74"/>
    <w:rsid w:val="001C3D2A"/>
    <w:rsid w:val="001C7C60"/>
    <w:rsid w:val="001D4FF4"/>
    <w:rsid w:val="001F1D43"/>
    <w:rsid w:val="001F49C6"/>
    <w:rsid w:val="001F5181"/>
    <w:rsid w:val="00215365"/>
    <w:rsid w:val="0022142B"/>
    <w:rsid w:val="0024350D"/>
    <w:rsid w:val="00247544"/>
    <w:rsid w:val="00267992"/>
    <w:rsid w:val="002833DC"/>
    <w:rsid w:val="00284035"/>
    <w:rsid w:val="00285506"/>
    <w:rsid w:val="00287575"/>
    <w:rsid w:val="00295B3C"/>
    <w:rsid w:val="002B080D"/>
    <w:rsid w:val="002B7AC6"/>
    <w:rsid w:val="002E31DB"/>
    <w:rsid w:val="002E5AB2"/>
    <w:rsid w:val="002F50F1"/>
    <w:rsid w:val="002F546A"/>
    <w:rsid w:val="00305E71"/>
    <w:rsid w:val="00320C84"/>
    <w:rsid w:val="00330FE1"/>
    <w:rsid w:val="00344957"/>
    <w:rsid w:val="00395A85"/>
    <w:rsid w:val="003A2888"/>
    <w:rsid w:val="003B2A0E"/>
    <w:rsid w:val="003C021B"/>
    <w:rsid w:val="003C2C86"/>
    <w:rsid w:val="003C5B15"/>
    <w:rsid w:val="003E09DA"/>
    <w:rsid w:val="003E7898"/>
    <w:rsid w:val="00413C34"/>
    <w:rsid w:val="00422162"/>
    <w:rsid w:val="00432989"/>
    <w:rsid w:val="00435E3A"/>
    <w:rsid w:val="004503CF"/>
    <w:rsid w:val="00452DDF"/>
    <w:rsid w:val="00455DD6"/>
    <w:rsid w:val="0047339B"/>
    <w:rsid w:val="004932C2"/>
    <w:rsid w:val="004A6956"/>
    <w:rsid w:val="004B3BEB"/>
    <w:rsid w:val="004C20A6"/>
    <w:rsid w:val="004C2212"/>
    <w:rsid w:val="004E0D57"/>
    <w:rsid w:val="004F7B54"/>
    <w:rsid w:val="0052212E"/>
    <w:rsid w:val="00555072"/>
    <w:rsid w:val="00556ABD"/>
    <w:rsid w:val="00563C3A"/>
    <w:rsid w:val="005710D8"/>
    <w:rsid w:val="005737C4"/>
    <w:rsid w:val="00573D66"/>
    <w:rsid w:val="0059133D"/>
    <w:rsid w:val="005E7A66"/>
    <w:rsid w:val="00633948"/>
    <w:rsid w:val="006417AB"/>
    <w:rsid w:val="006620E9"/>
    <w:rsid w:val="00662367"/>
    <w:rsid w:val="00665345"/>
    <w:rsid w:val="006953DF"/>
    <w:rsid w:val="006A06E8"/>
    <w:rsid w:val="006A0F46"/>
    <w:rsid w:val="006B673A"/>
    <w:rsid w:val="006C1559"/>
    <w:rsid w:val="006C33F8"/>
    <w:rsid w:val="006F345D"/>
    <w:rsid w:val="007057E8"/>
    <w:rsid w:val="007100DE"/>
    <w:rsid w:val="00717238"/>
    <w:rsid w:val="00753676"/>
    <w:rsid w:val="00764FE7"/>
    <w:rsid w:val="007718B0"/>
    <w:rsid w:val="00777463"/>
    <w:rsid w:val="007915C3"/>
    <w:rsid w:val="00795620"/>
    <w:rsid w:val="007A0FAB"/>
    <w:rsid w:val="007A538E"/>
    <w:rsid w:val="007B0C38"/>
    <w:rsid w:val="007B172E"/>
    <w:rsid w:val="007B499F"/>
    <w:rsid w:val="007D3590"/>
    <w:rsid w:val="0080725C"/>
    <w:rsid w:val="0082260C"/>
    <w:rsid w:val="00822CDD"/>
    <w:rsid w:val="00826A02"/>
    <w:rsid w:val="008362C4"/>
    <w:rsid w:val="0083656D"/>
    <w:rsid w:val="00837016"/>
    <w:rsid w:val="008462B3"/>
    <w:rsid w:val="008473AF"/>
    <w:rsid w:val="00851951"/>
    <w:rsid w:val="00854F94"/>
    <w:rsid w:val="008660F4"/>
    <w:rsid w:val="00886EA5"/>
    <w:rsid w:val="0089513C"/>
    <w:rsid w:val="008A22F9"/>
    <w:rsid w:val="008A75D2"/>
    <w:rsid w:val="008B13D3"/>
    <w:rsid w:val="008C4574"/>
    <w:rsid w:val="008C650A"/>
    <w:rsid w:val="008C655C"/>
    <w:rsid w:val="008C7C30"/>
    <w:rsid w:val="008D05DC"/>
    <w:rsid w:val="008E2A21"/>
    <w:rsid w:val="008E33C1"/>
    <w:rsid w:val="00902C1D"/>
    <w:rsid w:val="00914555"/>
    <w:rsid w:val="00916D04"/>
    <w:rsid w:val="00921D47"/>
    <w:rsid w:val="00933909"/>
    <w:rsid w:val="00943052"/>
    <w:rsid w:val="00952B17"/>
    <w:rsid w:val="00955C92"/>
    <w:rsid w:val="0096229F"/>
    <w:rsid w:val="0098503E"/>
    <w:rsid w:val="0098586A"/>
    <w:rsid w:val="00987F65"/>
    <w:rsid w:val="00992097"/>
    <w:rsid w:val="009B2316"/>
    <w:rsid w:val="009D40C5"/>
    <w:rsid w:val="009D53F1"/>
    <w:rsid w:val="009E08A5"/>
    <w:rsid w:val="00A02A44"/>
    <w:rsid w:val="00A15B80"/>
    <w:rsid w:val="00A200FA"/>
    <w:rsid w:val="00A242A1"/>
    <w:rsid w:val="00A32AC7"/>
    <w:rsid w:val="00A43D4C"/>
    <w:rsid w:val="00A57579"/>
    <w:rsid w:val="00A61791"/>
    <w:rsid w:val="00A90F0F"/>
    <w:rsid w:val="00A91C6D"/>
    <w:rsid w:val="00A978FD"/>
    <w:rsid w:val="00AB74AD"/>
    <w:rsid w:val="00AF33F7"/>
    <w:rsid w:val="00AF57BC"/>
    <w:rsid w:val="00B21293"/>
    <w:rsid w:val="00B2310E"/>
    <w:rsid w:val="00B4192E"/>
    <w:rsid w:val="00B727E3"/>
    <w:rsid w:val="00B8469F"/>
    <w:rsid w:val="00B87E15"/>
    <w:rsid w:val="00BA251D"/>
    <w:rsid w:val="00BA2F27"/>
    <w:rsid w:val="00BA5DB3"/>
    <w:rsid w:val="00BC49A1"/>
    <w:rsid w:val="00BE258E"/>
    <w:rsid w:val="00BF255C"/>
    <w:rsid w:val="00C041A8"/>
    <w:rsid w:val="00C04E10"/>
    <w:rsid w:val="00C154E7"/>
    <w:rsid w:val="00C2104E"/>
    <w:rsid w:val="00C2475F"/>
    <w:rsid w:val="00C2683B"/>
    <w:rsid w:val="00C35842"/>
    <w:rsid w:val="00C4114B"/>
    <w:rsid w:val="00C56C31"/>
    <w:rsid w:val="00C95DF3"/>
    <w:rsid w:val="00CB6A50"/>
    <w:rsid w:val="00CC2BD3"/>
    <w:rsid w:val="00CE3F06"/>
    <w:rsid w:val="00CE466B"/>
    <w:rsid w:val="00D05A62"/>
    <w:rsid w:val="00D05B0B"/>
    <w:rsid w:val="00D21553"/>
    <w:rsid w:val="00D25090"/>
    <w:rsid w:val="00D60EB2"/>
    <w:rsid w:val="00D71AE7"/>
    <w:rsid w:val="00D90F3C"/>
    <w:rsid w:val="00D9780C"/>
    <w:rsid w:val="00DA3E81"/>
    <w:rsid w:val="00DB52C2"/>
    <w:rsid w:val="00DC6C44"/>
    <w:rsid w:val="00DD50A4"/>
    <w:rsid w:val="00E15368"/>
    <w:rsid w:val="00E15EB7"/>
    <w:rsid w:val="00E27466"/>
    <w:rsid w:val="00E40123"/>
    <w:rsid w:val="00E678C9"/>
    <w:rsid w:val="00E86065"/>
    <w:rsid w:val="00E924E0"/>
    <w:rsid w:val="00EA4841"/>
    <w:rsid w:val="00EC43F8"/>
    <w:rsid w:val="00EE0F4A"/>
    <w:rsid w:val="00EF0655"/>
    <w:rsid w:val="00EF1B34"/>
    <w:rsid w:val="00EF392D"/>
    <w:rsid w:val="00F22C7F"/>
    <w:rsid w:val="00F23C6A"/>
    <w:rsid w:val="00F2665E"/>
    <w:rsid w:val="00F3571D"/>
    <w:rsid w:val="00F47F49"/>
    <w:rsid w:val="00F84146"/>
    <w:rsid w:val="00F94398"/>
    <w:rsid w:val="00FA314C"/>
    <w:rsid w:val="00FB1001"/>
    <w:rsid w:val="00FB2E2F"/>
    <w:rsid w:val="00FC14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3F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D05A6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"/>
    <w:basedOn w:val="a"/>
    <w:rsid w:val="00D05A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D05A62"/>
    <w:pPr>
      <w:jc w:val="both"/>
    </w:pPr>
  </w:style>
  <w:style w:type="character" w:customStyle="1" w:styleId="ae">
    <w:name w:val="Основной текст Знак"/>
    <w:basedOn w:val="a0"/>
    <w:link w:val="ad"/>
    <w:rsid w:val="00D05A62"/>
    <w:rPr>
      <w:sz w:val="24"/>
      <w:szCs w:val="24"/>
    </w:rPr>
  </w:style>
  <w:style w:type="paragraph" w:customStyle="1" w:styleId="ConsPlusNormal">
    <w:name w:val="ConsPlusNormal"/>
    <w:rsid w:val="00D05A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Не вступил в силу"/>
    <w:rsid w:val="00D05A62"/>
    <w:rPr>
      <w:rFonts w:cs="Times New Roman"/>
      <w:color w:val="008080"/>
    </w:rPr>
  </w:style>
  <w:style w:type="paragraph" w:customStyle="1" w:styleId="u">
    <w:name w:val="u"/>
    <w:basedOn w:val="a"/>
    <w:rsid w:val="00D05A62"/>
    <w:pPr>
      <w:spacing w:before="100" w:beforeAutospacing="1" w:after="100" w:afterAutospacing="1"/>
    </w:pPr>
    <w:rPr>
      <w:rFonts w:eastAsia="Calibri"/>
    </w:rPr>
  </w:style>
  <w:style w:type="paragraph" w:styleId="2">
    <w:name w:val="Body Text Indent 2"/>
    <w:basedOn w:val="a"/>
    <w:link w:val="20"/>
    <w:rsid w:val="00D05A62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D05A62"/>
    <w:rPr>
      <w:rFonts w:eastAsia="Calibri"/>
      <w:sz w:val="24"/>
      <w:szCs w:val="24"/>
    </w:rPr>
  </w:style>
  <w:style w:type="paragraph" w:styleId="af0">
    <w:name w:val="Normal (Web)"/>
    <w:basedOn w:val="a"/>
    <w:uiPriority w:val="99"/>
    <w:rsid w:val="00D05A62"/>
    <w:pPr>
      <w:spacing w:before="100" w:beforeAutospacing="1" w:after="100" w:afterAutospacing="1"/>
    </w:pPr>
    <w:rPr>
      <w:rFonts w:eastAsia="Calibri"/>
    </w:rPr>
  </w:style>
  <w:style w:type="paragraph" w:styleId="af1">
    <w:name w:val="No Spacing"/>
    <w:qFormat/>
    <w:rsid w:val="00D05A62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3571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3F06"/>
    <w:rPr>
      <w:rFonts w:ascii="Arial" w:hAnsi="Arial"/>
      <w:b/>
      <w:bCs/>
      <w:color w:val="000080"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CE3F06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locked/>
    <w:rsid w:val="00CE3F06"/>
    <w:rPr>
      <w:sz w:val="24"/>
      <w:szCs w:val="24"/>
    </w:rPr>
  </w:style>
  <w:style w:type="paragraph" w:customStyle="1" w:styleId="af2">
    <w:name w:val="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 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Îáû÷íûé"/>
    <w:rsid w:val="00CE3F06"/>
    <w:rPr>
      <w:rFonts w:ascii="CG Times (W1)" w:hAnsi="CG Times (W1)"/>
    </w:rPr>
  </w:style>
  <w:style w:type="paragraph" w:customStyle="1" w:styleId="ListParagraph1">
    <w:name w:val="List Paragraph1"/>
    <w:basedOn w:val="a"/>
    <w:rsid w:val="00CE3F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Hyperlink"/>
    <w:rsid w:val="00CE3F06"/>
    <w:rPr>
      <w:color w:val="0000FF"/>
      <w:u w:val="single"/>
    </w:rPr>
  </w:style>
  <w:style w:type="paragraph" w:customStyle="1" w:styleId="ConsPlusCell">
    <w:name w:val="ConsPlusCell"/>
    <w:rsid w:val="00CE3F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7">
    <w:name w:val="Гипертекстовая ссылка"/>
    <w:rsid w:val="00CE3F06"/>
    <w:rPr>
      <w:rFonts w:ascii="Times New Roman" w:hAnsi="Times New Roman"/>
      <w:color w:val="008000"/>
    </w:rPr>
  </w:style>
  <w:style w:type="paragraph" w:customStyle="1" w:styleId="11">
    <w:name w:val="Основной текст с отступом1"/>
    <w:basedOn w:val="a"/>
    <w:rsid w:val="00CE3F06"/>
    <w:pPr>
      <w:spacing w:after="120"/>
      <w:ind w:left="283"/>
    </w:pPr>
  </w:style>
  <w:style w:type="paragraph" w:customStyle="1" w:styleId="12">
    <w:name w:val="Абзац списка1"/>
    <w:basedOn w:val="a"/>
    <w:rsid w:val="00CE3F06"/>
    <w:pPr>
      <w:ind w:left="720"/>
    </w:pPr>
  </w:style>
  <w:style w:type="paragraph" w:customStyle="1" w:styleId="13">
    <w:name w:val="Знак Знак Знак Знак Знак1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E3F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Body Text Indent"/>
    <w:basedOn w:val="a"/>
    <w:link w:val="af9"/>
    <w:uiPriority w:val="99"/>
    <w:rsid w:val="00CE3F06"/>
    <w:pPr>
      <w:tabs>
        <w:tab w:val="num" w:pos="0"/>
      </w:tabs>
      <w:jc w:val="both"/>
    </w:pPr>
    <w:rPr>
      <w:sz w:val="26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CE3F06"/>
    <w:rPr>
      <w:sz w:val="26"/>
    </w:rPr>
  </w:style>
  <w:style w:type="paragraph" w:customStyle="1" w:styleId="125">
    <w:name w:val="Стиль Первая строка:  1.25 см"/>
    <w:basedOn w:val="a"/>
    <w:uiPriority w:val="99"/>
    <w:rsid w:val="00CE3F06"/>
    <w:pPr>
      <w:ind w:firstLine="709"/>
      <w:jc w:val="both"/>
    </w:pPr>
    <w:rPr>
      <w:szCs w:val="20"/>
    </w:rPr>
  </w:style>
  <w:style w:type="character" w:styleId="afa">
    <w:name w:val="Strong"/>
    <w:uiPriority w:val="22"/>
    <w:qFormat/>
    <w:rsid w:val="00CE3F06"/>
    <w:rPr>
      <w:b/>
    </w:rPr>
  </w:style>
  <w:style w:type="paragraph" w:styleId="afb">
    <w:name w:val="List Paragraph"/>
    <w:basedOn w:val="a"/>
    <w:uiPriority w:val="34"/>
    <w:qFormat/>
    <w:rsid w:val="00CE3F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CE3F06"/>
  </w:style>
  <w:style w:type="character" w:customStyle="1" w:styleId="afc">
    <w:name w:val="Основной текст_"/>
    <w:link w:val="100"/>
    <w:locked/>
    <w:rsid w:val="001D4FF4"/>
    <w:rPr>
      <w:sz w:val="26"/>
      <w:shd w:val="clear" w:color="auto" w:fill="FFFFFF"/>
    </w:rPr>
  </w:style>
  <w:style w:type="paragraph" w:customStyle="1" w:styleId="100">
    <w:name w:val="Основной текст10"/>
    <w:basedOn w:val="a"/>
    <w:link w:val="afc"/>
    <w:rsid w:val="001D4FF4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semiHidden/>
    <w:rsid w:val="00C2104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1">
    <w:name w:val="Основной текст (5)_"/>
    <w:link w:val="52"/>
    <w:locked/>
    <w:rsid w:val="008C655C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C655C"/>
    <w:pPr>
      <w:shd w:val="clear" w:color="auto" w:fill="FFFFFF"/>
      <w:spacing w:line="274" w:lineRule="exact"/>
      <w:ind w:left="40" w:right="23" w:firstLine="680"/>
      <w:jc w:val="right"/>
    </w:pPr>
    <w:rPr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3F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D05A6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"/>
    <w:basedOn w:val="a"/>
    <w:rsid w:val="00D05A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D05A62"/>
    <w:pPr>
      <w:jc w:val="both"/>
    </w:pPr>
  </w:style>
  <w:style w:type="character" w:customStyle="1" w:styleId="ae">
    <w:name w:val="Основной текст Знак"/>
    <w:basedOn w:val="a0"/>
    <w:link w:val="ad"/>
    <w:rsid w:val="00D05A62"/>
    <w:rPr>
      <w:sz w:val="24"/>
      <w:szCs w:val="24"/>
    </w:rPr>
  </w:style>
  <w:style w:type="paragraph" w:customStyle="1" w:styleId="ConsPlusNormal">
    <w:name w:val="ConsPlusNormal"/>
    <w:rsid w:val="00D05A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Не вступил в силу"/>
    <w:rsid w:val="00D05A62"/>
    <w:rPr>
      <w:rFonts w:cs="Times New Roman"/>
      <w:color w:val="008080"/>
    </w:rPr>
  </w:style>
  <w:style w:type="paragraph" w:customStyle="1" w:styleId="u">
    <w:name w:val="u"/>
    <w:basedOn w:val="a"/>
    <w:rsid w:val="00D05A62"/>
    <w:pPr>
      <w:spacing w:before="100" w:beforeAutospacing="1" w:after="100" w:afterAutospacing="1"/>
    </w:pPr>
    <w:rPr>
      <w:rFonts w:eastAsia="Calibri"/>
    </w:rPr>
  </w:style>
  <w:style w:type="paragraph" w:styleId="2">
    <w:name w:val="Body Text Indent 2"/>
    <w:basedOn w:val="a"/>
    <w:link w:val="20"/>
    <w:rsid w:val="00D05A62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D05A62"/>
    <w:rPr>
      <w:rFonts w:eastAsia="Calibri"/>
      <w:sz w:val="24"/>
      <w:szCs w:val="24"/>
    </w:rPr>
  </w:style>
  <w:style w:type="paragraph" w:styleId="af0">
    <w:name w:val="Normal (Web)"/>
    <w:basedOn w:val="a"/>
    <w:uiPriority w:val="99"/>
    <w:rsid w:val="00D05A62"/>
    <w:pPr>
      <w:spacing w:before="100" w:beforeAutospacing="1" w:after="100" w:afterAutospacing="1"/>
    </w:pPr>
    <w:rPr>
      <w:rFonts w:eastAsia="Calibri"/>
    </w:rPr>
  </w:style>
  <w:style w:type="paragraph" w:styleId="af1">
    <w:name w:val="No Spacing"/>
    <w:qFormat/>
    <w:rsid w:val="00D05A62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3571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3F06"/>
    <w:rPr>
      <w:rFonts w:ascii="Arial" w:hAnsi="Arial"/>
      <w:b/>
      <w:bCs/>
      <w:color w:val="000080"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CE3F06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locked/>
    <w:rsid w:val="00CE3F06"/>
    <w:rPr>
      <w:sz w:val="24"/>
      <w:szCs w:val="24"/>
    </w:rPr>
  </w:style>
  <w:style w:type="paragraph" w:customStyle="1" w:styleId="af2">
    <w:name w:val="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 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Îáû÷íûé"/>
    <w:rsid w:val="00CE3F06"/>
    <w:rPr>
      <w:rFonts w:ascii="CG Times (W1)" w:hAnsi="CG Times (W1)"/>
    </w:rPr>
  </w:style>
  <w:style w:type="paragraph" w:customStyle="1" w:styleId="ListParagraph1">
    <w:name w:val="List Paragraph1"/>
    <w:basedOn w:val="a"/>
    <w:rsid w:val="00CE3F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Hyperlink"/>
    <w:rsid w:val="00CE3F06"/>
    <w:rPr>
      <w:color w:val="0000FF"/>
      <w:u w:val="single"/>
    </w:rPr>
  </w:style>
  <w:style w:type="paragraph" w:customStyle="1" w:styleId="ConsPlusCell">
    <w:name w:val="ConsPlusCell"/>
    <w:rsid w:val="00CE3F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7">
    <w:name w:val="Гипертекстовая ссылка"/>
    <w:rsid w:val="00CE3F06"/>
    <w:rPr>
      <w:rFonts w:ascii="Times New Roman" w:hAnsi="Times New Roman"/>
      <w:color w:val="008000"/>
    </w:rPr>
  </w:style>
  <w:style w:type="paragraph" w:customStyle="1" w:styleId="11">
    <w:name w:val="Основной текст с отступом1"/>
    <w:basedOn w:val="a"/>
    <w:rsid w:val="00CE3F06"/>
    <w:pPr>
      <w:spacing w:after="120"/>
      <w:ind w:left="283"/>
    </w:pPr>
  </w:style>
  <w:style w:type="paragraph" w:customStyle="1" w:styleId="12">
    <w:name w:val="Абзац списка1"/>
    <w:basedOn w:val="a"/>
    <w:rsid w:val="00CE3F06"/>
    <w:pPr>
      <w:ind w:left="720"/>
    </w:pPr>
  </w:style>
  <w:style w:type="paragraph" w:customStyle="1" w:styleId="13">
    <w:name w:val="Знак Знак Знак Знак Знак1"/>
    <w:basedOn w:val="a"/>
    <w:rsid w:val="00CE3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E3F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Body Text Indent"/>
    <w:basedOn w:val="a"/>
    <w:link w:val="af9"/>
    <w:uiPriority w:val="99"/>
    <w:rsid w:val="00CE3F06"/>
    <w:pPr>
      <w:tabs>
        <w:tab w:val="num" w:pos="0"/>
      </w:tabs>
      <w:jc w:val="both"/>
    </w:pPr>
    <w:rPr>
      <w:sz w:val="26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CE3F06"/>
    <w:rPr>
      <w:sz w:val="26"/>
    </w:rPr>
  </w:style>
  <w:style w:type="paragraph" w:customStyle="1" w:styleId="125">
    <w:name w:val="Стиль Первая строка:  1.25 см"/>
    <w:basedOn w:val="a"/>
    <w:uiPriority w:val="99"/>
    <w:rsid w:val="00CE3F06"/>
    <w:pPr>
      <w:ind w:firstLine="709"/>
      <w:jc w:val="both"/>
    </w:pPr>
    <w:rPr>
      <w:szCs w:val="20"/>
    </w:rPr>
  </w:style>
  <w:style w:type="character" w:styleId="afa">
    <w:name w:val="Strong"/>
    <w:uiPriority w:val="22"/>
    <w:qFormat/>
    <w:rsid w:val="00CE3F06"/>
    <w:rPr>
      <w:b/>
    </w:rPr>
  </w:style>
  <w:style w:type="paragraph" w:styleId="afb">
    <w:name w:val="List Paragraph"/>
    <w:basedOn w:val="a"/>
    <w:uiPriority w:val="34"/>
    <w:qFormat/>
    <w:rsid w:val="00CE3F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CE3F06"/>
  </w:style>
  <w:style w:type="character" w:customStyle="1" w:styleId="afc">
    <w:name w:val="Основной текст_"/>
    <w:link w:val="100"/>
    <w:locked/>
    <w:rsid w:val="001D4FF4"/>
    <w:rPr>
      <w:sz w:val="26"/>
      <w:shd w:val="clear" w:color="auto" w:fill="FFFFFF"/>
    </w:rPr>
  </w:style>
  <w:style w:type="paragraph" w:customStyle="1" w:styleId="100">
    <w:name w:val="Основной текст10"/>
    <w:basedOn w:val="a"/>
    <w:link w:val="afc"/>
    <w:rsid w:val="001D4FF4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semiHidden/>
    <w:rsid w:val="00C2104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1">
    <w:name w:val="Основной текст (5)_"/>
    <w:link w:val="52"/>
    <w:locked/>
    <w:rsid w:val="008C655C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C655C"/>
    <w:pPr>
      <w:shd w:val="clear" w:color="auto" w:fill="FFFFFF"/>
      <w:spacing w:line="274" w:lineRule="exact"/>
      <w:ind w:left="40" w:right="23" w:firstLine="680"/>
      <w:jc w:val="right"/>
    </w:pPr>
    <w:rPr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AC3A82EC6B3277A8C0511A05AB04A6A2CA93CCE698320769F3ACA2E0BA5451B81A6D74D5A3F45C7CB7FD270b7L" TargetMode="External"/><Relationship Id="rId13" Type="http://schemas.openxmlformats.org/officeDocument/2006/relationships/hyperlink" Target="consultantplus://offline/ref=63AE3D5B0C44A661F7591B2934DCC42A8ECE9F16ECD2209525110B231Df3CEN" TargetMode="External"/><Relationship Id="rId18" Type="http://schemas.openxmlformats.org/officeDocument/2006/relationships/hyperlink" Target="garantF1://9223991.519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AE3D5B0C44A661F7591B2934DCC42A8ECE9E15ECD3209525110B231D3EE4FB3F919A15A802B62Ef8C6N" TargetMode="External"/><Relationship Id="rId17" Type="http://schemas.openxmlformats.org/officeDocument/2006/relationships/hyperlink" Target="garantF1://12084522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77515.0" TargetMode="External"/><Relationship Id="rId20" Type="http://schemas.openxmlformats.org/officeDocument/2006/relationships/hyperlink" Target="consultantplus://offline/ref=EDF2AD13F499930391B03AA0A5490F651B370D2F9DB1293EADE167A9EDEB375A475E3F3AA1334E1CM2l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fc66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AE3D5B0C44A661F7591B2934DCC42A8ECE9A14EED6209525110B231Df3CE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vpa@uraltc.ru" TargetMode="External"/><Relationship Id="rId19" Type="http://schemas.openxmlformats.org/officeDocument/2006/relationships/hyperlink" Target="consultantplus://offline/ref=EDF2AD13F499930391B03AA0A5490F651B360D239BB0293EADE167A9EDEB375A475E3F3AA1324E1EM2lE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3AE3D5B0C44A661F7591B2934DCC42A8ECD9B1EEED5209525110B231Df3CEN" TargetMode="External"/><Relationship Id="rId2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370</TotalTime>
  <Pages>41</Pages>
  <Words>13185</Words>
  <Characters>75159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88168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39</cp:revision>
  <cp:lastPrinted>2016-01-14T10:03:00Z</cp:lastPrinted>
  <dcterms:created xsi:type="dcterms:W3CDTF">2015-11-24T04:05:00Z</dcterms:created>
  <dcterms:modified xsi:type="dcterms:W3CDTF">2016-01-18T12:36:00Z</dcterms:modified>
</cp:coreProperties>
</file>