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703" w:rsidRDefault="00F52703">
      <w:pPr>
        <w:pStyle w:val="ConsPlusTitlePage"/>
      </w:pPr>
      <w:r>
        <w:t xml:space="preserve">Документ предоставлен </w:t>
      </w:r>
      <w:hyperlink r:id="rId4" w:history="1">
        <w:r>
          <w:rPr>
            <w:color w:val="0000FF"/>
          </w:rPr>
          <w:t>КонсультантПлюс</w:t>
        </w:r>
      </w:hyperlink>
      <w:r>
        <w:br/>
      </w:r>
    </w:p>
    <w:p w:rsidR="00F52703" w:rsidRDefault="00F52703">
      <w:pPr>
        <w:pStyle w:val="ConsPlusNormal"/>
        <w:outlineLvl w:val="0"/>
      </w:pPr>
    </w:p>
    <w:p w:rsidR="00F52703" w:rsidRDefault="00F52703">
      <w:pPr>
        <w:pStyle w:val="ConsPlusTitle"/>
        <w:jc w:val="center"/>
        <w:outlineLvl w:val="0"/>
      </w:pPr>
      <w:r>
        <w:t>ПРАВИТЕЛЬСТВО СВЕРДЛОВСКОЙ ОБЛАСТИ</w:t>
      </w:r>
    </w:p>
    <w:p w:rsidR="00F52703" w:rsidRDefault="00F52703">
      <w:pPr>
        <w:pStyle w:val="ConsPlusTitle"/>
        <w:jc w:val="center"/>
      </w:pPr>
    </w:p>
    <w:p w:rsidR="00F52703" w:rsidRDefault="00F52703">
      <w:pPr>
        <w:pStyle w:val="ConsPlusTitle"/>
        <w:jc w:val="center"/>
      </w:pPr>
      <w:r>
        <w:t>ПОСТАНОВЛЕНИЕ</w:t>
      </w:r>
    </w:p>
    <w:p w:rsidR="00F52703" w:rsidRDefault="00F52703">
      <w:pPr>
        <w:pStyle w:val="ConsPlusTitle"/>
        <w:jc w:val="center"/>
      </w:pPr>
      <w:r>
        <w:t>от 30 мая 2019 г. N 310-ПП</w:t>
      </w:r>
    </w:p>
    <w:p w:rsidR="00F52703" w:rsidRDefault="00F52703">
      <w:pPr>
        <w:pStyle w:val="ConsPlusTitle"/>
        <w:jc w:val="center"/>
      </w:pPr>
    </w:p>
    <w:p w:rsidR="00F52703" w:rsidRDefault="00F52703">
      <w:pPr>
        <w:pStyle w:val="ConsPlusTitle"/>
        <w:jc w:val="center"/>
      </w:pPr>
      <w:r>
        <w:t>О РЕАЛИЗАЦИИ ОТДЕЛЬНЫХ ПОЛОЖЕНИЙ ПРАВИЛ ПРЕДОСТАВЛЕНИЯ</w:t>
      </w:r>
    </w:p>
    <w:p w:rsidR="00F52703" w:rsidRDefault="00F52703">
      <w:pPr>
        <w:pStyle w:val="ConsPlusTitle"/>
        <w:jc w:val="center"/>
      </w:pPr>
      <w:r>
        <w:t>И РАСПРЕДЕЛЕНИЯ ИНЫХ МЕЖБЮДЖЕТНЫХ ТРАНСФЕРТОВ</w:t>
      </w:r>
    </w:p>
    <w:p w:rsidR="00F52703" w:rsidRDefault="00F52703">
      <w:pPr>
        <w:pStyle w:val="ConsPlusTitle"/>
        <w:jc w:val="center"/>
      </w:pPr>
      <w:r>
        <w:t>ИЗ ФЕДЕРАЛЬНОГО БЮДЖЕТА БЮДЖЕТАМ СУБЪЕКТОВ</w:t>
      </w:r>
    </w:p>
    <w:p w:rsidR="00F52703" w:rsidRDefault="00F52703">
      <w:pPr>
        <w:pStyle w:val="ConsPlusTitle"/>
        <w:jc w:val="center"/>
      </w:pPr>
      <w:r>
        <w:t>РОССИЙСКОЙ ФЕДЕРАЦИИ НА СОЗДАНИЕ СИСТЕМЫ ПОДДЕРЖКИ ФЕРМЕРОВ</w:t>
      </w:r>
    </w:p>
    <w:p w:rsidR="00F52703" w:rsidRDefault="00F52703">
      <w:pPr>
        <w:pStyle w:val="ConsPlusTitle"/>
        <w:jc w:val="center"/>
      </w:pPr>
      <w:r>
        <w:t>И РАЗВИТИЕ СЕЛЬСКОЙ КООПЕРАЦИИ, УТВЕРЖДЕННЫХ ПОСТАНОВЛЕНИЕМ</w:t>
      </w:r>
    </w:p>
    <w:p w:rsidR="00F52703" w:rsidRDefault="00F52703">
      <w:pPr>
        <w:pStyle w:val="ConsPlusTitle"/>
        <w:jc w:val="center"/>
      </w:pPr>
      <w:r>
        <w:t>ПРАВИТЕЛЬСТВА РОССИЙСКОЙ ФЕДЕРАЦИИ ОТ 20.04.2019 N 476</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(в ред. Постановлений Правительства Свердловской области</w:t>
            </w:r>
          </w:p>
          <w:p w:rsidR="00F52703" w:rsidRDefault="00F52703">
            <w:pPr>
              <w:pStyle w:val="ConsPlusNormal"/>
              <w:jc w:val="center"/>
            </w:pPr>
            <w:r>
              <w:rPr>
                <w:color w:val="392C69"/>
              </w:rPr>
              <w:t xml:space="preserve">от 29.08.2019 </w:t>
            </w:r>
            <w:hyperlink r:id="rId5" w:history="1">
              <w:r>
                <w:rPr>
                  <w:color w:val="0000FF"/>
                </w:rPr>
                <w:t>N 551-ПП</w:t>
              </w:r>
            </w:hyperlink>
            <w:r>
              <w:rPr>
                <w:color w:val="392C69"/>
              </w:rPr>
              <w:t xml:space="preserve">, от 27.09.2019 </w:t>
            </w:r>
            <w:hyperlink r:id="rId6" w:history="1">
              <w:r>
                <w:rPr>
                  <w:color w:val="0000FF"/>
                </w:rPr>
                <w:t>N 625-ПП</w:t>
              </w:r>
            </w:hyperlink>
            <w:r>
              <w:rPr>
                <w:color w:val="392C69"/>
              </w:rPr>
              <w:t>)</w:t>
            </w:r>
          </w:p>
        </w:tc>
      </w:tr>
    </w:tbl>
    <w:p w:rsidR="00F52703" w:rsidRDefault="00F52703">
      <w:pPr>
        <w:pStyle w:val="ConsPlusNormal"/>
      </w:pPr>
    </w:p>
    <w:p w:rsidR="00F52703" w:rsidRDefault="00F52703">
      <w:pPr>
        <w:pStyle w:val="ConsPlusNormal"/>
        <w:ind w:firstLine="540"/>
        <w:jc w:val="both"/>
      </w:pPr>
      <w:r>
        <w:t xml:space="preserve">В соответствии с </w:t>
      </w:r>
      <w:hyperlink r:id="rId7" w:history="1">
        <w:r>
          <w:rPr>
            <w:color w:val="0000FF"/>
          </w:rPr>
          <w:t>Правилами</w:t>
        </w:r>
      </w:hyperlink>
      <w:r>
        <w:t xml:space="preserve">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20.04.2019 N 476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Правительство Свердловской области постановляет:</w:t>
      </w:r>
    </w:p>
    <w:p w:rsidR="00F52703" w:rsidRDefault="00F52703">
      <w:pPr>
        <w:pStyle w:val="ConsPlusNormal"/>
        <w:spacing w:before="220"/>
        <w:ind w:firstLine="540"/>
        <w:jc w:val="both"/>
      </w:pPr>
      <w:r>
        <w:t>1. Утвердить:</w:t>
      </w:r>
    </w:p>
    <w:p w:rsidR="00F52703" w:rsidRDefault="00F52703">
      <w:pPr>
        <w:pStyle w:val="ConsPlusNormal"/>
        <w:spacing w:before="220"/>
        <w:ind w:firstLine="540"/>
        <w:jc w:val="both"/>
      </w:pPr>
      <w:r>
        <w:t xml:space="preserve">1) утратил силу. - </w:t>
      </w:r>
      <w:hyperlink r:id="rId8" w:history="1">
        <w:r>
          <w:rPr>
            <w:color w:val="0000FF"/>
          </w:rPr>
          <w:t>Постановление</w:t>
        </w:r>
      </w:hyperlink>
      <w:r>
        <w:t xml:space="preserve"> Правительства Свердловской области от 29.08.2019 N 551-ПП;</w:t>
      </w:r>
    </w:p>
    <w:p w:rsidR="00F52703" w:rsidRDefault="00F52703">
      <w:pPr>
        <w:pStyle w:val="ConsPlusNormal"/>
        <w:spacing w:before="220"/>
        <w:ind w:firstLine="540"/>
        <w:jc w:val="both"/>
      </w:pPr>
      <w:r>
        <w:t xml:space="preserve">2) </w:t>
      </w:r>
      <w:hyperlink w:anchor="P61" w:history="1">
        <w:r>
          <w:rPr>
            <w:color w:val="0000FF"/>
          </w:rPr>
          <w:t>Порядок</w:t>
        </w:r>
      </w:hyperlink>
      <w:r>
        <w:t xml:space="preserve"> проведения конкурса по отбору крестьянских (фермерских) хозяйств и физических лиц на право получения гранта "Агростартап" (прилагается);</w:t>
      </w:r>
    </w:p>
    <w:p w:rsidR="00F52703" w:rsidRDefault="00F52703">
      <w:pPr>
        <w:pStyle w:val="ConsPlusNormal"/>
        <w:spacing w:before="220"/>
        <w:ind w:firstLine="540"/>
        <w:jc w:val="both"/>
      </w:pPr>
      <w:r>
        <w:t xml:space="preserve">3) </w:t>
      </w:r>
      <w:hyperlink w:anchor="P395" w:history="1">
        <w:r>
          <w:rPr>
            <w:color w:val="0000FF"/>
          </w:rPr>
          <w:t>Порядок</w:t>
        </w:r>
      </w:hyperlink>
      <w:r>
        <w:t xml:space="preserve"> предоставления крестьянским (фермерским) хозяйствам гранта "Агростартап" (прилагается);</w:t>
      </w:r>
    </w:p>
    <w:p w:rsidR="00F52703" w:rsidRDefault="00F52703">
      <w:pPr>
        <w:pStyle w:val="ConsPlusNormal"/>
        <w:jc w:val="both"/>
      </w:pPr>
      <w:r>
        <w:t xml:space="preserve">(подп. 3 введен </w:t>
      </w:r>
      <w:hyperlink r:id="rId9" w:history="1">
        <w:r>
          <w:rPr>
            <w:color w:val="0000FF"/>
          </w:rPr>
          <w:t>Постановлением</w:t>
        </w:r>
      </w:hyperlink>
      <w:r>
        <w:t xml:space="preserve"> Правительства Свердловской области от 29.08.2019 N 551-ПП)</w:t>
      </w:r>
    </w:p>
    <w:p w:rsidR="00F52703" w:rsidRDefault="00F52703">
      <w:pPr>
        <w:pStyle w:val="ConsPlusNormal"/>
        <w:spacing w:before="220"/>
        <w:ind w:firstLine="540"/>
        <w:jc w:val="both"/>
      </w:pPr>
      <w:r>
        <w:t xml:space="preserve">4) </w:t>
      </w:r>
      <w:hyperlink w:anchor="P577" w:history="1">
        <w:r>
          <w:rPr>
            <w:color w:val="0000FF"/>
          </w:rPr>
          <w:t>Порядок</w:t>
        </w:r>
      </w:hyperlink>
      <w:r>
        <w:t xml:space="preserve"> предоставления субсидии на возмещение части затрат сельскохозяйственных потребительских кооперативов в Свердловской области (прилагается);</w:t>
      </w:r>
    </w:p>
    <w:p w:rsidR="00F52703" w:rsidRDefault="00F52703">
      <w:pPr>
        <w:pStyle w:val="ConsPlusNormal"/>
        <w:jc w:val="both"/>
      </w:pPr>
      <w:r>
        <w:t xml:space="preserve">(подп. 4 введен </w:t>
      </w:r>
      <w:hyperlink r:id="rId10" w:history="1">
        <w:r>
          <w:rPr>
            <w:color w:val="0000FF"/>
          </w:rPr>
          <w:t>Постановлением</w:t>
        </w:r>
      </w:hyperlink>
      <w:r>
        <w:t xml:space="preserve"> Правительства Свердловской области от 29.08.2019 N 551-ПП)</w:t>
      </w:r>
    </w:p>
    <w:p w:rsidR="00F52703" w:rsidRDefault="00F52703">
      <w:pPr>
        <w:pStyle w:val="ConsPlusNormal"/>
        <w:spacing w:before="220"/>
        <w:ind w:firstLine="540"/>
        <w:jc w:val="both"/>
      </w:pPr>
      <w:r>
        <w:t xml:space="preserve">5) </w:t>
      </w:r>
      <w:hyperlink w:anchor="P1514" w:history="1">
        <w:r>
          <w:rPr>
            <w:color w:val="0000FF"/>
          </w:rPr>
          <w:t>Порядок</w:t>
        </w:r>
      </w:hyperlink>
      <w:r>
        <w:t xml:space="preserve"> предоставления субсидии на финансовое обеспечение затрат центра компетенций в сфере сельскохозяйственной кооперации и поддержки фермеров (прилагается).</w:t>
      </w:r>
    </w:p>
    <w:p w:rsidR="00F52703" w:rsidRDefault="00F52703">
      <w:pPr>
        <w:pStyle w:val="ConsPlusNormal"/>
        <w:jc w:val="both"/>
      </w:pPr>
      <w:r>
        <w:t xml:space="preserve">(подп. 5 введен </w:t>
      </w:r>
      <w:hyperlink r:id="rId11" w:history="1">
        <w:r>
          <w:rPr>
            <w:color w:val="0000FF"/>
          </w:rPr>
          <w:t>Постановлением</w:t>
        </w:r>
      </w:hyperlink>
      <w:r>
        <w:t xml:space="preserve"> Правительства Свердловской области от 29.08.2019 N 551-ПП)</w:t>
      </w:r>
    </w:p>
    <w:p w:rsidR="00F52703" w:rsidRDefault="00F52703">
      <w:pPr>
        <w:pStyle w:val="ConsPlusNormal"/>
        <w:spacing w:before="220"/>
        <w:ind w:firstLine="540"/>
        <w:jc w:val="both"/>
      </w:pPr>
      <w:r>
        <w:t>2. Определить Министерство агропромышленного комплекса и потребительского рынка Свердловской области органом, уполномоченным на создание конкурсной комиссии по отбору крестьянских (фермерских) хозяйств на право получения гранта "Агростартап".</w:t>
      </w:r>
    </w:p>
    <w:p w:rsidR="00F52703" w:rsidRDefault="00F52703">
      <w:pPr>
        <w:pStyle w:val="ConsPlusNormal"/>
        <w:jc w:val="both"/>
      </w:pPr>
      <w:r>
        <w:t xml:space="preserve">(в ред. </w:t>
      </w:r>
      <w:hyperlink r:id="rId12"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r>
        <w:t>3. Контроль за исполнением настоящего Постановления возложить на Первого Заместителя Губернатора Свердловской области А.В. Орлова.</w:t>
      </w:r>
    </w:p>
    <w:p w:rsidR="00F52703" w:rsidRDefault="00F52703">
      <w:pPr>
        <w:pStyle w:val="ConsPlusNormal"/>
        <w:spacing w:before="220"/>
        <w:ind w:firstLine="540"/>
        <w:jc w:val="both"/>
      </w:pPr>
      <w:r>
        <w:lastRenderedPageBreak/>
        <w:t>4. Настоящее Постановление вступает в силу на следующий день после его официального опубликования.</w:t>
      </w:r>
    </w:p>
    <w:p w:rsidR="00F52703" w:rsidRDefault="00F52703">
      <w:pPr>
        <w:pStyle w:val="ConsPlusNormal"/>
        <w:spacing w:before="220"/>
        <w:ind w:firstLine="540"/>
        <w:jc w:val="both"/>
      </w:pPr>
      <w:r>
        <w:t>5. Настоящее Постановление опубликовать на "Официальном интернет-портале правовой информации Свердловской области" (www.pravo.gov66.ru).</w:t>
      </w:r>
    </w:p>
    <w:p w:rsidR="00F52703" w:rsidRDefault="00F52703">
      <w:pPr>
        <w:pStyle w:val="ConsPlusNormal"/>
      </w:pPr>
    </w:p>
    <w:p w:rsidR="00F52703" w:rsidRDefault="00F52703">
      <w:pPr>
        <w:pStyle w:val="ConsPlusNormal"/>
        <w:jc w:val="right"/>
      </w:pPr>
      <w:r>
        <w:t>Исполняющий обязанности</w:t>
      </w:r>
    </w:p>
    <w:p w:rsidR="00F52703" w:rsidRDefault="00F52703">
      <w:pPr>
        <w:pStyle w:val="ConsPlusNormal"/>
        <w:jc w:val="right"/>
      </w:pPr>
      <w:r>
        <w:t>Губернатора Свердловской области</w:t>
      </w:r>
    </w:p>
    <w:p w:rsidR="00F52703" w:rsidRDefault="00F52703">
      <w:pPr>
        <w:pStyle w:val="ConsPlusNormal"/>
        <w:jc w:val="right"/>
      </w:pPr>
      <w:r>
        <w:t>А.В.ОРЛОВ</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0"/>
      </w:pPr>
      <w:r>
        <w:t>Утвержден</w:t>
      </w:r>
    </w:p>
    <w:p w:rsidR="00F52703" w:rsidRDefault="00F52703">
      <w:pPr>
        <w:pStyle w:val="ConsPlusNormal"/>
        <w:jc w:val="right"/>
      </w:pPr>
      <w:r>
        <w:t>Постановлением Правительства</w:t>
      </w:r>
    </w:p>
    <w:p w:rsidR="00F52703" w:rsidRDefault="00F52703">
      <w:pPr>
        <w:pStyle w:val="ConsPlusNormal"/>
        <w:jc w:val="right"/>
      </w:pPr>
      <w:r>
        <w:t>Свердловской области</w:t>
      </w:r>
    </w:p>
    <w:p w:rsidR="00F52703" w:rsidRDefault="00F52703">
      <w:pPr>
        <w:pStyle w:val="ConsPlusNormal"/>
        <w:jc w:val="right"/>
      </w:pPr>
      <w:r>
        <w:t>от 30 мая 2019 г. N 310-ПП</w:t>
      </w:r>
    </w:p>
    <w:p w:rsidR="00F52703" w:rsidRDefault="00F52703">
      <w:pPr>
        <w:pStyle w:val="ConsPlusNormal"/>
      </w:pPr>
    </w:p>
    <w:p w:rsidR="00F52703" w:rsidRDefault="00F52703">
      <w:pPr>
        <w:pStyle w:val="ConsPlusTitle"/>
        <w:jc w:val="center"/>
      </w:pPr>
      <w:r>
        <w:t>ПОРЯДОК</w:t>
      </w:r>
    </w:p>
    <w:p w:rsidR="00F52703" w:rsidRDefault="00F52703">
      <w:pPr>
        <w:pStyle w:val="ConsPlusTitle"/>
        <w:jc w:val="center"/>
      </w:pPr>
      <w:r>
        <w:t>ПРЕДОСТАВЛЕНИЯ СУБСИДИИ НА СОЗДАНИЕ СИСТЕМЫ</w:t>
      </w:r>
    </w:p>
    <w:p w:rsidR="00F52703" w:rsidRDefault="00F52703">
      <w:pPr>
        <w:pStyle w:val="ConsPlusTitle"/>
        <w:jc w:val="center"/>
      </w:pPr>
      <w:r>
        <w:t>ПОДДЕРЖКИ ФЕРМЕРОВ И РАЗВИТИЕ СЕЛЬСКОЙ КООПЕРАЦИИ</w:t>
      </w:r>
    </w:p>
    <w:p w:rsidR="00F52703" w:rsidRDefault="00F52703">
      <w:pPr>
        <w:pStyle w:val="ConsPlusTitle"/>
        <w:jc w:val="center"/>
      </w:pPr>
      <w:r>
        <w:t>В СВЕРДЛОВСКОЙ ОБЛАСТИ</w:t>
      </w:r>
    </w:p>
    <w:p w:rsidR="00F52703" w:rsidRDefault="00F52703">
      <w:pPr>
        <w:pStyle w:val="ConsPlusNormal"/>
      </w:pPr>
    </w:p>
    <w:p w:rsidR="00F52703" w:rsidRDefault="00F52703">
      <w:pPr>
        <w:pStyle w:val="ConsPlusNormal"/>
        <w:ind w:firstLine="540"/>
        <w:jc w:val="both"/>
      </w:pPr>
      <w:r>
        <w:t xml:space="preserve">Утратил силу. - </w:t>
      </w:r>
      <w:hyperlink r:id="rId13" w:history="1">
        <w:r>
          <w:rPr>
            <w:color w:val="0000FF"/>
          </w:rPr>
          <w:t>Постановление</w:t>
        </w:r>
      </w:hyperlink>
      <w:r>
        <w:t xml:space="preserve"> Правительства Свердловской области от 29.08.2019 N 551-ПП.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0"/>
      </w:pPr>
      <w:r>
        <w:t>Утвержден</w:t>
      </w:r>
    </w:p>
    <w:p w:rsidR="00F52703" w:rsidRDefault="00F52703">
      <w:pPr>
        <w:pStyle w:val="ConsPlusNormal"/>
        <w:jc w:val="right"/>
      </w:pPr>
      <w:r>
        <w:t>Постановлением Правительства</w:t>
      </w:r>
    </w:p>
    <w:p w:rsidR="00F52703" w:rsidRDefault="00F52703">
      <w:pPr>
        <w:pStyle w:val="ConsPlusNormal"/>
        <w:jc w:val="right"/>
      </w:pPr>
      <w:r>
        <w:t>Свердловской области</w:t>
      </w:r>
    </w:p>
    <w:p w:rsidR="00F52703" w:rsidRDefault="00F52703">
      <w:pPr>
        <w:pStyle w:val="ConsPlusNormal"/>
        <w:jc w:val="right"/>
      </w:pPr>
      <w:r>
        <w:t>от 30 мая 2019 г. N 310-ПП</w:t>
      </w:r>
    </w:p>
    <w:p w:rsidR="00F52703" w:rsidRDefault="00F52703">
      <w:pPr>
        <w:pStyle w:val="ConsPlusNormal"/>
      </w:pPr>
    </w:p>
    <w:p w:rsidR="00F52703" w:rsidRDefault="00F52703">
      <w:pPr>
        <w:pStyle w:val="ConsPlusTitle"/>
        <w:jc w:val="center"/>
      </w:pPr>
      <w:bookmarkStart w:id="0" w:name="P61"/>
      <w:bookmarkEnd w:id="0"/>
      <w:r>
        <w:t>ПОРЯДОК</w:t>
      </w:r>
    </w:p>
    <w:p w:rsidR="00F52703" w:rsidRDefault="00F52703">
      <w:pPr>
        <w:pStyle w:val="ConsPlusTitle"/>
        <w:jc w:val="center"/>
      </w:pPr>
      <w:r>
        <w:t>ПРОВЕДЕНИЯ КОНКУРСА ПО ОТБОРУ</w:t>
      </w:r>
    </w:p>
    <w:p w:rsidR="00F52703" w:rsidRDefault="00F52703">
      <w:pPr>
        <w:pStyle w:val="ConsPlusTitle"/>
        <w:jc w:val="center"/>
      </w:pPr>
      <w:r>
        <w:t>КРЕСТЬЯНСКИХ (ФЕРМЕРСКИХ) ХОЗЯЙСТВ И ФИЗИЧЕСКИХ ЛИЦ</w:t>
      </w:r>
    </w:p>
    <w:p w:rsidR="00F52703" w:rsidRDefault="00F52703">
      <w:pPr>
        <w:pStyle w:val="ConsPlusTitle"/>
        <w:jc w:val="center"/>
      </w:pPr>
      <w:r>
        <w:t>НА ПРАВО ПОЛУЧЕНИЯ ГРАНТА "АГРОСТАРТАП"</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(в ред. Постановлений Правительства Свердловской области</w:t>
            </w:r>
          </w:p>
          <w:p w:rsidR="00F52703" w:rsidRDefault="00F52703">
            <w:pPr>
              <w:pStyle w:val="ConsPlusNormal"/>
              <w:jc w:val="center"/>
            </w:pPr>
            <w:r>
              <w:rPr>
                <w:color w:val="392C69"/>
              </w:rPr>
              <w:t xml:space="preserve">от 29.08.2019 </w:t>
            </w:r>
            <w:hyperlink r:id="rId14" w:history="1">
              <w:r>
                <w:rPr>
                  <w:color w:val="0000FF"/>
                </w:rPr>
                <w:t>N 551-ПП</w:t>
              </w:r>
            </w:hyperlink>
            <w:r>
              <w:rPr>
                <w:color w:val="392C69"/>
              </w:rPr>
              <w:t xml:space="preserve">, от 27.09.2019 </w:t>
            </w:r>
            <w:hyperlink r:id="rId15" w:history="1">
              <w:r>
                <w:rPr>
                  <w:color w:val="0000FF"/>
                </w:rPr>
                <w:t>N 625-ПП</w:t>
              </w:r>
            </w:hyperlink>
            <w:r>
              <w:rPr>
                <w:color w:val="392C69"/>
              </w:rPr>
              <w:t>)</w:t>
            </w:r>
          </w:p>
        </w:tc>
      </w:tr>
    </w:tbl>
    <w:p w:rsidR="00F52703" w:rsidRDefault="00F52703">
      <w:pPr>
        <w:pStyle w:val="ConsPlusNormal"/>
      </w:pPr>
    </w:p>
    <w:p w:rsidR="00F52703" w:rsidRDefault="00F52703">
      <w:pPr>
        <w:pStyle w:val="ConsPlusNormal"/>
        <w:ind w:firstLine="540"/>
        <w:jc w:val="both"/>
      </w:pPr>
      <w:r>
        <w:t xml:space="preserve">1. Настоящий порядок разработан в соответствии с Постановлениями Правительства Российской Федерации от 27.03.2019 </w:t>
      </w:r>
      <w:hyperlink r:id="rId16" w:history="1">
        <w:r>
          <w:rPr>
            <w:color w:val="0000FF"/>
          </w:rPr>
          <w:t>N 322</w:t>
        </w:r>
      </w:hyperlink>
      <w:r>
        <w:t xml:space="preserve">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и от 20.04.2019 </w:t>
      </w:r>
      <w:hyperlink r:id="rId17" w:history="1">
        <w:r>
          <w:rPr>
            <w:color w:val="0000FF"/>
          </w:rPr>
          <w:t>N 476</w:t>
        </w:r>
      </w:hyperlink>
      <w:r>
        <w:t xml:space="preserve">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в целях реализации регионального проекта "Создание поддержки фермеров и развитие сельской кооперации в Свердловской области", паспорт которого утвержден Протоколом заседания Совета при Губернаторе </w:t>
      </w:r>
      <w:r>
        <w:lastRenderedPageBreak/>
        <w:t>Свердловской области по приоритетным стратегическим проектам Свердловской области от 17.12.2018 N 18.</w:t>
      </w:r>
    </w:p>
    <w:p w:rsidR="00F52703" w:rsidRDefault="00F52703">
      <w:pPr>
        <w:pStyle w:val="ConsPlusNormal"/>
        <w:spacing w:before="220"/>
        <w:ind w:firstLine="540"/>
        <w:jc w:val="both"/>
      </w:pPr>
      <w:r>
        <w:t>2. Настоящий порядок определяет условия организации и проведения конкурса по отбору крестьянских (фермерских) хозяйств и физических лиц на право получения гранта "Агростартап" (далее - отбор).</w:t>
      </w:r>
    </w:p>
    <w:p w:rsidR="00F52703" w:rsidRDefault="00F52703">
      <w:pPr>
        <w:pStyle w:val="ConsPlusNormal"/>
        <w:spacing w:before="220"/>
        <w:ind w:firstLine="540"/>
        <w:jc w:val="both"/>
      </w:pPr>
      <w:bookmarkStart w:id="1" w:name="P71"/>
      <w:bookmarkEnd w:id="1"/>
      <w:r>
        <w:t xml:space="preserve">3 - 4. Утратили силу. - </w:t>
      </w:r>
      <w:hyperlink r:id="rId18" w:history="1">
        <w:r>
          <w:rPr>
            <w:color w:val="0000FF"/>
          </w:rPr>
          <w:t>Постановление</w:t>
        </w:r>
      </w:hyperlink>
      <w:r>
        <w:t xml:space="preserve"> Правительства Свердловской области от 29.08.2019 N 551-ПП.</w:t>
      </w:r>
    </w:p>
    <w:p w:rsidR="00F52703" w:rsidRDefault="00F52703">
      <w:pPr>
        <w:pStyle w:val="ConsPlusNormal"/>
        <w:spacing w:before="220"/>
        <w:ind w:firstLine="540"/>
        <w:jc w:val="both"/>
      </w:pPr>
      <w:r>
        <w:t>5. Отбор проводится Конкурсной комиссией, состав и порядок работы которой утверждаются правовым актом Министерства агропромышленного комплекса и потребительского рынка Свердловской области (далее - Министерство).</w:t>
      </w:r>
    </w:p>
    <w:p w:rsidR="00F52703" w:rsidRDefault="00F52703">
      <w:pPr>
        <w:pStyle w:val="ConsPlusNormal"/>
        <w:jc w:val="both"/>
      </w:pPr>
      <w:r>
        <w:t xml:space="preserve">(в ред. </w:t>
      </w:r>
      <w:hyperlink r:id="rId19"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r>
        <w:t xml:space="preserve">6. Информация о датах начала и окончания приема заявок с документами, указанными в </w:t>
      </w:r>
      <w:hyperlink w:anchor="P80" w:history="1">
        <w:r>
          <w:rPr>
            <w:color w:val="0000FF"/>
          </w:rPr>
          <w:t>пункте 9</w:t>
        </w:r>
      </w:hyperlink>
      <w:r>
        <w:t xml:space="preserve"> настоящего порядка, на участие в отборе размещается на официальном сайте Министерства (www.mcxso.midural.ru) в информационно-телекоммуникационной сети "Интернет" (далее - официальный сайт Министерства) и "Областной газете" не позднее чем за 30 календарных дней до даты начала проведения отбора.</w:t>
      </w:r>
    </w:p>
    <w:p w:rsidR="00F52703" w:rsidRDefault="00F52703">
      <w:pPr>
        <w:pStyle w:val="ConsPlusNormal"/>
        <w:spacing w:before="220"/>
        <w:ind w:firstLine="540"/>
        <w:jc w:val="both"/>
      </w:pPr>
      <w:r>
        <w:t>7. Объявление о проведении отбора включает в себя следующую информацию:</w:t>
      </w:r>
    </w:p>
    <w:p w:rsidR="00F52703" w:rsidRDefault="00F52703">
      <w:pPr>
        <w:pStyle w:val="ConsPlusNormal"/>
        <w:spacing w:before="220"/>
        <w:ind w:firstLine="540"/>
        <w:jc w:val="both"/>
      </w:pPr>
      <w:r>
        <w:t>1) сроки приема заявок;</w:t>
      </w:r>
    </w:p>
    <w:p w:rsidR="00F52703" w:rsidRDefault="00F52703">
      <w:pPr>
        <w:pStyle w:val="ConsPlusNormal"/>
        <w:spacing w:before="220"/>
        <w:ind w:firstLine="540"/>
        <w:jc w:val="both"/>
      </w:pPr>
      <w:r>
        <w:t>2) время и место приема заявок, почтовый адрес для направления заявок;</w:t>
      </w:r>
    </w:p>
    <w:p w:rsidR="00F52703" w:rsidRDefault="00F52703">
      <w:pPr>
        <w:pStyle w:val="ConsPlusNormal"/>
        <w:spacing w:before="220"/>
        <w:ind w:firstLine="540"/>
        <w:jc w:val="both"/>
      </w:pPr>
      <w:r>
        <w:t>3) контактные телефоны для получения консультаций по вопросам подготовки заявок.</w:t>
      </w:r>
    </w:p>
    <w:p w:rsidR="00F52703" w:rsidRDefault="00F52703">
      <w:pPr>
        <w:pStyle w:val="ConsPlusNormal"/>
        <w:spacing w:before="220"/>
        <w:ind w:firstLine="540"/>
        <w:jc w:val="both"/>
      </w:pPr>
      <w:r>
        <w:t xml:space="preserve">8. Для участия в отборе крестьянские (фермерские) хозяйства или физические лица (далее - заявители) подают в Конкурсную комиссию </w:t>
      </w:r>
      <w:hyperlink w:anchor="P154" w:history="1">
        <w:r>
          <w:rPr>
            <w:color w:val="0000FF"/>
          </w:rPr>
          <w:t>заявку</w:t>
        </w:r>
      </w:hyperlink>
      <w:r>
        <w:t xml:space="preserve">, составленную по форме согласно приложению N 1 к настоящему порядку (далее - заявка), и документы, указанные в </w:t>
      </w:r>
      <w:hyperlink w:anchor="P88" w:history="1">
        <w:r>
          <w:rPr>
            <w:color w:val="0000FF"/>
          </w:rPr>
          <w:t>пункте 10</w:t>
        </w:r>
      </w:hyperlink>
      <w:r>
        <w:t xml:space="preserve"> настоящего порядка.</w:t>
      </w:r>
    </w:p>
    <w:p w:rsidR="00F52703" w:rsidRDefault="00F52703">
      <w:pPr>
        <w:pStyle w:val="ConsPlusNormal"/>
        <w:spacing w:before="220"/>
        <w:ind w:firstLine="540"/>
        <w:jc w:val="both"/>
      </w:pPr>
      <w:bookmarkStart w:id="2" w:name="P80"/>
      <w:bookmarkEnd w:id="2"/>
      <w:r>
        <w:t>9. Требования, которым должен соответствовать заявитель для участия в отборе:</w:t>
      </w:r>
    </w:p>
    <w:p w:rsidR="00F52703" w:rsidRDefault="00F52703">
      <w:pPr>
        <w:pStyle w:val="ConsPlusNormal"/>
        <w:spacing w:before="220"/>
        <w:ind w:firstLine="540"/>
        <w:jc w:val="both"/>
      </w:pPr>
      <w:r>
        <w:t>1) заявитель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F52703" w:rsidRDefault="00F52703">
      <w:pPr>
        <w:pStyle w:val="ConsPlusNormal"/>
        <w:spacing w:before="220"/>
        <w:ind w:firstLine="540"/>
        <w:jc w:val="both"/>
      </w:pPr>
      <w:r>
        <w:t>2) заявитель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w:t>
      </w:r>
    </w:p>
    <w:p w:rsidR="00F52703" w:rsidRDefault="00F52703">
      <w:pPr>
        <w:pStyle w:val="ConsPlusNormal"/>
        <w:spacing w:before="220"/>
        <w:ind w:firstLine="540"/>
        <w:jc w:val="both"/>
      </w:pPr>
      <w:r>
        <w:t>3) у заявителя на первое число месяца, предшествующего месяцу подачи заявки, отсутствует просроченная задолженность по денежным обязательствам перед областным бюджетом, просроченная задолженность по возврату в областной бюджет субсидии, бюджетных инвестиций, предоставленных в том числе в соответствии с иными правовыми актами, и иная просроченная задолженность перед областным бюджетом, возникшая на основании вступивших в законную силу судебных решений;</w:t>
      </w:r>
    </w:p>
    <w:p w:rsidR="00F52703" w:rsidRDefault="00F52703">
      <w:pPr>
        <w:pStyle w:val="ConsPlusNormal"/>
        <w:jc w:val="both"/>
      </w:pPr>
      <w:r>
        <w:t xml:space="preserve">(в ред. </w:t>
      </w:r>
      <w:hyperlink r:id="rId20" w:history="1">
        <w:r>
          <w:rPr>
            <w:color w:val="0000FF"/>
          </w:rPr>
          <w:t>Постановления</w:t>
        </w:r>
      </w:hyperlink>
      <w:r>
        <w:t xml:space="preserve"> Правительства Свердловской области от 29.08.2019 N 551-ПП)</w:t>
      </w:r>
    </w:p>
    <w:p w:rsidR="00F52703" w:rsidRDefault="00F52703">
      <w:pPr>
        <w:pStyle w:val="ConsPlusNormal"/>
        <w:spacing w:before="220"/>
        <w:ind w:firstLine="540"/>
        <w:jc w:val="both"/>
      </w:pPr>
      <w:r>
        <w:lastRenderedPageBreak/>
        <w:t>4) у заявителя на первое число месяца, предшествующего месяцу подачи заявки,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F52703" w:rsidRDefault="00F52703">
      <w:pPr>
        <w:pStyle w:val="ConsPlusNormal"/>
        <w:jc w:val="both"/>
      </w:pPr>
      <w:r>
        <w:t xml:space="preserve">(в ред. </w:t>
      </w:r>
      <w:hyperlink r:id="rId21" w:history="1">
        <w:r>
          <w:rPr>
            <w:color w:val="0000FF"/>
          </w:rPr>
          <w:t>Постановления</w:t>
        </w:r>
      </w:hyperlink>
      <w:r>
        <w:t xml:space="preserve"> Правительства Свердловской области от 29.08.2019 N 551-ПП)</w:t>
      </w:r>
    </w:p>
    <w:p w:rsidR="00F52703" w:rsidRDefault="00F52703">
      <w:pPr>
        <w:pStyle w:val="ConsPlusNormal"/>
        <w:spacing w:before="220"/>
        <w:ind w:firstLine="540"/>
        <w:jc w:val="both"/>
      </w:pPr>
      <w:r>
        <w:t>5) заявитель, являющийся юридическим лицом, не находится в процессе ликвидации, банкротства, а заявитель, являющийся индивидуальным предпринимателем, не прекратил деятельность в качестве индивидуального предпринимателя или не находится в процессе банкротства.</w:t>
      </w:r>
    </w:p>
    <w:p w:rsidR="00F52703" w:rsidRDefault="00F52703">
      <w:pPr>
        <w:pStyle w:val="ConsPlusNormal"/>
        <w:spacing w:before="220"/>
        <w:ind w:firstLine="540"/>
        <w:jc w:val="both"/>
      </w:pPr>
      <w:bookmarkStart w:id="3" w:name="P88"/>
      <w:bookmarkEnd w:id="3"/>
      <w:r>
        <w:t>10. Для участия в отборе заявителем представляются следующие документы:</w:t>
      </w:r>
    </w:p>
    <w:p w:rsidR="00F52703" w:rsidRDefault="00F52703">
      <w:pPr>
        <w:pStyle w:val="ConsPlusNormal"/>
        <w:spacing w:before="220"/>
        <w:ind w:firstLine="540"/>
        <w:jc w:val="both"/>
      </w:pPr>
      <w:r>
        <w:t xml:space="preserve">1) справка Свердловского областного фонда поддержки предпринимательства о том, что заявитель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в соответствии с Федеральным </w:t>
      </w:r>
      <w:hyperlink r:id="rId22" w:history="1">
        <w:r>
          <w:rPr>
            <w:color w:val="0000FF"/>
          </w:rPr>
          <w:t>законом</w:t>
        </w:r>
      </w:hyperlink>
      <w:r>
        <w:t xml:space="preserve"> от 24 июля 2007 года N 209-ФЗ;</w:t>
      </w:r>
    </w:p>
    <w:p w:rsidR="00F52703" w:rsidRDefault="00F52703">
      <w:pPr>
        <w:pStyle w:val="ConsPlusNormal"/>
        <w:spacing w:before="220"/>
        <w:ind w:firstLine="540"/>
        <w:jc w:val="both"/>
      </w:pPr>
      <w:r>
        <w:t>2) проект создания и развития крестьянского (фермерского) хозяйства;</w:t>
      </w:r>
    </w:p>
    <w:p w:rsidR="00F52703" w:rsidRDefault="00F52703">
      <w:pPr>
        <w:pStyle w:val="ConsPlusNormal"/>
        <w:spacing w:before="220"/>
        <w:ind w:firstLine="540"/>
        <w:jc w:val="both"/>
      </w:pPr>
      <w:r>
        <w:t xml:space="preserve">3) </w:t>
      </w:r>
      <w:hyperlink w:anchor="P208" w:history="1">
        <w:r>
          <w:rPr>
            <w:color w:val="0000FF"/>
          </w:rPr>
          <w:t>план</w:t>
        </w:r>
      </w:hyperlink>
      <w:r>
        <w:t xml:space="preserve"> расходов по форме согласно приложению N 2 к настоящему порядку;</w:t>
      </w:r>
    </w:p>
    <w:p w:rsidR="00F52703" w:rsidRDefault="00F52703">
      <w:pPr>
        <w:pStyle w:val="ConsPlusNormal"/>
        <w:spacing w:before="220"/>
        <w:ind w:firstLine="540"/>
        <w:jc w:val="both"/>
      </w:pPr>
      <w:r>
        <w:t>4) документ, подтверждающий наличие у заявителя собственных и (или) заемных средств в размере не менее 10% общих затрат;</w:t>
      </w:r>
    </w:p>
    <w:p w:rsidR="00F52703" w:rsidRDefault="00F52703">
      <w:pPr>
        <w:pStyle w:val="ConsPlusNormal"/>
        <w:spacing w:before="220"/>
        <w:ind w:firstLine="540"/>
        <w:jc w:val="both"/>
      </w:pPr>
      <w:r>
        <w:t>5) копия паспорта гражданина Российской Федерации;</w:t>
      </w:r>
    </w:p>
    <w:p w:rsidR="00F52703" w:rsidRDefault="00F52703">
      <w:pPr>
        <w:pStyle w:val="ConsPlusNormal"/>
        <w:spacing w:before="220"/>
        <w:ind w:firstLine="540"/>
        <w:jc w:val="both"/>
      </w:pPr>
      <w:r>
        <w:t>6) копия документа об образовании (диплом или свидетельство) и (или) копия трудовой книжки, и (или) копия выписки из похозяйственной книги.</w:t>
      </w:r>
    </w:p>
    <w:p w:rsidR="00F52703" w:rsidRDefault="00F52703">
      <w:pPr>
        <w:pStyle w:val="ConsPlusNormal"/>
        <w:spacing w:before="220"/>
        <w:ind w:firstLine="540"/>
        <w:jc w:val="both"/>
      </w:pPr>
      <w:r>
        <w:t>При реализации гранта "Агростартап", предусматривающего использование части средств на формирование неделимого фонда сельскохозяйственного потребительского кооператива, членом которого является заявитель, он дополнительно представляет:</w:t>
      </w:r>
    </w:p>
    <w:p w:rsidR="00F52703" w:rsidRDefault="00F52703">
      <w:pPr>
        <w:pStyle w:val="ConsPlusNormal"/>
        <w:spacing w:before="220"/>
        <w:ind w:firstLine="540"/>
        <w:jc w:val="both"/>
      </w:pPr>
      <w:r>
        <w:t xml:space="preserve">справку ревизионного союза сельскохозяйственных кооперативов о членстве сельскохозяйственного потребительского кооператива в ревизионном союзе потребительских кооперативов в соответствии с Федеральным </w:t>
      </w:r>
      <w:hyperlink r:id="rId23" w:history="1">
        <w:r>
          <w:rPr>
            <w:color w:val="0000FF"/>
          </w:rPr>
          <w:t>законом</w:t>
        </w:r>
      </w:hyperlink>
      <w:r>
        <w:t xml:space="preserve"> от 8 декабря 1995 года N 193-ФЗ "О сельскохозяйственной кооперации" (далее - Федеральный закон от 8 декабря 1995 года N 193-ФЗ);</w:t>
      </w:r>
    </w:p>
    <w:p w:rsidR="00F52703" w:rsidRDefault="00F52703">
      <w:pPr>
        <w:pStyle w:val="ConsPlusNormal"/>
        <w:spacing w:before="220"/>
        <w:ind w:firstLine="540"/>
        <w:jc w:val="both"/>
      </w:pPr>
      <w:r>
        <w:t xml:space="preserve">копию заключения ревизионного союза сельскохозяйственных кооперативов в соответствии со </w:t>
      </w:r>
      <w:hyperlink r:id="rId24" w:history="1">
        <w:r>
          <w:rPr>
            <w:color w:val="0000FF"/>
          </w:rPr>
          <w:t>статьей 33</w:t>
        </w:r>
      </w:hyperlink>
      <w:r>
        <w:t xml:space="preserve"> Федерального закона от 8 декабря 1995 года N 193-ФЗ;</w:t>
      </w:r>
    </w:p>
    <w:p w:rsidR="00F52703" w:rsidRDefault="00F52703">
      <w:pPr>
        <w:pStyle w:val="ConsPlusNormal"/>
        <w:spacing w:before="220"/>
        <w:ind w:firstLine="540"/>
        <w:jc w:val="both"/>
      </w:pPr>
      <w:r>
        <w:t>бизнес-план сельскохозяйственного потребительского кооператива, членом которого является заявитель;</w:t>
      </w:r>
    </w:p>
    <w:p w:rsidR="00F52703" w:rsidRDefault="00F52703">
      <w:pPr>
        <w:pStyle w:val="ConsPlusNormal"/>
        <w:spacing w:before="220"/>
        <w:ind w:firstLine="540"/>
        <w:jc w:val="both"/>
      </w:pPr>
      <w:r>
        <w:t xml:space="preserve">7) </w:t>
      </w:r>
      <w:hyperlink w:anchor="P253" w:history="1">
        <w:r>
          <w:rPr>
            <w:color w:val="0000FF"/>
          </w:rPr>
          <w:t>обязательство</w:t>
        </w:r>
      </w:hyperlink>
      <w:r>
        <w:t xml:space="preserve"> физического лица по осуществлению государственной регистрации крестьянского (фермерского) хозяйства в органах Федеральной налоговой службы в течение не более 15 календарных дней после объявления его победителем по результатам отбора Конкурсной комиссией (для граждан Российской Федерации) по форме согласно приложению N 3 к настоящему порядку;</w:t>
      </w:r>
    </w:p>
    <w:p w:rsidR="00F52703" w:rsidRDefault="00F52703">
      <w:pPr>
        <w:pStyle w:val="ConsPlusNormal"/>
        <w:spacing w:before="220"/>
        <w:ind w:firstLine="540"/>
        <w:jc w:val="both"/>
      </w:pPr>
      <w:r>
        <w:t>8) справка из налогового органа об отсутствии у заявителя на первое число месяца, предшествующего месяцу подачи заявки, неисполненной обязанности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F52703" w:rsidRDefault="00F52703">
      <w:pPr>
        <w:pStyle w:val="ConsPlusNormal"/>
        <w:jc w:val="both"/>
      </w:pPr>
      <w:r>
        <w:t xml:space="preserve">(подп. 8 введен </w:t>
      </w:r>
      <w:hyperlink r:id="rId25" w:history="1">
        <w:r>
          <w:rPr>
            <w:color w:val="0000FF"/>
          </w:rPr>
          <w:t>Постановлением</w:t>
        </w:r>
      </w:hyperlink>
      <w:r>
        <w:t xml:space="preserve"> Правительства Свердловской области от 29.08.2019 N 551-ПП)</w:t>
      </w:r>
    </w:p>
    <w:p w:rsidR="00F52703" w:rsidRDefault="00F52703">
      <w:pPr>
        <w:pStyle w:val="ConsPlusNormal"/>
        <w:spacing w:before="220"/>
        <w:ind w:firstLine="540"/>
        <w:jc w:val="both"/>
      </w:pPr>
      <w:r>
        <w:lastRenderedPageBreak/>
        <w:t xml:space="preserve">11. К документам, указанным в </w:t>
      </w:r>
      <w:hyperlink w:anchor="P88" w:history="1">
        <w:r>
          <w:rPr>
            <w:color w:val="0000FF"/>
          </w:rPr>
          <w:t>пункте 10</w:t>
        </w:r>
      </w:hyperlink>
      <w:r>
        <w:t xml:space="preserve"> настоящего порядка, предъявляются следующие требования:</w:t>
      </w:r>
    </w:p>
    <w:p w:rsidR="00F52703" w:rsidRDefault="00F52703">
      <w:pPr>
        <w:pStyle w:val="ConsPlusNormal"/>
        <w:spacing w:before="220"/>
        <w:ind w:firstLine="540"/>
        <w:jc w:val="both"/>
      </w:pPr>
      <w:r>
        <w:t>1) все копии документов должны быть надлежащим образом заверены заявителем;</w:t>
      </w:r>
    </w:p>
    <w:p w:rsidR="00F52703" w:rsidRDefault="00F52703">
      <w:pPr>
        <w:pStyle w:val="ConsPlusNormal"/>
        <w:spacing w:before="220"/>
        <w:ind w:firstLine="540"/>
        <w:jc w:val="both"/>
      </w:pPr>
      <w:r>
        <w:t>2) заявка с приложением документов должна быть прошита, пронумерована, заверена подписью заявителя и скреплена печатью (при наличии).</w:t>
      </w:r>
    </w:p>
    <w:p w:rsidR="00F52703" w:rsidRDefault="00F52703">
      <w:pPr>
        <w:pStyle w:val="ConsPlusNormal"/>
        <w:spacing w:before="220"/>
        <w:ind w:firstLine="540"/>
        <w:jc w:val="both"/>
      </w:pPr>
      <w:r>
        <w:t>12. Ответственность за полноту заявки, ее соответствие требованиям настоящего порядка несет заявитель.</w:t>
      </w:r>
    </w:p>
    <w:p w:rsidR="00F52703" w:rsidRDefault="00F52703">
      <w:pPr>
        <w:pStyle w:val="ConsPlusNormal"/>
        <w:spacing w:before="220"/>
        <w:ind w:firstLine="540"/>
        <w:jc w:val="both"/>
      </w:pPr>
      <w:bookmarkStart w:id="4" w:name="P106"/>
      <w:bookmarkEnd w:id="4"/>
      <w:r>
        <w:t>13. Прием заявок Конкурсной комиссией осуществляется в течение 30 календарных дней со дня публикации объявления о проведении отбора.</w:t>
      </w:r>
    </w:p>
    <w:p w:rsidR="00F52703" w:rsidRDefault="00F52703">
      <w:pPr>
        <w:pStyle w:val="ConsPlusNormal"/>
        <w:spacing w:before="220"/>
        <w:ind w:firstLine="540"/>
        <w:jc w:val="both"/>
      </w:pPr>
      <w:r>
        <w:t xml:space="preserve">Конкурсные документы, поступившие позже срока, указанного в </w:t>
      </w:r>
      <w:hyperlink w:anchor="P106" w:history="1">
        <w:r>
          <w:rPr>
            <w:color w:val="0000FF"/>
          </w:rPr>
          <w:t>части первой</w:t>
        </w:r>
      </w:hyperlink>
      <w:r>
        <w:t xml:space="preserve"> настоящего пункта, не принимаются и не рассматриваются.</w:t>
      </w:r>
    </w:p>
    <w:p w:rsidR="00F52703" w:rsidRDefault="00F52703">
      <w:pPr>
        <w:pStyle w:val="ConsPlusNormal"/>
        <w:spacing w:before="220"/>
        <w:ind w:firstLine="540"/>
        <w:jc w:val="both"/>
      </w:pPr>
      <w:r>
        <w:t xml:space="preserve">14. Заявка составляется в двух экземплярах, первый экземпляр с отметкой о дате и времени регистрации заявки остается у заявителя, второй экземпляр с документами, указанными в </w:t>
      </w:r>
      <w:hyperlink w:anchor="P88" w:history="1">
        <w:r>
          <w:rPr>
            <w:color w:val="0000FF"/>
          </w:rPr>
          <w:t>пункте 10</w:t>
        </w:r>
      </w:hyperlink>
      <w:r>
        <w:t xml:space="preserve"> настоящего порядка, передается в Конкурсную комиссию.</w:t>
      </w:r>
    </w:p>
    <w:p w:rsidR="00F52703" w:rsidRDefault="00F52703">
      <w:pPr>
        <w:pStyle w:val="ConsPlusNormal"/>
        <w:spacing w:before="220"/>
        <w:ind w:firstLine="540"/>
        <w:jc w:val="both"/>
      </w:pPr>
      <w:r>
        <w:t>За несвоевременную доставку конкурсных документов заявителя организациями почтовой связи Конкурсная комиссия ответственности не несет.</w:t>
      </w:r>
    </w:p>
    <w:p w:rsidR="00F52703" w:rsidRDefault="00F52703">
      <w:pPr>
        <w:pStyle w:val="ConsPlusNormal"/>
        <w:spacing w:before="220"/>
        <w:ind w:firstLine="540"/>
        <w:jc w:val="both"/>
      </w:pPr>
      <w:r>
        <w:t xml:space="preserve">15. Поступившие заявки регистрируются в </w:t>
      </w:r>
      <w:hyperlink w:anchor="P285" w:history="1">
        <w:r>
          <w:rPr>
            <w:color w:val="0000FF"/>
          </w:rPr>
          <w:t>Журнале</w:t>
        </w:r>
      </w:hyperlink>
      <w:r>
        <w:t xml:space="preserve"> регистрации заявок на участие в конкурсе по отбору крестьянских (фермерских) хозяйств и физических лиц на право получения гранта "Агростартап" (далее - Журнал) по форме согласно приложению N 4 к настоящему порядку.</w:t>
      </w:r>
    </w:p>
    <w:p w:rsidR="00F52703" w:rsidRDefault="00F52703">
      <w:pPr>
        <w:pStyle w:val="ConsPlusNormal"/>
        <w:spacing w:before="220"/>
        <w:ind w:firstLine="540"/>
        <w:jc w:val="both"/>
      </w:pPr>
      <w:r>
        <w:t>Заявитель вправе отозвать заявку до рассмотрения ее Конкурсной комиссией путем подачи письменного заявления, о чем вносится соответствующая запись в Журнал.</w:t>
      </w:r>
    </w:p>
    <w:p w:rsidR="00F52703" w:rsidRDefault="00F52703">
      <w:pPr>
        <w:pStyle w:val="ConsPlusNormal"/>
        <w:spacing w:before="220"/>
        <w:ind w:firstLine="540"/>
        <w:jc w:val="both"/>
      </w:pPr>
      <w:r>
        <w:t>16. Срок рассмотрения заявок Конкурсной комиссией составляет 15 рабочих дней со дня окончания приема заявок.</w:t>
      </w:r>
    </w:p>
    <w:p w:rsidR="00F52703" w:rsidRDefault="00F52703">
      <w:pPr>
        <w:pStyle w:val="ConsPlusNormal"/>
        <w:spacing w:before="220"/>
        <w:ind w:firstLine="540"/>
        <w:jc w:val="both"/>
      </w:pPr>
      <w:r>
        <w:t xml:space="preserve">17. Конкурсная комиссия рассматривает заявки и прилагаемые к ним документы. В случае несоответствия заявителя требованиям, указанным в </w:t>
      </w:r>
      <w:hyperlink w:anchor="P80" w:history="1">
        <w:r>
          <w:rPr>
            <w:color w:val="0000FF"/>
          </w:rPr>
          <w:t>пункте 9</w:t>
        </w:r>
      </w:hyperlink>
      <w:r>
        <w:t xml:space="preserve"> настоящего порядка, а также представления заявителем неполного пакета документов, указанных в </w:t>
      </w:r>
      <w:hyperlink w:anchor="P88" w:history="1">
        <w:r>
          <w:rPr>
            <w:color w:val="0000FF"/>
          </w:rPr>
          <w:t>пункте 10</w:t>
        </w:r>
      </w:hyperlink>
      <w:r>
        <w:t xml:space="preserve"> настоящего порядка, Конкурсная комиссия принимает решение о признании заявителя не допущенным к участию в отборе.</w:t>
      </w:r>
    </w:p>
    <w:p w:rsidR="00F52703" w:rsidRDefault="00F52703">
      <w:pPr>
        <w:pStyle w:val="ConsPlusNormal"/>
        <w:spacing w:before="220"/>
        <w:ind w:firstLine="540"/>
        <w:jc w:val="both"/>
      </w:pPr>
      <w:r>
        <w:t xml:space="preserve">18. Конкурсная комиссия проводит очное собеседование с заявителем, допущенным к отбору, оценивает заявителя путем заполнения каждым членом Конкурсной комиссии оценочного </w:t>
      </w:r>
      <w:hyperlink w:anchor="P324" w:history="1">
        <w:r>
          <w:rPr>
            <w:color w:val="0000FF"/>
          </w:rPr>
          <w:t>табеля</w:t>
        </w:r>
      </w:hyperlink>
      <w:r>
        <w:t>, составленного по форме согласно приложению N 5 к настоящему порядку, проводит рейтингование заявителей по количеству набранных баллов, при этом номер один получает заявка с наибольшей суммой баллов, далее порядковые номера выставляются по мере снижения баллов.</w:t>
      </w:r>
    </w:p>
    <w:p w:rsidR="00F52703" w:rsidRDefault="00F52703">
      <w:pPr>
        <w:pStyle w:val="ConsPlusNormal"/>
        <w:spacing w:before="220"/>
        <w:ind w:firstLine="540"/>
        <w:jc w:val="both"/>
      </w:pPr>
      <w:r>
        <w:t>В случае равного количества баллов у нескольких заявителей победитель определяется исходя из даты и времени подачи заявки, при этом приоритет - у заявителя, подавшего заявку ранее.</w:t>
      </w:r>
    </w:p>
    <w:p w:rsidR="00F52703" w:rsidRDefault="00F52703">
      <w:pPr>
        <w:pStyle w:val="ConsPlusNormal"/>
        <w:spacing w:before="220"/>
        <w:ind w:firstLine="540"/>
        <w:jc w:val="both"/>
      </w:pPr>
      <w:r>
        <w:t>Максимальное количество баллов, которое возможно набрать, составляет 23 балла.</w:t>
      </w:r>
    </w:p>
    <w:p w:rsidR="00F52703" w:rsidRDefault="00F52703">
      <w:pPr>
        <w:pStyle w:val="ConsPlusNormal"/>
        <w:spacing w:before="220"/>
        <w:ind w:firstLine="540"/>
        <w:jc w:val="both"/>
      </w:pPr>
      <w:r>
        <w:t xml:space="preserve">Размер гранта "Агростартап", предоставляемого победителям отбора, определяется Конкурсной комиссией с учетом собственных средств заявителя, его </w:t>
      </w:r>
      <w:hyperlink w:anchor="P208" w:history="1">
        <w:r>
          <w:rPr>
            <w:color w:val="0000FF"/>
          </w:rPr>
          <w:t>плана</w:t>
        </w:r>
      </w:hyperlink>
      <w:r>
        <w:t xml:space="preserve"> расходов (форма приведена в приложении N 2 к настоящему порядку) в пределах максимального размера, указанного в </w:t>
      </w:r>
      <w:hyperlink w:anchor="P71" w:history="1">
        <w:r>
          <w:rPr>
            <w:color w:val="0000FF"/>
          </w:rPr>
          <w:t>пункте 4</w:t>
        </w:r>
      </w:hyperlink>
      <w:r>
        <w:t xml:space="preserve"> настоящего порядка.</w:t>
      </w:r>
    </w:p>
    <w:p w:rsidR="00F52703" w:rsidRDefault="00F52703">
      <w:pPr>
        <w:pStyle w:val="ConsPlusNormal"/>
        <w:spacing w:before="220"/>
        <w:ind w:firstLine="540"/>
        <w:jc w:val="both"/>
      </w:pPr>
      <w:r>
        <w:lastRenderedPageBreak/>
        <w:t>19. Конкурсная комиссия проводит оценку заявителей по следующим критериям:</w:t>
      </w:r>
    </w:p>
    <w:p w:rsidR="00F52703" w:rsidRDefault="00F52703">
      <w:pPr>
        <w:pStyle w:val="ConsPlusNormal"/>
        <w:spacing w:before="220"/>
        <w:ind w:firstLine="540"/>
        <w:jc w:val="both"/>
      </w:pPr>
      <w:r>
        <w:t>1) планируемое направление деятельности;</w:t>
      </w:r>
    </w:p>
    <w:p w:rsidR="00F52703" w:rsidRDefault="00F52703">
      <w:pPr>
        <w:pStyle w:val="ConsPlusNormal"/>
        <w:spacing w:before="220"/>
        <w:ind w:firstLine="540"/>
        <w:jc w:val="both"/>
      </w:pPr>
      <w:r>
        <w:t>2) опыт работы в сельском хозяйстве (трудовой стаж и (или) ведение личного подсобного хозяйства);</w:t>
      </w:r>
    </w:p>
    <w:p w:rsidR="00F52703" w:rsidRDefault="00F52703">
      <w:pPr>
        <w:pStyle w:val="ConsPlusNormal"/>
        <w:spacing w:before="220"/>
        <w:ind w:firstLine="540"/>
        <w:jc w:val="both"/>
      </w:pPr>
      <w:r>
        <w:t>3) планируемое количество создания в крестьянском (фермерском) хозяйстве дополнительных постоянных рабочих мест;</w:t>
      </w:r>
    </w:p>
    <w:p w:rsidR="00F52703" w:rsidRDefault="00F52703">
      <w:pPr>
        <w:pStyle w:val="ConsPlusNormal"/>
        <w:spacing w:before="220"/>
        <w:ind w:firstLine="540"/>
        <w:jc w:val="both"/>
      </w:pPr>
      <w:r>
        <w:t>4) удаленность заявителя от областного центра;</w:t>
      </w:r>
    </w:p>
    <w:p w:rsidR="00F52703" w:rsidRDefault="00F52703">
      <w:pPr>
        <w:pStyle w:val="ConsPlusNormal"/>
        <w:spacing w:before="220"/>
        <w:ind w:firstLine="540"/>
        <w:jc w:val="both"/>
      </w:pPr>
      <w:r>
        <w:t>5) оценка деловых качеств заявителя, организаторских способностей, профессионализма по результатам очного собеседования с заявителем.</w:t>
      </w:r>
    </w:p>
    <w:p w:rsidR="00F52703" w:rsidRDefault="00F52703">
      <w:pPr>
        <w:pStyle w:val="ConsPlusNormal"/>
        <w:spacing w:before="220"/>
        <w:ind w:firstLine="540"/>
        <w:jc w:val="both"/>
      </w:pPr>
      <w:r>
        <w:t>20. Конкурсная комиссия определяет победителей отбора согласно рейтингу и формирует перечень получателей гранта "Агростартап".</w:t>
      </w:r>
    </w:p>
    <w:p w:rsidR="00F52703" w:rsidRDefault="00F52703">
      <w:pPr>
        <w:pStyle w:val="ConsPlusNormal"/>
        <w:spacing w:before="220"/>
        <w:ind w:firstLine="540"/>
        <w:jc w:val="both"/>
      </w:pPr>
      <w:r>
        <w:t>21. Решение Конкурсной комиссии оформляется протоколом заседания Конкурсной комиссии, который подписывается всеми членами Конкурсной комиссии, присутствовавшими на заседании Конкурсной комиссии, не позднее 5 рабочих дней со дня проведения заседания Конкурсной комиссии. Протокол Конкурсной комиссии и документы заявителей передаются в Министерство.</w:t>
      </w:r>
    </w:p>
    <w:p w:rsidR="00F52703" w:rsidRDefault="00F52703">
      <w:pPr>
        <w:pStyle w:val="ConsPlusNormal"/>
        <w:spacing w:before="220"/>
        <w:ind w:firstLine="540"/>
        <w:jc w:val="both"/>
      </w:pPr>
      <w:r>
        <w:t>22. Решение Конкурсной комиссии может быть обжаловано в судебном порядке.</w:t>
      </w:r>
    </w:p>
    <w:p w:rsidR="00F52703" w:rsidRDefault="00F52703">
      <w:pPr>
        <w:pStyle w:val="ConsPlusNormal"/>
        <w:spacing w:before="220"/>
        <w:ind w:firstLine="540"/>
        <w:jc w:val="both"/>
      </w:pPr>
      <w:r>
        <w:t>23. Количество грантов "Агростартап" определяется исходя из доведенных до Министерства бюджетных ассигнований и лимитов бюджетных обязательств на эти цели в текущем финансовом году.</w:t>
      </w:r>
    </w:p>
    <w:p w:rsidR="00F52703" w:rsidRDefault="00F52703">
      <w:pPr>
        <w:pStyle w:val="ConsPlusNormal"/>
        <w:spacing w:before="220"/>
        <w:ind w:firstLine="540"/>
        <w:jc w:val="both"/>
      </w:pPr>
      <w:r>
        <w:t>24. В случае если по итогам отбора распределены не все средства, предусмотренные на текущий финансовый год на предоставление гранта "Агростартап", и (или) выделены дополнительные средства на эти цели, Министерство распределяет эти средства участникам отбора согласно сформированному Конкурсной комиссией перечню получателей гранта "Агростартап". В случае отказа участников отбора от получения гранта "Агростартап" Министерство объявляет дополнительный отбор.</w:t>
      </w:r>
    </w:p>
    <w:p w:rsidR="00F52703" w:rsidRDefault="00F52703">
      <w:pPr>
        <w:pStyle w:val="ConsPlusNormal"/>
        <w:spacing w:before="220"/>
        <w:ind w:firstLine="540"/>
        <w:jc w:val="both"/>
      </w:pPr>
      <w:r>
        <w:t>Дополнительный отбор проводится в соответствии с настоящим порядком.</w:t>
      </w:r>
    </w:p>
    <w:p w:rsidR="00F52703" w:rsidRDefault="00F52703">
      <w:pPr>
        <w:pStyle w:val="ConsPlusNormal"/>
        <w:spacing w:before="220"/>
        <w:ind w:firstLine="540"/>
        <w:jc w:val="both"/>
      </w:pPr>
      <w:r>
        <w:t>25. Заявители извещаются об итогах отбора в течение 10 рабочих дней с даты принятия решения Конкурсной комиссией посредством электронной почты и размещения информации на официальном сайте Министерства.</w:t>
      </w:r>
    </w:p>
    <w:p w:rsidR="00F52703" w:rsidRDefault="00F52703">
      <w:pPr>
        <w:pStyle w:val="ConsPlusNormal"/>
        <w:spacing w:before="220"/>
        <w:ind w:firstLine="540"/>
        <w:jc w:val="both"/>
      </w:pPr>
      <w:r>
        <w:t>26. Заявки и документы заявителей, прошедших отбор, хранятся в Министерстве.</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1</w:t>
      </w:r>
    </w:p>
    <w:p w:rsidR="00F52703" w:rsidRDefault="00F52703">
      <w:pPr>
        <w:pStyle w:val="ConsPlusNormal"/>
        <w:jc w:val="right"/>
      </w:pPr>
      <w:r>
        <w:t>к Порядку проведения</w:t>
      </w:r>
    </w:p>
    <w:p w:rsidR="00F52703" w:rsidRDefault="00F52703">
      <w:pPr>
        <w:pStyle w:val="ConsPlusNormal"/>
        <w:jc w:val="right"/>
      </w:pPr>
      <w:r>
        <w:t>конкурса по отбору крестьянских</w:t>
      </w:r>
    </w:p>
    <w:p w:rsidR="00F52703" w:rsidRDefault="00F52703">
      <w:pPr>
        <w:pStyle w:val="ConsPlusNormal"/>
        <w:jc w:val="right"/>
      </w:pPr>
      <w:r>
        <w:t>(фермерских) хозяйств и физических лиц</w:t>
      </w:r>
    </w:p>
    <w:p w:rsidR="00F52703" w:rsidRDefault="00F52703">
      <w:pPr>
        <w:pStyle w:val="ConsPlusNormal"/>
        <w:jc w:val="right"/>
      </w:pPr>
      <w:r>
        <w:t>на право получения гранта "Агростартап"</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lastRenderedPageBreak/>
              <w:t>Список изменяющих документов</w:t>
            </w:r>
          </w:p>
          <w:p w:rsidR="00F52703" w:rsidRDefault="00F52703">
            <w:pPr>
              <w:pStyle w:val="ConsPlusNormal"/>
              <w:jc w:val="center"/>
            </w:pPr>
            <w:r>
              <w:rPr>
                <w:color w:val="392C69"/>
              </w:rPr>
              <w:t xml:space="preserve">(в ред. </w:t>
            </w:r>
            <w:hyperlink r:id="rId26"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nformat"/>
        <w:jc w:val="both"/>
      </w:pPr>
      <w:r>
        <w:t xml:space="preserve">                                         Председателю конкурсной</w:t>
      </w:r>
    </w:p>
    <w:p w:rsidR="00F52703" w:rsidRDefault="00F52703">
      <w:pPr>
        <w:pStyle w:val="ConsPlusNonformat"/>
        <w:jc w:val="both"/>
      </w:pPr>
      <w:r>
        <w:t xml:space="preserve">                                         комиссии по отбору крестьянских</w:t>
      </w:r>
    </w:p>
    <w:p w:rsidR="00F52703" w:rsidRDefault="00F52703">
      <w:pPr>
        <w:pStyle w:val="ConsPlusNonformat"/>
        <w:jc w:val="both"/>
      </w:pPr>
      <w:r>
        <w:t xml:space="preserve">                                         (фермерских) хозяйств и физических</w:t>
      </w:r>
    </w:p>
    <w:p w:rsidR="00F52703" w:rsidRDefault="00F52703">
      <w:pPr>
        <w:pStyle w:val="ConsPlusNonformat"/>
        <w:jc w:val="both"/>
      </w:pPr>
      <w:r>
        <w:t xml:space="preserve">                                         лиц на право получения гранта</w:t>
      </w:r>
    </w:p>
    <w:p w:rsidR="00F52703" w:rsidRDefault="00F52703">
      <w:pPr>
        <w:pStyle w:val="ConsPlusNonformat"/>
        <w:jc w:val="both"/>
      </w:pPr>
      <w:r>
        <w:t xml:space="preserve">                                         "Агростартап"</w:t>
      </w:r>
    </w:p>
    <w:p w:rsidR="00F52703" w:rsidRDefault="00F52703">
      <w:pPr>
        <w:pStyle w:val="ConsPlusNonformat"/>
        <w:jc w:val="both"/>
      </w:pPr>
    </w:p>
    <w:p w:rsidR="00F52703" w:rsidRDefault="00F52703">
      <w:pPr>
        <w:pStyle w:val="ConsPlusNonformat"/>
        <w:jc w:val="both"/>
      </w:pPr>
      <w:bookmarkStart w:id="5" w:name="P154"/>
      <w:bookmarkEnd w:id="5"/>
      <w:r>
        <w:t xml:space="preserve">                                  ЗАЯВКА</w:t>
      </w:r>
    </w:p>
    <w:p w:rsidR="00F52703" w:rsidRDefault="00F52703">
      <w:pPr>
        <w:pStyle w:val="ConsPlusNonformat"/>
        <w:jc w:val="both"/>
      </w:pPr>
      <w:r>
        <w:t xml:space="preserve">                      на участие в конкурсе по отбору</w:t>
      </w:r>
    </w:p>
    <w:p w:rsidR="00F52703" w:rsidRDefault="00F52703">
      <w:pPr>
        <w:pStyle w:val="ConsPlusNonformat"/>
        <w:jc w:val="both"/>
      </w:pPr>
      <w:r>
        <w:t xml:space="preserve">            крестьянских (фермерских) хозяйств и физических лиц</w:t>
      </w:r>
    </w:p>
    <w:p w:rsidR="00F52703" w:rsidRDefault="00F52703">
      <w:pPr>
        <w:pStyle w:val="ConsPlusNonformat"/>
        <w:jc w:val="both"/>
      </w:pPr>
      <w:r>
        <w:t xml:space="preserve">                  на право получения гранта "Агростартап"</w:t>
      </w:r>
    </w:p>
    <w:p w:rsidR="00F52703" w:rsidRDefault="00F52703">
      <w:pPr>
        <w:pStyle w:val="ConsPlusNonformat"/>
        <w:jc w:val="both"/>
      </w:pPr>
    </w:p>
    <w:p w:rsidR="00F52703" w:rsidRDefault="00F52703">
      <w:pPr>
        <w:pStyle w:val="ConsPlusNonformat"/>
        <w:jc w:val="both"/>
      </w:pPr>
      <w:r>
        <w:t xml:space="preserve">    Я, ___________________________________________________________________,</w:t>
      </w:r>
    </w:p>
    <w:p w:rsidR="00F52703" w:rsidRDefault="00F52703">
      <w:pPr>
        <w:pStyle w:val="ConsPlusNonformat"/>
        <w:jc w:val="both"/>
      </w:pPr>
      <w:r>
        <w:t xml:space="preserve">                               (Ф.И.О. полностью)</w:t>
      </w:r>
    </w:p>
    <w:p w:rsidR="00F52703" w:rsidRDefault="00F52703">
      <w:pPr>
        <w:pStyle w:val="ConsPlusNonformat"/>
        <w:jc w:val="both"/>
      </w:pPr>
      <w:r>
        <w:t>ознакомлен   и   согласен  с  условиями  конкурса  по  отбору  крестьянских</w:t>
      </w:r>
    </w:p>
    <w:p w:rsidR="00F52703" w:rsidRDefault="00F52703">
      <w:pPr>
        <w:pStyle w:val="ConsPlusNonformat"/>
        <w:jc w:val="both"/>
      </w:pPr>
      <w:r>
        <w:t>(фермерских)  хозяйств и физических на право получения гранта "Агростартап"</w:t>
      </w:r>
    </w:p>
    <w:p w:rsidR="00F52703" w:rsidRDefault="00F52703">
      <w:pPr>
        <w:pStyle w:val="ConsPlusNonformat"/>
        <w:jc w:val="both"/>
      </w:pPr>
      <w:r>
        <w:t>и подтверждаю следующее:</w:t>
      </w:r>
    </w:p>
    <w:p w:rsidR="00F52703" w:rsidRDefault="00F52703">
      <w:pPr>
        <w:pStyle w:val="ConsPlusNonformat"/>
        <w:jc w:val="both"/>
      </w:pPr>
      <w:r>
        <w:t xml:space="preserve">    1. Целевое назначение гранта "Агростартап" ____________________________</w:t>
      </w:r>
    </w:p>
    <w:p w:rsidR="00F52703" w:rsidRDefault="00F52703">
      <w:pPr>
        <w:pStyle w:val="ConsPlusNonformat"/>
        <w:jc w:val="both"/>
      </w:pPr>
      <w:r>
        <w:t xml:space="preserve">    2. Объем запрашиваемого гранта "Агростартап", рублей __________________</w:t>
      </w:r>
    </w:p>
    <w:p w:rsidR="00F52703" w:rsidRDefault="00F52703">
      <w:pPr>
        <w:pStyle w:val="ConsPlusNonformat"/>
        <w:jc w:val="both"/>
      </w:pPr>
      <w:r>
        <w:t xml:space="preserve">    3. Банковские реквизиты:</w:t>
      </w:r>
    </w:p>
    <w:p w:rsidR="00F52703" w:rsidRDefault="00F52703">
      <w:pPr>
        <w:pStyle w:val="ConsPlusNonformat"/>
        <w:jc w:val="both"/>
      </w:pPr>
      <w:r>
        <w:t xml:space="preserve">    наименование банка ____________________________________________________</w:t>
      </w:r>
    </w:p>
    <w:p w:rsidR="00F52703" w:rsidRDefault="00F52703">
      <w:pPr>
        <w:pStyle w:val="ConsPlusNonformat"/>
        <w:jc w:val="both"/>
      </w:pPr>
      <w:r>
        <w:t xml:space="preserve">    расчетный счет ________________________________________________________</w:t>
      </w:r>
    </w:p>
    <w:p w:rsidR="00F52703" w:rsidRDefault="00F52703">
      <w:pPr>
        <w:pStyle w:val="ConsPlusNonformat"/>
        <w:jc w:val="both"/>
      </w:pPr>
      <w:r>
        <w:t xml:space="preserve">    корреспондентский счет ________________________________________________</w:t>
      </w:r>
    </w:p>
    <w:p w:rsidR="00F52703" w:rsidRDefault="00F52703">
      <w:pPr>
        <w:pStyle w:val="ConsPlusNonformat"/>
        <w:jc w:val="both"/>
      </w:pPr>
      <w:r>
        <w:t xml:space="preserve">    БИК __________________________ КПП ____________________________________</w:t>
      </w:r>
    </w:p>
    <w:p w:rsidR="00F52703" w:rsidRDefault="00F52703">
      <w:pPr>
        <w:pStyle w:val="ConsPlusNonformat"/>
        <w:jc w:val="both"/>
      </w:pPr>
      <w:r>
        <w:t xml:space="preserve">    4. Адрес места регистрации заявителя __________________________________</w:t>
      </w:r>
    </w:p>
    <w:p w:rsidR="00F52703" w:rsidRDefault="00F52703">
      <w:pPr>
        <w:pStyle w:val="ConsPlusNonformat"/>
        <w:jc w:val="both"/>
      </w:pPr>
      <w:r>
        <w:t xml:space="preserve">    5. Адрес фактического проживания заявителя ____________________________</w:t>
      </w:r>
    </w:p>
    <w:p w:rsidR="00F52703" w:rsidRDefault="00F52703">
      <w:pPr>
        <w:pStyle w:val="ConsPlusNonformat"/>
        <w:jc w:val="both"/>
      </w:pPr>
      <w:r>
        <w:t xml:space="preserve">    6. Телефон и (или) e-mail _____________________________________________</w:t>
      </w:r>
    </w:p>
    <w:p w:rsidR="00F52703" w:rsidRDefault="00F52703">
      <w:pPr>
        <w:pStyle w:val="ConsPlusNonformat"/>
        <w:jc w:val="both"/>
      </w:pPr>
      <w:r>
        <w:t xml:space="preserve">    7.   Соответствую   требованиям,  предъявляемым  к  заявителям,  о  чем</w:t>
      </w:r>
    </w:p>
    <w:p w:rsidR="00F52703" w:rsidRDefault="00F52703">
      <w:pPr>
        <w:pStyle w:val="ConsPlusNonformat"/>
        <w:jc w:val="both"/>
      </w:pPr>
      <w:r>
        <w:t>предоставляю опись документов:</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52703">
        <w:tc>
          <w:tcPr>
            <w:tcW w:w="1701" w:type="dxa"/>
          </w:tcPr>
          <w:p w:rsidR="00F52703" w:rsidRDefault="00F52703">
            <w:pPr>
              <w:pStyle w:val="ConsPlusNormal"/>
              <w:jc w:val="center"/>
            </w:pPr>
            <w:r>
              <w:t>Номер строки</w:t>
            </w:r>
          </w:p>
        </w:tc>
        <w:tc>
          <w:tcPr>
            <w:tcW w:w="7370" w:type="dxa"/>
          </w:tcPr>
          <w:p w:rsidR="00F52703" w:rsidRDefault="00F52703">
            <w:pPr>
              <w:pStyle w:val="ConsPlusNormal"/>
              <w:jc w:val="center"/>
            </w:pPr>
            <w:r>
              <w:t>Наименование документа</w:t>
            </w:r>
          </w:p>
        </w:tc>
      </w:tr>
      <w:tr w:rsidR="00F52703">
        <w:tc>
          <w:tcPr>
            <w:tcW w:w="1701" w:type="dxa"/>
          </w:tcPr>
          <w:p w:rsidR="00F52703" w:rsidRDefault="00F52703">
            <w:pPr>
              <w:pStyle w:val="ConsPlusNormal"/>
              <w:jc w:val="center"/>
            </w:pPr>
            <w:r>
              <w:t>1</w:t>
            </w:r>
          </w:p>
        </w:tc>
        <w:tc>
          <w:tcPr>
            <w:tcW w:w="7370" w:type="dxa"/>
          </w:tcPr>
          <w:p w:rsidR="00F52703" w:rsidRDefault="00F52703">
            <w:pPr>
              <w:pStyle w:val="ConsPlusNormal"/>
              <w:jc w:val="center"/>
            </w:pPr>
            <w:r>
              <w:t>2</w:t>
            </w:r>
          </w:p>
        </w:tc>
      </w:tr>
      <w:tr w:rsidR="00F52703">
        <w:tc>
          <w:tcPr>
            <w:tcW w:w="1701" w:type="dxa"/>
          </w:tcPr>
          <w:p w:rsidR="00F52703" w:rsidRDefault="00F52703">
            <w:pPr>
              <w:pStyle w:val="ConsPlusNormal"/>
            </w:pPr>
          </w:p>
        </w:tc>
        <w:tc>
          <w:tcPr>
            <w:tcW w:w="7370"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 xml:space="preserve">    8.  Достоверность  представленных  сведений  гарантирую  и даю согласие</w:t>
      </w:r>
    </w:p>
    <w:p w:rsidR="00F52703" w:rsidRDefault="00F52703">
      <w:pPr>
        <w:pStyle w:val="ConsPlusNonformat"/>
        <w:jc w:val="both"/>
      </w:pPr>
      <w:r>
        <w:t>конкурсной   комиссии   по  отбору  крестьянских  (фермерских)  хозяйств  и</w:t>
      </w:r>
    </w:p>
    <w:p w:rsidR="00F52703" w:rsidRDefault="00F52703">
      <w:pPr>
        <w:pStyle w:val="ConsPlusNonformat"/>
        <w:jc w:val="both"/>
      </w:pPr>
      <w:r>
        <w:t>физических  лиц  на  право  получения  гранта  "Агростартап" и Министерству</w:t>
      </w:r>
    </w:p>
    <w:p w:rsidR="00F52703" w:rsidRDefault="00F52703">
      <w:pPr>
        <w:pStyle w:val="ConsPlusNonformat"/>
        <w:jc w:val="both"/>
      </w:pPr>
      <w:r>
        <w:t>агропромышленного комплекса и потребительского рынка Свердловской области в</w:t>
      </w:r>
    </w:p>
    <w:p w:rsidR="00F52703" w:rsidRDefault="00F52703">
      <w:pPr>
        <w:pStyle w:val="ConsPlusNonformat"/>
        <w:jc w:val="both"/>
      </w:pPr>
      <w:r>
        <w:t xml:space="preserve">соответствии  с  Федеральным  </w:t>
      </w:r>
      <w:hyperlink r:id="rId27" w:history="1">
        <w:r>
          <w:rPr>
            <w:color w:val="0000FF"/>
          </w:rPr>
          <w:t>законом</w:t>
        </w:r>
      </w:hyperlink>
      <w:r>
        <w:t xml:space="preserve">  от  27  июля  2006  года N 152-ФЗ "О</w:t>
      </w:r>
    </w:p>
    <w:p w:rsidR="00F52703" w:rsidRDefault="00F52703">
      <w:pPr>
        <w:pStyle w:val="ConsPlusNonformat"/>
        <w:jc w:val="both"/>
      </w:pPr>
      <w:r>
        <w:t>персональных  данных"  на  обработку и передачу персональных данных третьим</w:t>
      </w:r>
    </w:p>
    <w:p w:rsidR="00F52703" w:rsidRDefault="00F52703">
      <w:pPr>
        <w:pStyle w:val="ConsPlusNonformat"/>
        <w:jc w:val="both"/>
      </w:pPr>
      <w:r>
        <w:t>лицам на срок участия в отборе.</w:t>
      </w:r>
    </w:p>
    <w:p w:rsidR="00F52703" w:rsidRDefault="00F52703">
      <w:pPr>
        <w:pStyle w:val="ConsPlusNonformat"/>
        <w:jc w:val="both"/>
      </w:pPr>
    </w:p>
    <w:p w:rsidR="00F52703" w:rsidRDefault="00F52703">
      <w:pPr>
        <w:pStyle w:val="ConsPlusNonformat"/>
        <w:jc w:val="both"/>
      </w:pPr>
      <w:r>
        <w:t>_____________________________ / _____________________________________</w:t>
      </w:r>
    </w:p>
    <w:p w:rsidR="00F52703" w:rsidRDefault="00F52703">
      <w:pPr>
        <w:pStyle w:val="ConsPlusNonformat"/>
        <w:jc w:val="both"/>
      </w:pPr>
      <w:r>
        <w:t xml:space="preserve">     (подпись заявителя)           (расшифровка подписи заявителя)</w:t>
      </w:r>
    </w:p>
    <w:p w:rsidR="00F52703" w:rsidRDefault="00F52703">
      <w:pPr>
        <w:pStyle w:val="ConsPlusNonformat"/>
        <w:jc w:val="both"/>
      </w:pPr>
      <w:r>
        <w:t>"__" ______________ 20__ г.</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2</w:t>
      </w:r>
    </w:p>
    <w:p w:rsidR="00F52703" w:rsidRDefault="00F52703">
      <w:pPr>
        <w:pStyle w:val="ConsPlusNormal"/>
        <w:jc w:val="right"/>
      </w:pPr>
      <w:r>
        <w:t>к Порядку проведения</w:t>
      </w:r>
    </w:p>
    <w:p w:rsidR="00F52703" w:rsidRDefault="00F52703">
      <w:pPr>
        <w:pStyle w:val="ConsPlusNormal"/>
        <w:jc w:val="right"/>
      </w:pPr>
      <w:r>
        <w:lastRenderedPageBreak/>
        <w:t>конкурса по отбору крестьянских</w:t>
      </w:r>
    </w:p>
    <w:p w:rsidR="00F52703" w:rsidRDefault="00F52703">
      <w:pPr>
        <w:pStyle w:val="ConsPlusNormal"/>
        <w:jc w:val="right"/>
      </w:pPr>
      <w:r>
        <w:t>(фермерских) хозяйств и физических лиц</w:t>
      </w:r>
    </w:p>
    <w:p w:rsidR="00F52703" w:rsidRDefault="00F52703">
      <w:pPr>
        <w:pStyle w:val="ConsPlusNormal"/>
        <w:jc w:val="right"/>
      </w:pPr>
      <w:r>
        <w:t>на право получения гранта "Агростартап"</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6" w:name="P208"/>
      <w:bookmarkEnd w:id="6"/>
      <w:r>
        <w:t>ПЛАН РАСХОДОВ</w:t>
      </w:r>
    </w:p>
    <w:p w:rsidR="00F52703" w:rsidRDefault="00F52703">
      <w:pPr>
        <w:pStyle w:val="ConsPlusNormal"/>
        <w:jc w:val="center"/>
      </w:pPr>
      <w:r>
        <w:t>________________________________________________________</w:t>
      </w:r>
    </w:p>
    <w:p w:rsidR="00F52703" w:rsidRDefault="00F52703">
      <w:pPr>
        <w:pStyle w:val="ConsPlusNormal"/>
        <w:jc w:val="center"/>
      </w:pPr>
      <w:r>
        <w:t>(полное наименование заявителя)</w:t>
      </w:r>
    </w:p>
    <w:p w:rsidR="00F52703" w:rsidRDefault="00F52703">
      <w:pPr>
        <w:pStyle w:val="ConsPlusNormal"/>
        <w:jc w:val="center"/>
      </w:pPr>
      <w:r>
        <w:t>________________________________________________________</w:t>
      </w:r>
    </w:p>
    <w:p w:rsidR="00F52703" w:rsidRDefault="00F52703">
      <w:pPr>
        <w:pStyle w:val="ConsPlusNormal"/>
        <w:jc w:val="center"/>
      </w:pPr>
      <w:r>
        <w:t>(наименование проекта)</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061"/>
        <w:gridCol w:w="1417"/>
        <w:gridCol w:w="1134"/>
        <w:gridCol w:w="1020"/>
        <w:gridCol w:w="1531"/>
      </w:tblGrid>
      <w:tr w:rsidR="00F52703">
        <w:tc>
          <w:tcPr>
            <w:tcW w:w="907" w:type="dxa"/>
            <w:vMerge w:val="restart"/>
          </w:tcPr>
          <w:p w:rsidR="00F52703" w:rsidRDefault="00F52703">
            <w:pPr>
              <w:pStyle w:val="ConsPlusNormal"/>
              <w:jc w:val="center"/>
            </w:pPr>
            <w:r>
              <w:t>Номер строки</w:t>
            </w:r>
          </w:p>
        </w:tc>
        <w:tc>
          <w:tcPr>
            <w:tcW w:w="3061" w:type="dxa"/>
            <w:vMerge w:val="restart"/>
          </w:tcPr>
          <w:p w:rsidR="00F52703" w:rsidRDefault="00F52703">
            <w:pPr>
              <w:pStyle w:val="ConsPlusNormal"/>
              <w:jc w:val="center"/>
            </w:pPr>
            <w:r>
              <w:t>Наименование приобретаемого имущества, выполняемых работ, оказываемых услуг *</w:t>
            </w:r>
          </w:p>
        </w:tc>
        <w:tc>
          <w:tcPr>
            <w:tcW w:w="1417" w:type="dxa"/>
            <w:vMerge w:val="restart"/>
          </w:tcPr>
          <w:p w:rsidR="00F52703" w:rsidRDefault="00F52703">
            <w:pPr>
              <w:pStyle w:val="ConsPlusNormal"/>
              <w:jc w:val="center"/>
            </w:pPr>
            <w:r>
              <w:t>Количество</w:t>
            </w:r>
          </w:p>
        </w:tc>
        <w:tc>
          <w:tcPr>
            <w:tcW w:w="1134" w:type="dxa"/>
            <w:vMerge w:val="restart"/>
          </w:tcPr>
          <w:p w:rsidR="00F52703" w:rsidRDefault="00F52703">
            <w:pPr>
              <w:pStyle w:val="ConsPlusNormal"/>
              <w:jc w:val="center"/>
            </w:pPr>
            <w:r>
              <w:t>Итого затрат (рублей)</w:t>
            </w:r>
          </w:p>
        </w:tc>
        <w:tc>
          <w:tcPr>
            <w:tcW w:w="2551" w:type="dxa"/>
            <w:gridSpan w:val="2"/>
          </w:tcPr>
          <w:p w:rsidR="00F52703" w:rsidRDefault="00F52703">
            <w:pPr>
              <w:pStyle w:val="ConsPlusNormal"/>
              <w:jc w:val="center"/>
            </w:pPr>
            <w:r>
              <w:t>В том числе по источникам финансирования (рублей)</w:t>
            </w:r>
          </w:p>
        </w:tc>
      </w:tr>
      <w:tr w:rsidR="00F52703">
        <w:tc>
          <w:tcPr>
            <w:tcW w:w="907" w:type="dxa"/>
            <w:vMerge/>
          </w:tcPr>
          <w:p w:rsidR="00F52703" w:rsidRDefault="00F52703"/>
        </w:tc>
        <w:tc>
          <w:tcPr>
            <w:tcW w:w="3061" w:type="dxa"/>
            <w:vMerge/>
          </w:tcPr>
          <w:p w:rsidR="00F52703" w:rsidRDefault="00F52703"/>
        </w:tc>
        <w:tc>
          <w:tcPr>
            <w:tcW w:w="1417" w:type="dxa"/>
            <w:vMerge/>
          </w:tcPr>
          <w:p w:rsidR="00F52703" w:rsidRDefault="00F52703"/>
        </w:tc>
        <w:tc>
          <w:tcPr>
            <w:tcW w:w="1134" w:type="dxa"/>
            <w:vMerge/>
          </w:tcPr>
          <w:p w:rsidR="00F52703" w:rsidRDefault="00F52703"/>
        </w:tc>
        <w:tc>
          <w:tcPr>
            <w:tcW w:w="1020" w:type="dxa"/>
          </w:tcPr>
          <w:p w:rsidR="00F52703" w:rsidRDefault="00F52703">
            <w:pPr>
              <w:pStyle w:val="ConsPlusNormal"/>
              <w:jc w:val="center"/>
            </w:pPr>
            <w:r>
              <w:t>грант</w:t>
            </w:r>
          </w:p>
        </w:tc>
        <w:tc>
          <w:tcPr>
            <w:tcW w:w="1531" w:type="dxa"/>
          </w:tcPr>
          <w:p w:rsidR="00F52703" w:rsidRDefault="00F52703">
            <w:pPr>
              <w:pStyle w:val="ConsPlusNormal"/>
              <w:jc w:val="center"/>
            </w:pPr>
            <w:r>
              <w:t>собственные средства</w:t>
            </w:r>
          </w:p>
        </w:tc>
      </w:tr>
      <w:tr w:rsidR="00F52703">
        <w:tc>
          <w:tcPr>
            <w:tcW w:w="907" w:type="dxa"/>
          </w:tcPr>
          <w:p w:rsidR="00F52703" w:rsidRDefault="00F52703">
            <w:pPr>
              <w:pStyle w:val="ConsPlusNormal"/>
              <w:jc w:val="center"/>
            </w:pPr>
            <w:r>
              <w:t>1</w:t>
            </w:r>
          </w:p>
        </w:tc>
        <w:tc>
          <w:tcPr>
            <w:tcW w:w="3061" w:type="dxa"/>
          </w:tcPr>
          <w:p w:rsidR="00F52703" w:rsidRDefault="00F52703">
            <w:pPr>
              <w:pStyle w:val="ConsPlusNormal"/>
              <w:jc w:val="center"/>
            </w:pPr>
            <w:r>
              <w:t>2</w:t>
            </w:r>
          </w:p>
        </w:tc>
        <w:tc>
          <w:tcPr>
            <w:tcW w:w="1417" w:type="dxa"/>
          </w:tcPr>
          <w:p w:rsidR="00F52703" w:rsidRDefault="00F52703">
            <w:pPr>
              <w:pStyle w:val="ConsPlusNormal"/>
              <w:jc w:val="center"/>
            </w:pPr>
            <w:r>
              <w:t>3</w:t>
            </w:r>
          </w:p>
        </w:tc>
        <w:tc>
          <w:tcPr>
            <w:tcW w:w="1134" w:type="dxa"/>
          </w:tcPr>
          <w:p w:rsidR="00F52703" w:rsidRDefault="00F52703">
            <w:pPr>
              <w:pStyle w:val="ConsPlusNormal"/>
              <w:jc w:val="center"/>
            </w:pPr>
            <w:r>
              <w:t>4</w:t>
            </w:r>
          </w:p>
        </w:tc>
        <w:tc>
          <w:tcPr>
            <w:tcW w:w="1020" w:type="dxa"/>
          </w:tcPr>
          <w:p w:rsidR="00F52703" w:rsidRDefault="00F52703">
            <w:pPr>
              <w:pStyle w:val="ConsPlusNormal"/>
              <w:jc w:val="center"/>
            </w:pPr>
            <w:r>
              <w:t>5</w:t>
            </w:r>
          </w:p>
        </w:tc>
        <w:tc>
          <w:tcPr>
            <w:tcW w:w="1531" w:type="dxa"/>
          </w:tcPr>
          <w:p w:rsidR="00F52703" w:rsidRDefault="00F52703">
            <w:pPr>
              <w:pStyle w:val="ConsPlusNormal"/>
              <w:jc w:val="center"/>
            </w:pPr>
            <w:r>
              <w:t>6</w:t>
            </w:r>
          </w:p>
        </w:tc>
      </w:tr>
      <w:tr w:rsidR="00F52703">
        <w:tc>
          <w:tcPr>
            <w:tcW w:w="907" w:type="dxa"/>
          </w:tcPr>
          <w:p w:rsidR="00F52703" w:rsidRDefault="00F52703">
            <w:pPr>
              <w:pStyle w:val="ConsPlusNormal"/>
            </w:pPr>
          </w:p>
        </w:tc>
        <w:tc>
          <w:tcPr>
            <w:tcW w:w="3061" w:type="dxa"/>
          </w:tcPr>
          <w:p w:rsidR="00F52703" w:rsidRDefault="00F52703">
            <w:pPr>
              <w:pStyle w:val="ConsPlusNormal"/>
            </w:pPr>
          </w:p>
        </w:tc>
        <w:tc>
          <w:tcPr>
            <w:tcW w:w="1417" w:type="dxa"/>
          </w:tcPr>
          <w:p w:rsidR="00F52703" w:rsidRDefault="00F52703">
            <w:pPr>
              <w:pStyle w:val="ConsPlusNormal"/>
            </w:pPr>
          </w:p>
        </w:tc>
        <w:tc>
          <w:tcPr>
            <w:tcW w:w="1134" w:type="dxa"/>
          </w:tcPr>
          <w:p w:rsidR="00F52703" w:rsidRDefault="00F52703">
            <w:pPr>
              <w:pStyle w:val="ConsPlusNormal"/>
            </w:pPr>
          </w:p>
        </w:tc>
        <w:tc>
          <w:tcPr>
            <w:tcW w:w="1020" w:type="dxa"/>
          </w:tcPr>
          <w:p w:rsidR="00F52703" w:rsidRDefault="00F52703">
            <w:pPr>
              <w:pStyle w:val="ConsPlusNormal"/>
            </w:pPr>
          </w:p>
        </w:tc>
        <w:tc>
          <w:tcPr>
            <w:tcW w:w="1531" w:type="dxa"/>
          </w:tcPr>
          <w:p w:rsidR="00F52703" w:rsidRDefault="00F52703">
            <w:pPr>
              <w:pStyle w:val="ConsPlusNormal"/>
            </w:pPr>
          </w:p>
        </w:tc>
      </w:tr>
    </w:tbl>
    <w:p w:rsidR="00F52703" w:rsidRDefault="00F52703">
      <w:pPr>
        <w:pStyle w:val="ConsPlusNormal"/>
      </w:pPr>
    </w:p>
    <w:p w:rsidR="00F52703" w:rsidRDefault="00F52703">
      <w:pPr>
        <w:pStyle w:val="ConsPlusNormal"/>
        <w:ind w:firstLine="540"/>
        <w:jc w:val="both"/>
      </w:pPr>
      <w:r>
        <w:t>--------------------------------</w:t>
      </w:r>
    </w:p>
    <w:p w:rsidR="00F52703" w:rsidRDefault="00F52703">
      <w:pPr>
        <w:pStyle w:val="ConsPlusNormal"/>
        <w:spacing w:before="220"/>
        <w:ind w:firstLine="540"/>
        <w:jc w:val="both"/>
      </w:pPr>
      <w:r>
        <w:t>* Наименование приобретаемого имущества, выполняемых работ, оказываемых услуг определяется Министерством сельского хозяйства Российской Федерации.</w:t>
      </w:r>
    </w:p>
    <w:p w:rsidR="00F52703" w:rsidRDefault="00F52703">
      <w:pPr>
        <w:pStyle w:val="ConsPlusNormal"/>
      </w:pPr>
    </w:p>
    <w:p w:rsidR="00F52703" w:rsidRDefault="00F52703">
      <w:pPr>
        <w:pStyle w:val="ConsPlusNonformat"/>
        <w:jc w:val="both"/>
      </w:pPr>
      <w:r>
        <w:t>Заявитель    ________________ / __________________________</w:t>
      </w:r>
    </w:p>
    <w:p w:rsidR="00F52703" w:rsidRDefault="00F52703">
      <w:pPr>
        <w:pStyle w:val="ConsPlusNonformat"/>
        <w:jc w:val="both"/>
      </w:pPr>
      <w:r>
        <w:t xml:space="preserve">                (подпись)          (расшифровка подписи)</w:t>
      </w:r>
    </w:p>
    <w:p w:rsidR="00F52703" w:rsidRDefault="00F52703">
      <w:pPr>
        <w:pStyle w:val="ConsPlusNonformat"/>
        <w:jc w:val="both"/>
      </w:pPr>
      <w:r>
        <w:t>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3</w:t>
      </w:r>
    </w:p>
    <w:p w:rsidR="00F52703" w:rsidRDefault="00F52703">
      <w:pPr>
        <w:pStyle w:val="ConsPlusNormal"/>
        <w:jc w:val="right"/>
      </w:pPr>
      <w:r>
        <w:t>к Порядку проведения</w:t>
      </w:r>
    </w:p>
    <w:p w:rsidR="00F52703" w:rsidRDefault="00F52703">
      <w:pPr>
        <w:pStyle w:val="ConsPlusNormal"/>
        <w:jc w:val="right"/>
      </w:pPr>
      <w:r>
        <w:t>конкурса по отбору крестьянских</w:t>
      </w:r>
    </w:p>
    <w:p w:rsidR="00F52703" w:rsidRDefault="00F52703">
      <w:pPr>
        <w:pStyle w:val="ConsPlusNormal"/>
        <w:jc w:val="right"/>
      </w:pPr>
      <w:r>
        <w:t>(фермерских) хозяйств и физических лиц</w:t>
      </w:r>
    </w:p>
    <w:p w:rsidR="00F52703" w:rsidRDefault="00F52703">
      <w:pPr>
        <w:pStyle w:val="ConsPlusNormal"/>
        <w:jc w:val="right"/>
      </w:pPr>
      <w:r>
        <w:t>на право получения гранта "Агростартап"</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nformat"/>
        <w:jc w:val="both"/>
      </w:pPr>
      <w:bookmarkStart w:id="7" w:name="P253"/>
      <w:bookmarkEnd w:id="7"/>
      <w:r>
        <w:t xml:space="preserve">                               ОБЯЗАТЕЛЬСТВО</w:t>
      </w:r>
    </w:p>
    <w:p w:rsidR="00F52703" w:rsidRDefault="00F52703">
      <w:pPr>
        <w:pStyle w:val="ConsPlusNonformat"/>
        <w:jc w:val="both"/>
      </w:pPr>
      <w:r>
        <w:t xml:space="preserve">               по осуществлению государственной регистрации</w:t>
      </w:r>
    </w:p>
    <w:p w:rsidR="00F52703" w:rsidRDefault="00F52703">
      <w:pPr>
        <w:pStyle w:val="ConsPlusNonformat"/>
        <w:jc w:val="both"/>
      </w:pPr>
      <w:r>
        <w:t xml:space="preserve">                   крестьянского (фермерского) хозяйства</w:t>
      </w:r>
    </w:p>
    <w:p w:rsidR="00F52703" w:rsidRDefault="00F52703">
      <w:pPr>
        <w:pStyle w:val="ConsPlusNonformat"/>
        <w:jc w:val="both"/>
      </w:pPr>
      <w:r>
        <w:t xml:space="preserve">                  в органах Федеральной налоговой службы</w:t>
      </w:r>
    </w:p>
    <w:p w:rsidR="00F52703" w:rsidRDefault="00F52703">
      <w:pPr>
        <w:pStyle w:val="ConsPlusNonformat"/>
        <w:jc w:val="both"/>
      </w:pPr>
    </w:p>
    <w:p w:rsidR="00F52703" w:rsidRDefault="00F52703">
      <w:pPr>
        <w:pStyle w:val="ConsPlusNonformat"/>
        <w:jc w:val="both"/>
      </w:pPr>
      <w:r>
        <w:t xml:space="preserve">    Я, ___________________________________________________________________,</w:t>
      </w:r>
    </w:p>
    <w:p w:rsidR="00F52703" w:rsidRDefault="00F52703">
      <w:pPr>
        <w:pStyle w:val="ConsPlusNonformat"/>
        <w:jc w:val="both"/>
      </w:pPr>
      <w:r>
        <w:t xml:space="preserve">                                (Ф.И.О. полностью)</w:t>
      </w:r>
    </w:p>
    <w:p w:rsidR="00F52703" w:rsidRDefault="00F52703">
      <w:pPr>
        <w:pStyle w:val="ConsPlusNonformat"/>
        <w:jc w:val="both"/>
      </w:pPr>
      <w:r>
        <w:t>обязуюсь     осуществить    государственную    регистрацию    крестьянского</w:t>
      </w:r>
    </w:p>
    <w:p w:rsidR="00F52703" w:rsidRDefault="00F52703">
      <w:pPr>
        <w:pStyle w:val="ConsPlusNonformat"/>
        <w:jc w:val="both"/>
      </w:pPr>
      <w:r>
        <w:t>(фермерского) хозяйства в органах Федеральной налоговой службы в течение не</w:t>
      </w:r>
    </w:p>
    <w:p w:rsidR="00F52703" w:rsidRDefault="00F52703">
      <w:pPr>
        <w:pStyle w:val="ConsPlusNonformat"/>
        <w:jc w:val="both"/>
      </w:pPr>
      <w:r>
        <w:t>более  15  календарных дней после объявления конкурсной комиссией по отбору</w:t>
      </w:r>
    </w:p>
    <w:p w:rsidR="00F52703" w:rsidRDefault="00F52703">
      <w:pPr>
        <w:pStyle w:val="ConsPlusNonformat"/>
        <w:jc w:val="both"/>
      </w:pPr>
      <w:r>
        <w:t>крестьянских  (фермерских)  хозяйств  и  физических  лиц на право получения</w:t>
      </w:r>
    </w:p>
    <w:p w:rsidR="00F52703" w:rsidRDefault="00F52703">
      <w:pPr>
        <w:pStyle w:val="ConsPlusNonformat"/>
        <w:jc w:val="both"/>
      </w:pPr>
      <w:r>
        <w:lastRenderedPageBreak/>
        <w:t>гранта  "Агростартап"  меня  победителем  конкурса  по  отбору крестьянских</w:t>
      </w:r>
    </w:p>
    <w:p w:rsidR="00F52703" w:rsidRDefault="00F52703">
      <w:pPr>
        <w:pStyle w:val="ConsPlusNonformat"/>
        <w:jc w:val="both"/>
      </w:pPr>
      <w:r>
        <w:t>(фермерских)   хозяйств   и   физических  лиц  на  право  получения  гранта</w:t>
      </w:r>
    </w:p>
    <w:p w:rsidR="00F52703" w:rsidRDefault="00F52703">
      <w:pPr>
        <w:pStyle w:val="ConsPlusNonformat"/>
        <w:jc w:val="both"/>
      </w:pPr>
      <w:r>
        <w:t>"Агростартап".</w:t>
      </w:r>
    </w:p>
    <w:p w:rsidR="00F52703" w:rsidRDefault="00F52703">
      <w:pPr>
        <w:pStyle w:val="ConsPlusNonformat"/>
        <w:jc w:val="both"/>
      </w:pPr>
    </w:p>
    <w:p w:rsidR="00F52703" w:rsidRDefault="00F52703">
      <w:pPr>
        <w:pStyle w:val="ConsPlusNonformat"/>
        <w:jc w:val="both"/>
      </w:pPr>
      <w:r>
        <w:t>_____________________________ / ____________________________________</w:t>
      </w:r>
    </w:p>
    <w:p w:rsidR="00F52703" w:rsidRDefault="00F52703">
      <w:pPr>
        <w:pStyle w:val="ConsPlusNonformat"/>
        <w:jc w:val="both"/>
      </w:pPr>
      <w:r>
        <w:t xml:space="preserve">      (подпись заявителя)         (расшифровка подписи заявителя)</w:t>
      </w:r>
    </w:p>
    <w:p w:rsidR="00F52703" w:rsidRDefault="00F52703">
      <w:pPr>
        <w:pStyle w:val="ConsPlusNonformat"/>
        <w:jc w:val="both"/>
      </w:pPr>
    </w:p>
    <w:p w:rsidR="00F52703" w:rsidRDefault="00F52703">
      <w:pPr>
        <w:pStyle w:val="ConsPlusNonformat"/>
        <w:jc w:val="both"/>
      </w:pPr>
      <w:r>
        <w:t>"__" ______________ 20__ г.</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4</w:t>
      </w:r>
    </w:p>
    <w:p w:rsidR="00F52703" w:rsidRDefault="00F52703">
      <w:pPr>
        <w:pStyle w:val="ConsPlusNormal"/>
        <w:jc w:val="right"/>
      </w:pPr>
      <w:r>
        <w:t>к Порядку проведения</w:t>
      </w:r>
    </w:p>
    <w:p w:rsidR="00F52703" w:rsidRDefault="00F52703">
      <w:pPr>
        <w:pStyle w:val="ConsPlusNormal"/>
        <w:jc w:val="right"/>
      </w:pPr>
      <w:r>
        <w:t>конкурса по отбору крестьянских</w:t>
      </w:r>
    </w:p>
    <w:p w:rsidR="00F52703" w:rsidRDefault="00F52703">
      <w:pPr>
        <w:pStyle w:val="ConsPlusNormal"/>
        <w:jc w:val="right"/>
      </w:pPr>
      <w:r>
        <w:t>(фермерских) хозяйств и физических лиц</w:t>
      </w:r>
    </w:p>
    <w:p w:rsidR="00F52703" w:rsidRDefault="00F52703">
      <w:pPr>
        <w:pStyle w:val="ConsPlusNormal"/>
        <w:jc w:val="right"/>
      </w:pPr>
      <w:r>
        <w:t>на право получения гранта "Агростартап"</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8" w:name="P285"/>
      <w:bookmarkEnd w:id="8"/>
      <w:r>
        <w:t>ЖУРНАЛ</w:t>
      </w:r>
    </w:p>
    <w:p w:rsidR="00F52703" w:rsidRDefault="00F52703">
      <w:pPr>
        <w:pStyle w:val="ConsPlusNormal"/>
        <w:jc w:val="center"/>
      </w:pPr>
      <w:r>
        <w:t>регистрации заявок на участие в конкурсе по отбору</w:t>
      </w:r>
    </w:p>
    <w:p w:rsidR="00F52703" w:rsidRDefault="00F52703">
      <w:pPr>
        <w:pStyle w:val="ConsPlusNormal"/>
        <w:jc w:val="center"/>
      </w:pPr>
      <w:r>
        <w:t>крестьянских (фермерских) хозяйств и физических лиц</w:t>
      </w:r>
    </w:p>
    <w:p w:rsidR="00F52703" w:rsidRDefault="00F52703">
      <w:pPr>
        <w:pStyle w:val="ConsPlusNormal"/>
        <w:jc w:val="center"/>
      </w:pPr>
      <w:r>
        <w:t>на право получения гранта "Агростартап"</w:t>
      </w:r>
    </w:p>
    <w:p w:rsidR="00F52703" w:rsidRDefault="00F52703">
      <w:pPr>
        <w:pStyle w:val="ConsPlusNormal"/>
      </w:pPr>
    </w:p>
    <w:p w:rsidR="00F52703" w:rsidRDefault="00F52703">
      <w:pPr>
        <w:sectPr w:rsidR="00F52703" w:rsidSect="007E0C6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01"/>
        <w:gridCol w:w="1587"/>
        <w:gridCol w:w="2381"/>
        <w:gridCol w:w="1757"/>
        <w:gridCol w:w="1701"/>
        <w:gridCol w:w="1757"/>
      </w:tblGrid>
      <w:tr w:rsidR="00F52703">
        <w:tc>
          <w:tcPr>
            <w:tcW w:w="907" w:type="dxa"/>
          </w:tcPr>
          <w:p w:rsidR="00F52703" w:rsidRDefault="00F52703">
            <w:pPr>
              <w:pStyle w:val="ConsPlusNormal"/>
              <w:jc w:val="center"/>
            </w:pPr>
            <w:r>
              <w:lastRenderedPageBreak/>
              <w:t>Номер строки</w:t>
            </w:r>
          </w:p>
        </w:tc>
        <w:tc>
          <w:tcPr>
            <w:tcW w:w="1701" w:type="dxa"/>
          </w:tcPr>
          <w:p w:rsidR="00F52703" w:rsidRDefault="00F52703">
            <w:pPr>
              <w:pStyle w:val="ConsPlusNormal"/>
              <w:jc w:val="center"/>
            </w:pPr>
            <w:r>
              <w:t>Дата и время поступления заявки</w:t>
            </w:r>
          </w:p>
        </w:tc>
        <w:tc>
          <w:tcPr>
            <w:tcW w:w="1587" w:type="dxa"/>
          </w:tcPr>
          <w:p w:rsidR="00F52703" w:rsidRDefault="00F52703">
            <w:pPr>
              <w:pStyle w:val="ConsPlusNormal"/>
              <w:jc w:val="center"/>
            </w:pPr>
            <w:r>
              <w:t>Отметка о возврате документов</w:t>
            </w:r>
          </w:p>
        </w:tc>
        <w:tc>
          <w:tcPr>
            <w:tcW w:w="2381" w:type="dxa"/>
          </w:tcPr>
          <w:p w:rsidR="00F52703" w:rsidRDefault="00F52703">
            <w:pPr>
              <w:pStyle w:val="ConsPlusNormal"/>
              <w:jc w:val="center"/>
            </w:pPr>
            <w:r>
              <w:t>Фамилия, имя, отчество заявителя, адрес регистрации заявителя</w:t>
            </w:r>
          </w:p>
        </w:tc>
        <w:tc>
          <w:tcPr>
            <w:tcW w:w="1757" w:type="dxa"/>
          </w:tcPr>
          <w:p w:rsidR="00F52703" w:rsidRDefault="00F52703">
            <w:pPr>
              <w:pStyle w:val="ConsPlusNormal"/>
              <w:jc w:val="center"/>
            </w:pPr>
            <w:r>
              <w:t>Дата регистрации крестьянского (фермерского) хозяйства</w:t>
            </w:r>
          </w:p>
        </w:tc>
        <w:tc>
          <w:tcPr>
            <w:tcW w:w="1701" w:type="dxa"/>
          </w:tcPr>
          <w:p w:rsidR="00F52703" w:rsidRDefault="00F52703">
            <w:pPr>
              <w:pStyle w:val="ConsPlusNormal"/>
              <w:jc w:val="center"/>
            </w:pPr>
            <w:r>
              <w:t>Тема бизнес-плана (направление)</w:t>
            </w:r>
          </w:p>
        </w:tc>
        <w:tc>
          <w:tcPr>
            <w:tcW w:w="1757" w:type="dxa"/>
          </w:tcPr>
          <w:p w:rsidR="00F52703" w:rsidRDefault="00F52703">
            <w:pPr>
              <w:pStyle w:val="ConsPlusNormal"/>
              <w:jc w:val="center"/>
            </w:pPr>
            <w:r>
              <w:t>Примечание (результат рассмотрения)</w:t>
            </w:r>
          </w:p>
        </w:tc>
      </w:tr>
      <w:tr w:rsidR="00F52703">
        <w:tc>
          <w:tcPr>
            <w:tcW w:w="907" w:type="dxa"/>
          </w:tcPr>
          <w:p w:rsidR="00F52703" w:rsidRDefault="00F52703">
            <w:pPr>
              <w:pStyle w:val="ConsPlusNormal"/>
              <w:jc w:val="center"/>
            </w:pPr>
            <w:r>
              <w:t>1</w:t>
            </w:r>
          </w:p>
        </w:tc>
        <w:tc>
          <w:tcPr>
            <w:tcW w:w="1701" w:type="dxa"/>
          </w:tcPr>
          <w:p w:rsidR="00F52703" w:rsidRDefault="00F52703">
            <w:pPr>
              <w:pStyle w:val="ConsPlusNormal"/>
              <w:jc w:val="center"/>
            </w:pPr>
            <w:r>
              <w:t>2</w:t>
            </w:r>
          </w:p>
        </w:tc>
        <w:tc>
          <w:tcPr>
            <w:tcW w:w="1587" w:type="dxa"/>
          </w:tcPr>
          <w:p w:rsidR="00F52703" w:rsidRDefault="00F52703">
            <w:pPr>
              <w:pStyle w:val="ConsPlusNormal"/>
              <w:jc w:val="center"/>
            </w:pPr>
            <w:r>
              <w:t>3</w:t>
            </w:r>
          </w:p>
        </w:tc>
        <w:tc>
          <w:tcPr>
            <w:tcW w:w="2381" w:type="dxa"/>
          </w:tcPr>
          <w:p w:rsidR="00F52703" w:rsidRDefault="00F52703">
            <w:pPr>
              <w:pStyle w:val="ConsPlusNormal"/>
              <w:jc w:val="center"/>
            </w:pPr>
            <w:r>
              <w:t>4</w:t>
            </w:r>
          </w:p>
        </w:tc>
        <w:tc>
          <w:tcPr>
            <w:tcW w:w="1757" w:type="dxa"/>
          </w:tcPr>
          <w:p w:rsidR="00F52703" w:rsidRDefault="00F52703">
            <w:pPr>
              <w:pStyle w:val="ConsPlusNormal"/>
              <w:jc w:val="center"/>
            </w:pPr>
            <w:r>
              <w:t>5</w:t>
            </w:r>
          </w:p>
        </w:tc>
        <w:tc>
          <w:tcPr>
            <w:tcW w:w="1701" w:type="dxa"/>
          </w:tcPr>
          <w:p w:rsidR="00F52703" w:rsidRDefault="00F52703">
            <w:pPr>
              <w:pStyle w:val="ConsPlusNormal"/>
              <w:jc w:val="center"/>
            </w:pPr>
            <w:r>
              <w:t>6</w:t>
            </w:r>
          </w:p>
        </w:tc>
        <w:tc>
          <w:tcPr>
            <w:tcW w:w="1757" w:type="dxa"/>
          </w:tcPr>
          <w:p w:rsidR="00F52703" w:rsidRDefault="00F52703">
            <w:pPr>
              <w:pStyle w:val="ConsPlusNormal"/>
              <w:jc w:val="center"/>
            </w:pPr>
            <w:r>
              <w:t>7</w:t>
            </w:r>
          </w:p>
        </w:tc>
      </w:tr>
      <w:tr w:rsidR="00F52703">
        <w:tc>
          <w:tcPr>
            <w:tcW w:w="907" w:type="dxa"/>
          </w:tcPr>
          <w:p w:rsidR="00F52703" w:rsidRDefault="00F52703">
            <w:pPr>
              <w:pStyle w:val="ConsPlusNormal"/>
            </w:pPr>
          </w:p>
        </w:tc>
        <w:tc>
          <w:tcPr>
            <w:tcW w:w="1701" w:type="dxa"/>
          </w:tcPr>
          <w:p w:rsidR="00F52703" w:rsidRDefault="00F52703">
            <w:pPr>
              <w:pStyle w:val="ConsPlusNormal"/>
            </w:pPr>
          </w:p>
        </w:tc>
        <w:tc>
          <w:tcPr>
            <w:tcW w:w="1587" w:type="dxa"/>
          </w:tcPr>
          <w:p w:rsidR="00F52703" w:rsidRDefault="00F52703">
            <w:pPr>
              <w:pStyle w:val="ConsPlusNormal"/>
            </w:pPr>
          </w:p>
        </w:tc>
        <w:tc>
          <w:tcPr>
            <w:tcW w:w="2381" w:type="dxa"/>
          </w:tcPr>
          <w:p w:rsidR="00F52703" w:rsidRDefault="00F52703">
            <w:pPr>
              <w:pStyle w:val="ConsPlusNormal"/>
            </w:pPr>
          </w:p>
        </w:tc>
        <w:tc>
          <w:tcPr>
            <w:tcW w:w="1757" w:type="dxa"/>
          </w:tcPr>
          <w:p w:rsidR="00F52703" w:rsidRDefault="00F52703">
            <w:pPr>
              <w:pStyle w:val="ConsPlusNormal"/>
            </w:pPr>
          </w:p>
        </w:tc>
        <w:tc>
          <w:tcPr>
            <w:tcW w:w="1701" w:type="dxa"/>
          </w:tcPr>
          <w:p w:rsidR="00F52703" w:rsidRDefault="00F52703">
            <w:pPr>
              <w:pStyle w:val="ConsPlusNormal"/>
            </w:pPr>
          </w:p>
        </w:tc>
        <w:tc>
          <w:tcPr>
            <w:tcW w:w="1757" w:type="dxa"/>
          </w:tcPr>
          <w:p w:rsidR="00F52703" w:rsidRDefault="00F52703">
            <w:pPr>
              <w:pStyle w:val="ConsPlusNormal"/>
            </w:pPr>
          </w:p>
        </w:tc>
      </w:tr>
    </w:tbl>
    <w:p w:rsidR="00F52703" w:rsidRDefault="00F52703">
      <w:pPr>
        <w:sectPr w:rsidR="00F52703">
          <w:pgSz w:w="16838" w:h="11905" w:orient="landscape"/>
          <w:pgMar w:top="1701" w:right="1134" w:bottom="850" w:left="1134" w:header="0" w:footer="0" w:gutter="0"/>
          <w:cols w:space="720"/>
        </w:sectPr>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5</w:t>
      </w:r>
    </w:p>
    <w:p w:rsidR="00F52703" w:rsidRDefault="00F52703">
      <w:pPr>
        <w:pStyle w:val="ConsPlusNormal"/>
        <w:jc w:val="right"/>
      </w:pPr>
      <w:r>
        <w:t>к Порядку проведения</w:t>
      </w:r>
    </w:p>
    <w:p w:rsidR="00F52703" w:rsidRDefault="00F52703">
      <w:pPr>
        <w:pStyle w:val="ConsPlusNormal"/>
        <w:jc w:val="right"/>
      </w:pPr>
      <w:r>
        <w:t>конкурса по отбору крестьянских</w:t>
      </w:r>
    </w:p>
    <w:p w:rsidR="00F52703" w:rsidRDefault="00F52703">
      <w:pPr>
        <w:pStyle w:val="ConsPlusNormal"/>
        <w:jc w:val="right"/>
      </w:pPr>
      <w:r>
        <w:t>(фермерских) хозяйств и физических лиц</w:t>
      </w:r>
    </w:p>
    <w:p w:rsidR="00F52703" w:rsidRDefault="00F52703">
      <w:pPr>
        <w:pStyle w:val="ConsPlusNormal"/>
        <w:jc w:val="right"/>
      </w:pPr>
      <w:r>
        <w:t>на право получения гранта "Агростартап"</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9" w:name="P324"/>
      <w:bookmarkEnd w:id="9"/>
      <w:r>
        <w:t>ОЦЕНОЧНЫЙ ТАБЕЛЬ</w:t>
      </w:r>
    </w:p>
    <w:p w:rsidR="00F52703" w:rsidRDefault="00F52703">
      <w:pPr>
        <w:pStyle w:val="ConsPlusNormal"/>
        <w:jc w:val="center"/>
      </w:pPr>
      <w:r>
        <w:t>_________________________________________________</w:t>
      </w:r>
    </w:p>
    <w:p w:rsidR="00F52703" w:rsidRDefault="00F52703">
      <w:pPr>
        <w:pStyle w:val="ConsPlusNormal"/>
        <w:jc w:val="center"/>
      </w:pPr>
      <w:r>
        <w:t>(наименование заявителя)</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628"/>
        <w:gridCol w:w="2268"/>
        <w:gridCol w:w="1247"/>
        <w:gridCol w:w="1020"/>
      </w:tblGrid>
      <w:tr w:rsidR="00F52703">
        <w:tc>
          <w:tcPr>
            <w:tcW w:w="907" w:type="dxa"/>
          </w:tcPr>
          <w:p w:rsidR="00F52703" w:rsidRDefault="00F52703">
            <w:pPr>
              <w:pStyle w:val="ConsPlusNormal"/>
              <w:jc w:val="center"/>
            </w:pPr>
            <w:r>
              <w:t>Номер строки</w:t>
            </w:r>
          </w:p>
        </w:tc>
        <w:tc>
          <w:tcPr>
            <w:tcW w:w="3628" w:type="dxa"/>
          </w:tcPr>
          <w:p w:rsidR="00F52703" w:rsidRDefault="00F52703">
            <w:pPr>
              <w:pStyle w:val="ConsPlusNormal"/>
              <w:jc w:val="center"/>
            </w:pPr>
            <w:r>
              <w:t>Критерии отбора заявителей</w:t>
            </w:r>
          </w:p>
        </w:tc>
        <w:tc>
          <w:tcPr>
            <w:tcW w:w="3515" w:type="dxa"/>
            <w:gridSpan w:val="2"/>
          </w:tcPr>
          <w:p w:rsidR="00F52703" w:rsidRDefault="00F52703">
            <w:pPr>
              <w:pStyle w:val="ConsPlusNormal"/>
              <w:jc w:val="center"/>
            </w:pPr>
            <w:r>
              <w:t>Баллы</w:t>
            </w:r>
          </w:p>
        </w:tc>
        <w:tc>
          <w:tcPr>
            <w:tcW w:w="1020" w:type="dxa"/>
          </w:tcPr>
          <w:p w:rsidR="00F52703" w:rsidRDefault="00F52703">
            <w:pPr>
              <w:pStyle w:val="ConsPlusNormal"/>
              <w:jc w:val="center"/>
            </w:pPr>
            <w:r>
              <w:t>Итого баллов</w:t>
            </w:r>
          </w:p>
        </w:tc>
      </w:tr>
      <w:tr w:rsidR="00F52703">
        <w:tc>
          <w:tcPr>
            <w:tcW w:w="907" w:type="dxa"/>
          </w:tcPr>
          <w:p w:rsidR="00F52703" w:rsidRDefault="00F52703">
            <w:pPr>
              <w:pStyle w:val="ConsPlusNormal"/>
              <w:jc w:val="center"/>
            </w:pPr>
            <w:r>
              <w:t>1</w:t>
            </w:r>
          </w:p>
        </w:tc>
        <w:tc>
          <w:tcPr>
            <w:tcW w:w="3628" w:type="dxa"/>
          </w:tcPr>
          <w:p w:rsidR="00F52703" w:rsidRDefault="00F52703">
            <w:pPr>
              <w:pStyle w:val="ConsPlusNormal"/>
              <w:jc w:val="center"/>
            </w:pPr>
            <w:r>
              <w:t>2</w:t>
            </w:r>
          </w:p>
        </w:tc>
        <w:tc>
          <w:tcPr>
            <w:tcW w:w="2268" w:type="dxa"/>
          </w:tcPr>
          <w:p w:rsidR="00F52703" w:rsidRDefault="00F52703">
            <w:pPr>
              <w:pStyle w:val="ConsPlusNormal"/>
              <w:jc w:val="center"/>
            </w:pPr>
            <w:r>
              <w:t>3</w:t>
            </w:r>
          </w:p>
        </w:tc>
        <w:tc>
          <w:tcPr>
            <w:tcW w:w="1247" w:type="dxa"/>
          </w:tcPr>
          <w:p w:rsidR="00F52703" w:rsidRDefault="00F52703">
            <w:pPr>
              <w:pStyle w:val="ConsPlusNormal"/>
              <w:jc w:val="center"/>
            </w:pPr>
            <w:r>
              <w:t>4</w:t>
            </w:r>
          </w:p>
        </w:tc>
        <w:tc>
          <w:tcPr>
            <w:tcW w:w="1020" w:type="dxa"/>
          </w:tcPr>
          <w:p w:rsidR="00F52703" w:rsidRDefault="00F52703">
            <w:pPr>
              <w:pStyle w:val="ConsPlusNormal"/>
              <w:jc w:val="center"/>
            </w:pPr>
            <w:r>
              <w:t>5</w:t>
            </w:r>
          </w:p>
        </w:tc>
      </w:tr>
      <w:tr w:rsidR="00F52703">
        <w:tc>
          <w:tcPr>
            <w:tcW w:w="907" w:type="dxa"/>
            <w:vMerge w:val="restart"/>
          </w:tcPr>
          <w:p w:rsidR="00F52703" w:rsidRDefault="00F52703">
            <w:pPr>
              <w:pStyle w:val="ConsPlusNormal"/>
              <w:jc w:val="center"/>
            </w:pPr>
            <w:r>
              <w:t>1.</w:t>
            </w:r>
          </w:p>
        </w:tc>
        <w:tc>
          <w:tcPr>
            <w:tcW w:w="3628" w:type="dxa"/>
            <w:vMerge w:val="restart"/>
          </w:tcPr>
          <w:p w:rsidR="00F52703" w:rsidRDefault="00F52703">
            <w:pPr>
              <w:pStyle w:val="ConsPlusNormal"/>
            </w:pPr>
            <w:r>
              <w:t>Планируемое направление деятельности</w:t>
            </w:r>
          </w:p>
        </w:tc>
        <w:tc>
          <w:tcPr>
            <w:tcW w:w="2268" w:type="dxa"/>
            <w:vAlign w:val="center"/>
          </w:tcPr>
          <w:p w:rsidR="00F52703" w:rsidRDefault="00F52703">
            <w:pPr>
              <w:pStyle w:val="ConsPlusNormal"/>
              <w:jc w:val="center"/>
            </w:pPr>
            <w:r>
              <w:t>разведение крупного рогатого скота мясного и молочного направлений</w:t>
            </w:r>
          </w:p>
        </w:tc>
        <w:tc>
          <w:tcPr>
            <w:tcW w:w="1247" w:type="dxa"/>
          </w:tcPr>
          <w:p w:rsidR="00F52703" w:rsidRDefault="00F52703">
            <w:pPr>
              <w:pStyle w:val="ConsPlusNormal"/>
              <w:jc w:val="center"/>
            </w:pPr>
            <w:r>
              <w:t>3 балла</w:t>
            </w:r>
          </w:p>
        </w:tc>
        <w:tc>
          <w:tcPr>
            <w:tcW w:w="1020" w:type="dxa"/>
            <w:vMerge w:val="restart"/>
          </w:tcPr>
          <w:p w:rsidR="00F52703" w:rsidRDefault="00F52703">
            <w:pPr>
              <w:pStyle w:val="ConsPlusNormal"/>
            </w:pPr>
          </w:p>
        </w:tc>
      </w:tr>
      <w:tr w:rsidR="00F52703">
        <w:tc>
          <w:tcPr>
            <w:tcW w:w="907" w:type="dxa"/>
            <w:vMerge/>
          </w:tcPr>
          <w:p w:rsidR="00F52703" w:rsidRDefault="00F52703"/>
        </w:tc>
        <w:tc>
          <w:tcPr>
            <w:tcW w:w="3628" w:type="dxa"/>
            <w:vMerge/>
          </w:tcPr>
          <w:p w:rsidR="00F52703" w:rsidRDefault="00F52703"/>
        </w:tc>
        <w:tc>
          <w:tcPr>
            <w:tcW w:w="2268" w:type="dxa"/>
          </w:tcPr>
          <w:p w:rsidR="00F52703" w:rsidRDefault="00F52703">
            <w:pPr>
              <w:pStyle w:val="ConsPlusNormal"/>
              <w:jc w:val="center"/>
            </w:pPr>
            <w:r>
              <w:t>иные</w:t>
            </w:r>
          </w:p>
        </w:tc>
        <w:tc>
          <w:tcPr>
            <w:tcW w:w="1247" w:type="dxa"/>
          </w:tcPr>
          <w:p w:rsidR="00F52703" w:rsidRDefault="00F52703">
            <w:pPr>
              <w:pStyle w:val="ConsPlusNormal"/>
              <w:jc w:val="center"/>
            </w:pPr>
            <w:r>
              <w:t>1 балл</w:t>
            </w:r>
          </w:p>
        </w:tc>
        <w:tc>
          <w:tcPr>
            <w:tcW w:w="1020" w:type="dxa"/>
            <w:vMerge/>
          </w:tcPr>
          <w:p w:rsidR="00F52703" w:rsidRDefault="00F52703"/>
        </w:tc>
      </w:tr>
      <w:tr w:rsidR="00F52703">
        <w:tc>
          <w:tcPr>
            <w:tcW w:w="907" w:type="dxa"/>
            <w:vMerge w:val="restart"/>
          </w:tcPr>
          <w:p w:rsidR="00F52703" w:rsidRDefault="00F52703">
            <w:pPr>
              <w:pStyle w:val="ConsPlusNormal"/>
              <w:jc w:val="center"/>
            </w:pPr>
            <w:r>
              <w:t>2.</w:t>
            </w:r>
          </w:p>
        </w:tc>
        <w:tc>
          <w:tcPr>
            <w:tcW w:w="3628" w:type="dxa"/>
            <w:vMerge w:val="restart"/>
          </w:tcPr>
          <w:p w:rsidR="00F52703" w:rsidRDefault="00F52703">
            <w:pPr>
              <w:pStyle w:val="ConsPlusNormal"/>
            </w:pPr>
            <w:r>
              <w:t>Опыт работы в сельском хозяйстве (трудовой стаж и (или) ведение личного подсобного хозяйства), лет</w:t>
            </w:r>
          </w:p>
        </w:tc>
        <w:tc>
          <w:tcPr>
            <w:tcW w:w="2268" w:type="dxa"/>
          </w:tcPr>
          <w:p w:rsidR="00F52703" w:rsidRDefault="00F52703">
            <w:pPr>
              <w:pStyle w:val="ConsPlusNormal"/>
              <w:jc w:val="center"/>
            </w:pPr>
            <w:r>
              <w:t>от 3 до 5 лет</w:t>
            </w:r>
          </w:p>
        </w:tc>
        <w:tc>
          <w:tcPr>
            <w:tcW w:w="1247" w:type="dxa"/>
          </w:tcPr>
          <w:p w:rsidR="00F52703" w:rsidRDefault="00F52703">
            <w:pPr>
              <w:pStyle w:val="ConsPlusNormal"/>
              <w:jc w:val="center"/>
            </w:pPr>
            <w:r>
              <w:t>1 балл</w:t>
            </w:r>
          </w:p>
        </w:tc>
        <w:tc>
          <w:tcPr>
            <w:tcW w:w="1020" w:type="dxa"/>
            <w:vMerge w:val="restart"/>
          </w:tcPr>
          <w:p w:rsidR="00F52703" w:rsidRDefault="00F52703">
            <w:pPr>
              <w:pStyle w:val="ConsPlusNormal"/>
            </w:pPr>
          </w:p>
        </w:tc>
      </w:tr>
      <w:tr w:rsidR="00F52703">
        <w:tc>
          <w:tcPr>
            <w:tcW w:w="907" w:type="dxa"/>
            <w:vMerge/>
          </w:tcPr>
          <w:p w:rsidR="00F52703" w:rsidRDefault="00F52703"/>
        </w:tc>
        <w:tc>
          <w:tcPr>
            <w:tcW w:w="3628" w:type="dxa"/>
            <w:vMerge/>
          </w:tcPr>
          <w:p w:rsidR="00F52703" w:rsidRDefault="00F52703"/>
        </w:tc>
        <w:tc>
          <w:tcPr>
            <w:tcW w:w="2268" w:type="dxa"/>
          </w:tcPr>
          <w:p w:rsidR="00F52703" w:rsidRDefault="00F52703">
            <w:pPr>
              <w:pStyle w:val="ConsPlusNormal"/>
              <w:jc w:val="center"/>
            </w:pPr>
            <w:r>
              <w:t>от 5 до 10 лет</w:t>
            </w:r>
          </w:p>
        </w:tc>
        <w:tc>
          <w:tcPr>
            <w:tcW w:w="1247" w:type="dxa"/>
          </w:tcPr>
          <w:p w:rsidR="00F52703" w:rsidRDefault="00F52703">
            <w:pPr>
              <w:pStyle w:val="ConsPlusNormal"/>
              <w:jc w:val="center"/>
            </w:pPr>
            <w:r>
              <w:t>3 балла</w:t>
            </w:r>
          </w:p>
        </w:tc>
        <w:tc>
          <w:tcPr>
            <w:tcW w:w="1020" w:type="dxa"/>
            <w:vMerge/>
          </w:tcPr>
          <w:p w:rsidR="00F52703" w:rsidRDefault="00F52703"/>
        </w:tc>
      </w:tr>
      <w:tr w:rsidR="00F52703">
        <w:tc>
          <w:tcPr>
            <w:tcW w:w="907" w:type="dxa"/>
            <w:vMerge/>
          </w:tcPr>
          <w:p w:rsidR="00F52703" w:rsidRDefault="00F52703"/>
        </w:tc>
        <w:tc>
          <w:tcPr>
            <w:tcW w:w="3628" w:type="dxa"/>
            <w:vMerge/>
          </w:tcPr>
          <w:p w:rsidR="00F52703" w:rsidRDefault="00F52703"/>
        </w:tc>
        <w:tc>
          <w:tcPr>
            <w:tcW w:w="2268" w:type="dxa"/>
          </w:tcPr>
          <w:p w:rsidR="00F52703" w:rsidRDefault="00F52703">
            <w:pPr>
              <w:pStyle w:val="ConsPlusNormal"/>
              <w:jc w:val="center"/>
            </w:pPr>
            <w:r>
              <w:t>10 и более лет</w:t>
            </w:r>
          </w:p>
        </w:tc>
        <w:tc>
          <w:tcPr>
            <w:tcW w:w="1247" w:type="dxa"/>
          </w:tcPr>
          <w:p w:rsidR="00F52703" w:rsidRDefault="00F52703">
            <w:pPr>
              <w:pStyle w:val="ConsPlusNormal"/>
              <w:jc w:val="center"/>
            </w:pPr>
            <w:r>
              <w:t>5 баллов</w:t>
            </w:r>
          </w:p>
        </w:tc>
        <w:tc>
          <w:tcPr>
            <w:tcW w:w="1020" w:type="dxa"/>
            <w:vMerge/>
          </w:tcPr>
          <w:p w:rsidR="00F52703" w:rsidRDefault="00F52703"/>
        </w:tc>
      </w:tr>
      <w:tr w:rsidR="00F52703">
        <w:tc>
          <w:tcPr>
            <w:tcW w:w="907" w:type="dxa"/>
            <w:vMerge w:val="restart"/>
          </w:tcPr>
          <w:p w:rsidR="00F52703" w:rsidRDefault="00F52703">
            <w:pPr>
              <w:pStyle w:val="ConsPlusNormal"/>
              <w:jc w:val="center"/>
            </w:pPr>
            <w:r>
              <w:t>3.</w:t>
            </w:r>
          </w:p>
        </w:tc>
        <w:tc>
          <w:tcPr>
            <w:tcW w:w="3628" w:type="dxa"/>
            <w:vMerge w:val="restart"/>
          </w:tcPr>
          <w:p w:rsidR="00F52703" w:rsidRDefault="00F52703">
            <w:pPr>
              <w:pStyle w:val="ConsPlusNormal"/>
            </w:pPr>
            <w:r>
              <w:t>Планируемое количество создания в крестьянском (фермерском) хозяйстве дополнительных постоянных рабочих мест</w:t>
            </w:r>
          </w:p>
        </w:tc>
        <w:tc>
          <w:tcPr>
            <w:tcW w:w="2268" w:type="dxa"/>
          </w:tcPr>
          <w:p w:rsidR="00F52703" w:rsidRDefault="00F52703">
            <w:pPr>
              <w:pStyle w:val="ConsPlusNormal"/>
              <w:jc w:val="center"/>
            </w:pPr>
            <w:r>
              <w:t>1</w:t>
            </w:r>
          </w:p>
        </w:tc>
        <w:tc>
          <w:tcPr>
            <w:tcW w:w="1247" w:type="dxa"/>
          </w:tcPr>
          <w:p w:rsidR="00F52703" w:rsidRDefault="00F52703">
            <w:pPr>
              <w:pStyle w:val="ConsPlusNormal"/>
              <w:jc w:val="center"/>
            </w:pPr>
            <w:r>
              <w:t>1 балл</w:t>
            </w:r>
          </w:p>
        </w:tc>
        <w:tc>
          <w:tcPr>
            <w:tcW w:w="1020" w:type="dxa"/>
            <w:vMerge w:val="restart"/>
          </w:tcPr>
          <w:p w:rsidR="00F52703" w:rsidRDefault="00F52703">
            <w:pPr>
              <w:pStyle w:val="ConsPlusNormal"/>
            </w:pPr>
          </w:p>
        </w:tc>
      </w:tr>
      <w:tr w:rsidR="00F52703">
        <w:tc>
          <w:tcPr>
            <w:tcW w:w="907" w:type="dxa"/>
            <w:vMerge/>
          </w:tcPr>
          <w:p w:rsidR="00F52703" w:rsidRDefault="00F52703"/>
        </w:tc>
        <w:tc>
          <w:tcPr>
            <w:tcW w:w="3628" w:type="dxa"/>
            <w:vMerge/>
          </w:tcPr>
          <w:p w:rsidR="00F52703" w:rsidRDefault="00F52703"/>
        </w:tc>
        <w:tc>
          <w:tcPr>
            <w:tcW w:w="2268" w:type="dxa"/>
          </w:tcPr>
          <w:p w:rsidR="00F52703" w:rsidRDefault="00F52703">
            <w:pPr>
              <w:pStyle w:val="ConsPlusNormal"/>
              <w:jc w:val="center"/>
            </w:pPr>
            <w:r>
              <w:t>2</w:t>
            </w:r>
          </w:p>
        </w:tc>
        <w:tc>
          <w:tcPr>
            <w:tcW w:w="1247" w:type="dxa"/>
          </w:tcPr>
          <w:p w:rsidR="00F52703" w:rsidRDefault="00F52703">
            <w:pPr>
              <w:pStyle w:val="ConsPlusNormal"/>
              <w:jc w:val="center"/>
            </w:pPr>
            <w:r>
              <w:t>2 балла</w:t>
            </w:r>
          </w:p>
        </w:tc>
        <w:tc>
          <w:tcPr>
            <w:tcW w:w="1020" w:type="dxa"/>
            <w:vMerge/>
          </w:tcPr>
          <w:p w:rsidR="00F52703" w:rsidRDefault="00F52703"/>
        </w:tc>
      </w:tr>
      <w:tr w:rsidR="00F52703">
        <w:tc>
          <w:tcPr>
            <w:tcW w:w="907" w:type="dxa"/>
            <w:vMerge w:val="restart"/>
          </w:tcPr>
          <w:p w:rsidR="00F52703" w:rsidRDefault="00F52703">
            <w:pPr>
              <w:pStyle w:val="ConsPlusNormal"/>
              <w:jc w:val="center"/>
            </w:pPr>
            <w:r>
              <w:t>4.</w:t>
            </w:r>
          </w:p>
        </w:tc>
        <w:tc>
          <w:tcPr>
            <w:tcW w:w="3628" w:type="dxa"/>
            <w:vMerge w:val="restart"/>
          </w:tcPr>
          <w:p w:rsidR="00F52703" w:rsidRDefault="00F52703">
            <w:pPr>
              <w:pStyle w:val="ConsPlusNormal"/>
            </w:pPr>
            <w:r>
              <w:t>Удаленность заявителя от областного центра, километров</w:t>
            </w:r>
          </w:p>
        </w:tc>
        <w:tc>
          <w:tcPr>
            <w:tcW w:w="2268" w:type="dxa"/>
          </w:tcPr>
          <w:p w:rsidR="00F52703" w:rsidRDefault="00F52703">
            <w:pPr>
              <w:pStyle w:val="ConsPlusNormal"/>
              <w:jc w:val="center"/>
            </w:pPr>
            <w:r>
              <w:t>до 100</w:t>
            </w:r>
          </w:p>
        </w:tc>
        <w:tc>
          <w:tcPr>
            <w:tcW w:w="1247" w:type="dxa"/>
          </w:tcPr>
          <w:p w:rsidR="00F52703" w:rsidRDefault="00F52703">
            <w:pPr>
              <w:pStyle w:val="ConsPlusNormal"/>
              <w:jc w:val="center"/>
            </w:pPr>
            <w:r>
              <w:t>1 балл</w:t>
            </w:r>
          </w:p>
        </w:tc>
        <w:tc>
          <w:tcPr>
            <w:tcW w:w="1020" w:type="dxa"/>
            <w:vMerge w:val="restart"/>
          </w:tcPr>
          <w:p w:rsidR="00F52703" w:rsidRDefault="00F52703">
            <w:pPr>
              <w:pStyle w:val="ConsPlusNormal"/>
            </w:pPr>
          </w:p>
        </w:tc>
      </w:tr>
      <w:tr w:rsidR="00F52703">
        <w:tc>
          <w:tcPr>
            <w:tcW w:w="907" w:type="dxa"/>
            <w:vMerge/>
          </w:tcPr>
          <w:p w:rsidR="00F52703" w:rsidRDefault="00F52703"/>
        </w:tc>
        <w:tc>
          <w:tcPr>
            <w:tcW w:w="3628" w:type="dxa"/>
            <w:vMerge/>
          </w:tcPr>
          <w:p w:rsidR="00F52703" w:rsidRDefault="00F52703"/>
        </w:tc>
        <w:tc>
          <w:tcPr>
            <w:tcW w:w="2268" w:type="dxa"/>
          </w:tcPr>
          <w:p w:rsidR="00F52703" w:rsidRDefault="00F52703">
            <w:pPr>
              <w:pStyle w:val="ConsPlusNormal"/>
              <w:jc w:val="center"/>
            </w:pPr>
            <w:r>
              <w:t>от 100 до 200</w:t>
            </w:r>
          </w:p>
        </w:tc>
        <w:tc>
          <w:tcPr>
            <w:tcW w:w="1247" w:type="dxa"/>
          </w:tcPr>
          <w:p w:rsidR="00F52703" w:rsidRDefault="00F52703">
            <w:pPr>
              <w:pStyle w:val="ConsPlusNormal"/>
              <w:jc w:val="center"/>
            </w:pPr>
            <w:r>
              <w:t>2 балла</w:t>
            </w:r>
          </w:p>
        </w:tc>
        <w:tc>
          <w:tcPr>
            <w:tcW w:w="1020" w:type="dxa"/>
            <w:vMerge/>
          </w:tcPr>
          <w:p w:rsidR="00F52703" w:rsidRDefault="00F52703"/>
        </w:tc>
      </w:tr>
      <w:tr w:rsidR="00F52703">
        <w:tc>
          <w:tcPr>
            <w:tcW w:w="907" w:type="dxa"/>
            <w:vMerge/>
          </w:tcPr>
          <w:p w:rsidR="00F52703" w:rsidRDefault="00F52703"/>
        </w:tc>
        <w:tc>
          <w:tcPr>
            <w:tcW w:w="3628" w:type="dxa"/>
            <w:vMerge/>
          </w:tcPr>
          <w:p w:rsidR="00F52703" w:rsidRDefault="00F52703"/>
        </w:tc>
        <w:tc>
          <w:tcPr>
            <w:tcW w:w="2268" w:type="dxa"/>
          </w:tcPr>
          <w:p w:rsidR="00F52703" w:rsidRDefault="00F52703">
            <w:pPr>
              <w:pStyle w:val="ConsPlusNormal"/>
              <w:jc w:val="center"/>
            </w:pPr>
            <w:r>
              <w:t>200 и более</w:t>
            </w:r>
          </w:p>
        </w:tc>
        <w:tc>
          <w:tcPr>
            <w:tcW w:w="1247" w:type="dxa"/>
          </w:tcPr>
          <w:p w:rsidR="00F52703" w:rsidRDefault="00F52703">
            <w:pPr>
              <w:pStyle w:val="ConsPlusNormal"/>
              <w:jc w:val="center"/>
            </w:pPr>
            <w:r>
              <w:t>3 балла</w:t>
            </w:r>
          </w:p>
        </w:tc>
        <w:tc>
          <w:tcPr>
            <w:tcW w:w="1020" w:type="dxa"/>
            <w:vMerge/>
          </w:tcPr>
          <w:p w:rsidR="00F52703" w:rsidRDefault="00F52703"/>
        </w:tc>
      </w:tr>
      <w:tr w:rsidR="00F52703">
        <w:tc>
          <w:tcPr>
            <w:tcW w:w="907" w:type="dxa"/>
          </w:tcPr>
          <w:p w:rsidR="00F52703" w:rsidRDefault="00F52703">
            <w:pPr>
              <w:pStyle w:val="ConsPlusNormal"/>
              <w:jc w:val="center"/>
            </w:pPr>
            <w:r>
              <w:t>5.</w:t>
            </w:r>
          </w:p>
        </w:tc>
        <w:tc>
          <w:tcPr>
            <w:tcW w:w="3628" w:type="dxa"/>
          </w:tcPr>
          <w:p w:rsidR="00F52703" w:rsidRDefault="00F52703">
            <w:pPr>
              <w:pStyle w:val="ConsPlusNormal"/>
            </w:pPr>
            <w:r>
              <w:t>Оценка деловых качеств заявителя, организаторских способностей, профессионализма по результатам очного собеседования с заявителем</w:t>
            </w:r>
          </w:p>
        </w:tc>
        <w:tc>
          <w:tcPr>
            <w:tcW w:w="3515" w:type="dxa"/>
            <w:gridSpan w:val="2"/>
          </w:tcPr>
          <w:p w:rsidR="00F52703" w:rsidRDefault="00F52703">
            <w:pPr>
              <w:pStyle w:val="ConsPlusNormal"/>
              <w:jc w:val="center"/>
            </w:pPr>
            <w:r>
              <w:t>максимальная оценка - 10 баллов</w:t>
            </w:r>
          </w:p>
        </w:tc>
        <w:tc>
          <w:tcPr>
            <w:tcW w:w="1020" w:type="dxa"/>
          </w:tcPr>
          <w:p w:rsidR="00F52703" w:rsidRDefault="00F52703">
            <w:pPr>
              <w:pStyle w:val="ConsPlusNormal"/>
            </w:pPr>
          </w:p>
        </w:tc>
      </w:tr>
      <w:tr w:rsidR="00F52703">
        <w:tc>
          <w:tcPr>
            <w:tcW w:w="907" w:type="dxa"/>
          </w:tcPr>
          <w:p w:rsidR="00F52703" w:rsidRDefault="00F52703">
            <w:pPr>
              <w:pStyle w:val="ConsPlusNormal"/>
              <w:jc w:val="center"/>
            </w:pPr>
            <w:r>
              <w:t>6.</w:t>
            </w:r>
          </w:p>
        </w:tc>
        <w:tc>
          <w:tcPr>
            <w:tcW w:w="3628" w:type="dxa"/>
          </w:tcPr>
          <w:p w:rsidR="00F52703" w:rsidRDefault="00F52703">
            <w:pPr>
              <w:pStyle w:val="ConsPlusNormal"/>
            </w:pPr>
            <w:r>
              <w:t>ИТОГО баллов</w:t>
            </w:r>
          </w:p>
        </w:tc>
        <w:tc>
          <w:tcPr>
            <w:tcW w:w="3515" w:type="dxa"/>
            <w:gridSpan w:val="2"/>
          </w:tcPr>
          <w:p w:rsidR="00F52703" w:rsidRDefault="00F52703">
            <w:pPr>
              <w:pStyle w:val="ConsPlusNormal"/>
            </w:pPr>
          </w:p>
        </w:tc>
        <w:tc>
          <w:tcPr>
            <w:tcW w:w="1020" w:type="dxa"/>
          </w:tcPr>
          <w:p w:rsidR="00F52703" w:rsidRDefault="00F52703">
            <w:pPr>
              <w:pStyle w:val="ConsPlusNormal"/>
            </w:pPr>
          </w:p>
        </w:tc>
      </w:tr>
    </w:tbl>
    <w:p w:rsidR="00F52703" w:rsidRDefault="00F52703">
      <w:pPr>
        <w:pStyle w:val="ConsPlusNormal"/>
      </w:pPr>
    </w:p>
    <w:p w:rsidR="00F52703" w:rsidRDefault="00F52703">
      <w:pPr>
        <w:pStyle w:val="ConsPlusNormal"/>
        <w:ind w:firstLine="540"/>
        <w:jc w:val="both"/>
      </w:pPr>
      <w:r>
        <w:t>--------------------------------</w:t>
      </w:r>
    </w:p>
    <w:p w:rsidR="00F52703" w:rsidRDefault="00F52703">
      <w:pPr>
        <w:pStyle w:val="ConsPlusNormal"/>
        <w:spacing w:before="220"/>
        <w:ind w:firstLine="540"/>
        <w:jc w:val="both"/>
      </w:pPr>
      <w:r>
        <w:t>* При отсутствии сведений - 0 баллов.</w:t>
      </w:r>
    </w:p>
    <w:p w:rsidR="00F52703" w:rsidRDefault="00F52703">
      <w:pPr>
        <w:pStyle w:val="ConsPlusNormal"/>
      </w:pPr>
    </w:p>
    <w:p w:rsidR="00F52703" w:rsidRDefault="00F52703">
      <w:pPr>
        <w:pStyle w:val="ConsPlusNonformat"/>
        <w:jc w:val="both"/>
      </w:pPr>
      <w:r>
        <w:t>____________________________________/______________________________________</w:t>
      </w:r>
    </w:p>
    <w:p w:rsidR="00F52703" w:rsidRDefault="00F52703">
      <w:pPr>
        <w:pStyle w:val="ConsPlusNonformat"/>
        <w:jc w:val="both"/>
      </w:pPr>
      <w:r>
        <w:t xml:space="preserve"> (подпись члена Конкурсной комиссии)            (расшифровка подписи)</w:t>
      </w:r>
    </w:p>
    <w:p w:rsidR="00F52703" w:rsidRDefault="00F52703">
      <w:pPr>
        <w:pStyle w:val="ConsPlusNonformat"/>
        <w:jc w:val="both"/>
      </w:pPr>
    </w:p>
    <w:p w:rsidR="00F52703" w:rsidRDefault="00F52703">
      <w:pPr>
        <w:pStyle w:val="ConsPlusNonformat"/>
        <w:jc w:val="both"/>
      </w:pPr>
      <w:r>
        <w:t>"__" ________________ 20__ г.</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0"/>
      </w:pPr>
      <w:r>
        <w:t>Утвержден</w:t>
      </w:r>
    </w:p>
    <w:p w:rsidR="00F52703" w:rsidRDefault="00F52703">
      <w:pPr>
        <w:pStyle w:val="ConsPlusNormal"/>
        <w:jc w:val="right"/>
      </w:pPr>
      <w:r>
        <w:t>Постановлением Правительства</w:t>
      </w:r>
    </w:p>
    <w:p w:rsidR="00F52703" w:rsidRDefault="00F52703">
      <w:pPr>
        <w:pStyle w:val="ConsPlusNormal"/>
        <w:jc w:val="right"/>
      </w:pPr>
      <w:r>
        <w:t>Свердловской области</w:t>
      </w:r>
    </w:p>
    <w:p w:rsidR="00F52703" w:rsidRDefault="00F52703">
      <w:pPr>
        <w:pStyle w:val="ConsPlusNormal"/>
        <w:jc w:val="right"/>
      </w:pPr>
      <w:r>
        <w:t>от 30 мая 2019 г. N 310-ПП</w:t>
      </w:r>
    </w:p>
    <w:p w:rsidR="00F52703" w:rsidRDefault="00F52703">
      <w:pPr>
        <w:pStyle w:val="ConsPlusNormal"/>
      </w:pPr>
    </w:p>
    <w:p w:rsidR="00F52703" w:rsidRDefault="00F52703">
      <w:pPr>
        <w:pStyle w:val="ConsPlusTitle"/>
        <w:jc w:val="center"/>
      </w:pPr>
      <w:bookmarkStart w:id="10" w:name="P395"/>
      <w:bookmarkEnd w:id="10"/>
      <w:r>
        <w:t>ПОРЯДОК</w:t>
      </w:r>
    </w:p>
    <w:p w:rsidR="00F52703" w:rsidRDefault="00F52703">
      <w:pPr>
        <w:pStyle w:val="ConsPlusTitle"/>
        <w:jc w:val="center"/>
      </w:pPr>
      <w:r>
        <w:t>ПРЕДОСТАВЛЕНИЯ КРЕСТЬЯНСКИМ (ФЕРМЕРСКИМ) ХОЗЯЙСТВАМ</w:t>
      </w:r>
    </w:p>
    <w:p w:rsidR="00F52703" w:rsidRDefault="00F52703">
      <w:pPr>
        <w:pStyle w:val="ConsPlusTitle"/>
        <w:jc w:val="center"/>
      </w:pPr>
      <w:r>
        <w:t>ГРАНТА "АГРОСТАРТАП"</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(введен </w:t>
            </w:r>
            <w:hyperlink r:id="rId28" w:history="1">
              <w:r>
                <w:rPr>
                  <w:color w:val="0000FF"/>
                </w:rPr>
                <w:t>Постановлением</w:t>
              </w:r>
            </w:hyperlink>
            <w:r>
              <w:rPr>
                <w:color w:val="392C69"/>
              </w:rPr>
              <w:t xml:space="preserve"> Правительства Свердловской области</w:t>
            </w:r>
          </w:p>
          <w:p w:rsidR="00F52703" w:rsidRDefault="00F52703">
            <w:pPr>
              <w:pStyle w:val="ConsPlusNormal"/>
              <w:jc w:val="center"/>
            </w:pPr>
            <w:r>
              <w:rPr>
                <w:color w:val="392C69"/>
              </w:rPr>
              <w:t>от 29.08.2019 N 551-ПП;</w:t>
            </w:r>
          </w:p>
          <w:p w:rsidR="00F52703" w:rsidRDefault="00F52703">
            <w:pPr>
              <w:pStyle w:val="ConsPlusNormal"/>
              <w:jc w:val="center"/>
            </w:pPr>
            <w:r>
              <w:rPr>
                <w:color w:val="392C69"/>
              </w:rPr>
              <w:t xml:space="preserve">в ред. </w:t>
            </w:r>
            <w:hyperlink r:id="rId29"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ind w:firstLine="540"/>
        <w:jc w:val="both"/>
      </w:pPr>
      <w:r>
        <w:t>1. Настоящий порядок определяет цель, условия и порядок предоставления гранта "Агростартап" в форме субсидии (далее - грант "Агростартап"), категорию получателей гранта "Агростартап", а также порядок возврата гранта "Агростартап" в случае нарушения условий, предусмотренных при его предоставлении.</w:t>
      </w:r>
    </w:p>
    <w:p w:rsidR="00F52703" w:rsidRDefault="00F52703">
      <w:pPr>
        <w:pStyle w:val="ConsPlusNormal"/>
        <w:spacing w:before="220"/>
        <w:ind w:firstLine="540"/>
        <w:jc w:val="both"/>
      </w:pPr>
      <w:r>
        <w:t xml:space="preserve">2. Настоящий порядок разработан в соответствии с Бюджетным </w:t>
      </w:r>
      <w:hyperlink r:id="rId30" w:history="1">
        <w:r>
          <w:rPr>
            <w:color w:val="0000FF"/>
          </w:rPr>
          <w:t>кодексом</w:t>
        </w:r>
      </w:hyperlink>
      <w:r>
        <w:t xml:space="preserve"> Российской Федерации, Федеральным </w:t>
      </w:r>
      <w:hyperlink r:id="rId31" w:history="1">
        <w:r>
          <w:rPr>
            <w:color w:val="0000FF"/>
          </w:rPr>
          <w:t>законом</w:t>
        </w:r>
      </w:hyperlink>
      <w:r>
        <w:t xml:space="preserve"> от 29 декабря 2006 года N 264-ФЗ "О развитии сельского хозяйства", Постановлениями Правительства Российской Федерации от 27.03.2019 </w:t>
      </w:r>
      <w:hyperlink r:id="rId32" w:history="1">
        <w:r>
          <w:rPr>
            <w:color w:val="0000FF"/>
          </w:rPr>
          <w:t>N 322</w:t>
        </w:r>
      </w:hyperlink>
      <w:r>
        <w:t xml:space="preserve">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и от 20.04.2019 </w:t>
      </w:r>
      <w:hyperlink r:id="rId33" w:history="1">
        <w:r>
          <w:rPr>
            <w:color w:val="0000FF"/>
          </w:rPr>
          <w:t>N 476</w:t>
        </w:r>
      </w:hyperlink>
      <w:r>
        <w:t xml:space="preserve">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w:t>
      </w:r>
      <w:hyperlink r:id="rId34" w:history="1">
        <w:r>
          <w:rPr>
            <w:color w:val="0000FF"/>
          </w:rPr>
          <w:t>Законом</w:t>
        </w:r>
      </w:hyperlink>
      <w:r>
        <w:t xml:space="preserve"> Свердловской области от 4 февраля 2008 года N 7-ОЗ "О государственной поддержке юридических и физических лиц, осуществляющих производство сельскохозяйственной продукции, первичную и (или) последующую (промышленную) переработку сельскохозяйственной продукции и (или) закупку сельскохозяйственной продукции, пищевых лесных ресурсов, в Свердловской области", в целях реализации мероприятий </w:t>
      </w:r>
      <w:hyperlink r:id="rId35" w:history="1">
        <w:r>
          <w:rPr>
            <w:color w:val="0000FF"/>
          </w:rPr>
          <w:t>подпрограммы 1</w:t>
        </w:r>
      </w:hyperlink>
      <w:r>
        <w:t xml:space="preserve"> "Развитие агропромышленного комплекса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2024 года", утвержденной Постановлением Правительства Свердловской области от 23.10.2013 N 1285-ПП "Об утверждении государственной программы Свердловской области "Развитие агропромышленного комплекса и потребительского рынка Свердловской области до 2024 года", и регионального проекта "Создание системы поддержки фермеров и развитие сельской кооперации в Свердловской области", паспорт которого утвержден протоколом заседания Совета при Губернаторе Свердловской области по приоритетным стратегическим проектам Свердловской области от 17.12.2018 N 18, осуществляемого в рамках федерального </w:t>
      </w:r>
      <w:hyperlink r:id="rId36" w:history="1">
        <w:r>
          <w:rPr>
            <w:color w:val="0000FF"/>
          </w:rPr>
          <w:t>проекта</w:t>
        </w:r>
      </w:hyperlink>
      <w:r>
        <w:t xml:space="preserve"> "Создание системы поддержки фермеров и развитие сельской кооперации", являющегося составной частью национального </w:t>
      </w:r>
      <w:hyperlink r:id="rId37" w:history="1">
        <w:r>
          <w:rPr>
            <w:color w:val="0000FF"/>
          </w:rPr>
          <w:t>проекта</w:t>
        </w:r>
      </w:hyperlink>
      <w:r>
        <w:t xml:space="preserve"> "Малое и среднее предпринимательство и поддержка </w:t>
      </w:r>
      <w:r>
        <w:lastRenderedPageBreak/>
        <w:t>индивидуальной предпринимательской инициативы".</w:t>
      </w:r>
    </w:p>
    <w:p w:rsidR="00F52703" w:rsidRDefault="00F52703">
      <w:pPr>
        <w:pStyle w:val="ConsPlusNormal"/>
        <w:spacing w:before="220"/>
        <w:ind w:firstLine="540"/>
        <w:jc w:val="both"/>
      </w:pPr>
      <w:r>
        <w:t>3. В настоящем порядке используются следующие понятия:</w:t>
      </w:r>
    </w:p>
    <w:p w:rsidR="00F52703" w:rsidRDefault="00F52703">
      <w:pPr>
        <w:pStyle w:val="ConsPlusNormal"/>
        <w:spacing w:before="220"/>
        <w:ind w:firstLine="540"/>
        <w:jc w:val="both"/>
      </w:pPr>
      <w:r>
        <w:t>1) грант "Агростартап" - средства, перечисляемые из областного бюджета крестьянскому (фермерскому) хозяйству для софинансирования его затрат, не возмещаемых в рамках иных направлений государственной поддержки, связанных с реализацией проекта создания и развития крестьянского (фермерского) хозяйства, представляемого в конкурсную комиссию по отбору крестьянских (фермерских) хозяйств на право получения гранта "Агростартап" (далее - конкурсная комиссия), создаваемую Министерством агропромышленного комплекса и потребительского рынка Свердловской области (далее - Министерство), главой крестьянского (фермерского) хозяйства или гражданином Российской Федерации, обязующимся в течение не более 15 календарных дней со дня объявления его конкурсной комиссией победителем по результатам конкурсного отбора осуществить государственную регистрацию крестьянского (фермерского) хозяйства в органах Федеральной налоговой службы;</w:t>
      </w:r>
    </w:p>
    <w:p w:rsidR="00F52703" w:rsidRDefault="00F52703">
      <w:pPr>
        <w:pStyle w:val="ConsPlusNormal"/>
        <w:jc w:val="both"/>
      </w:pPr>
      <w:r>
        <w:t xml:space="preserve">(в ред. </w:t>
      </w:r>
      <w:hyperlink r:id="rId38"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r>
        <w:t xml:space="preserve">2) крестьянское (фермерское) хозяйство - крестьянское (фермерское) хозяйство, зарегистрированное на сельской территории Свердловской области в текущем финансовом году, отвечающее критериям микропредприятия, установленным Федеральным </w:t>
      </w:r>
      <w:hyperlink r:id="rId39"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F52703" w:rsidRDefault="00F52703">
      <w:pPr>
        <w:pStyle w:val="ConsPlusNormal"/>
        <w:spacing w:before="220"/>
        <w:ind w:firstLine="540"/>
        <w:jc w:val="both"/>
      </w:pPr>
      <w:r>
        <w:t>3) сельские территории - сельские поселения и (или)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административных центров муниципальных образований, расположенных на территории Свердловской области), городских поселений, на территориях которых преобладает осуществление деятельности, связанной с производством и переработкой сельскохозяйственной продукции. Перечень сельских территорий Свердловской области определяется Министерством;</w:t>
      </w:r>
    </w:p>
    <w:p w:rsidR="00F52703" w:rsidRDefault="00F52703">
      <w:pPr>
        <w:pStyle w:val="ConsPlusNormal"/>
        <w:spacing w:before="220"/>
        <w:ind w:firstLine="540"/>
        <w:jc w:val="both"/>
      </w:pPr>
      <w:r>
        <w:t xml:space="preserve">4) сельскохозяйственный потребительский кооператив (далее - кооператив) - сельскохозяйственный потребительский кооператив (за исключением сельскохозяйственного потребительского кредитного кооператива), созданный в соответствии с Федеральным </w:t>
      </w:r>
      <w:hyperlink r:id="rId40" w:history="1">
        <w:r>
          <w:rPr>
            <w:color w:val="0000FF"/>
          </w:rPr>
          <w:t>законом</w:t>
        </w:r>
      </w:hyperlink>
      <w:r>
        <w:t xml:space="preserve"> от 8 декабря 1995 года N 193-ФЗ "О сельскохозяйственной кооперации", зарегистрированный на сельской территории Свердловской области, являющийся субъектом малого и среднего предпринимательства в соответствии с Федеральным </w:t>
      </w:r>
      <w:hyperlink r:id="rId41" w:history="1">
        <w:r>
          <w:rPr>
            <w:color w:val="0000FF"/>
          </w:rPr>
          <w:t>законом</w:t>
        </w:r>
      </w:hyperlink>
      <w:r>
        <w:t xml:space="preserve"> от 24 июля 2007 года N 209-ФЗ и объединяющий не менее 5 личных подсобных хозяйств и (или) 3 иных сельскохозяйственных товаропроизводителей. Члены кооператива из числа сельскохозяйственных товаропроизводителей, кроме личных подсобных хозяйств, должны отвечать критериям микропредприятия, установленным Федеральным </w:t>
      </w:r>
      <w:hyperlink r:id="rId42" w:history="1">
        <w:r>
          <w:rPr>
            <w:color w:val="0000FF"/>
          </w:rPr>
          <w:t>законом</w:t>
        </w:r>
      </w:hyperlink>
      <w:r>
        <w:t xml:space="preserve"> от 24 июля 2007 года N 209-ФЗ. Неделимый фонд кооператива может быть сформирован в том числе за счет части средств гранта "Агростартап", предоставленных крестьянскому (фермерскому) хозяйству, являющемуся членом данного кооператива. Кооператив состоит и (или) обязуется состоять в ревизионном союзе сельскохозяйственных кооперативов в течение 5 лет со дня получения части средств гранта "Агростартап" и ежегодно представлять в Министерство ревизионное заключение о результатах своей деятельности.</w:t>
      </w:r>
    </w:p>
    <w:p w:rsidR="00F52703" w:rsidRDefault="00F52703">
      <w:pPr>
        <w:pStyle w:val="ConsPlusNormal"/>
        <w:spacing w:before="220"/>
        <w:ind w:firstLine="540"/>
        <w:jc w:val="both"/>
      </w:pPr>
      <w:r>
        <w:t xml:space="preserve">4. Предоставление гранта "Агростартап" осуществляется за счет иных межбюджетных </w:t>
      </w:r>
      <w:r>
        <w:lastRenderedPageBreak/>
        <w:t>трансфертов из федерального бюджета и средств областного бюджета в пределах бюджетных ассигнований, предусмотренных на указанные в законе Свердловской области об областном бюджете на текущий финансовый год и плановый период цели, и (или) сводной бюджетной росписи областного бюджета и лимитов бюджетных обязательств, утвержденных в установленном порядке главному распорядителю средств областного бюджета.</w:t>
      </w:r>
    </w:p>
    <w:p w:rsidR="00F52703" w:rsidRDefault="00F52703">
      <w:pPr>
        <w:pStyle w:val="ConsPlusNormal"/>
        <w:spacing w:before="220"/>
        <w:ind w:firstLine="540"/>
        <w:jc w:val="both"/>
      </w:pPr>
      <w:r>
        <w:t>Гранты в форме субсидий за счет иных межбюджетных трансфертов из федерального бюджета предоставляются с учетом предельного уровня софинансирования расходного обязательства Свердловской области из федерального бюджета, установленного Правительством Российской Федерации на текущий финансовый год и плановый период.</w:t>
      </w:r>
    </w:p>
    <w:p w:rsidR="00F52703" w:rsidRDefault="00F52703">
      <w:pPr>
        <w:pStyle w:val="ConsPlusNormal"/>
        <w:spacing w:before="220"/>
        <w:ind w:firstLine="540"/>
        <w:jc w:val="both"/>
      </w:pPr>
      <w:r>
        <w:t>5. Министерство в соответствии с бюджетным законодательством Российской Федерации является главным распорядителем как получатель бюджетных средств, до которого доведены в установленном порядке лимиты бюджетных обязательств на предоставление субсидий в форме грантов на текущий финансовый год и плановый период.</w:t>
      </w:r>
    </w:p>
    <w:p w:rsidR="00F52703" w:rsidRDefault="00F52703">
      <w:pPr>
        <w:pStyle w:val="ConsPlusNormal"/>
        <w:spacing w:before="220"/>
        <w:ind w:firstLine="540"/>
        <w:jc w:val="both"/>
      </w:pPr>
      <w:bookmarkStart w:id="11" w:name="P415"/>
      <w:bookmarkEnd w:id="11"/>
      <w:r>
        <w:t>6. Право на получение гранта "Агростартап" имеет крестьянское (фермерское) хозяйство, прошедшее конкурсный отбор на право получения гранта "Агростартап" (далее - грантополучатель).</w:t>
      </w:r>
    </w:p>
    <w:p w:rsidR="00F52703" w:rsidRDefault="00F52703">
      <w:pPr>
        <w:pStyle w:val="ConsPlusNormal"/>
        <w:spacing w:before="220"/>
        <w:ind w:firstLine="540"/>
        <w:jc w:val="both"/>
      </w:pPr>
      <w:bookmarkStart w:id="12" w:name="P416"/>
      <w:bookmarkEnd w:id="12"/>
      <w:r>
        <w:t>7. Грант "Агростартап" предоставляется грантополучателю на финансовое обеспечение затрат на реализацию проекта создания и развития крестьянского (фермерского) хозяйства:</w:t>
      </w:r>
    </w:p>
    <w:p w:rsidR="00F52703" w:rsidRDefault="00F52703">
      <w:pPr>
        <w:pStyle w:val="ConsPlusNormal"/>
        <w:spacing w:before="220"/>
        <w:ind w:firstLine="540"/>
        <w:jc w:val="both"/>
      </w:pPr>
      <w:r>
        <w:t>1) в размере, не превышающем 3 млн. рублей, но не более 90% затрат;</w:t>
      </w:r>
    </w:p>
    <w:p w:rsidR="00F52703" w:rsidRDefault="00F52703">
      <w:pPr>
        <w:pStyle w:val="ConsPlusNormal"/>
        <w:spacing w:before="220"/>
        <w:ind w:firstLine="540"/>
        <w:jc w:val="both"/>
      </w:pPr>
      <w:r>
        <w:t>2) в размере, не превышающем 4 млн. рублей, но не более 90% затрат в случае использования части средств гранта "Агростартап" на формирование неделимого фонда кооператива, членом которого является грантополучатель.</w:t>
      </w:r>
    </w:p>
    <w:p w:rsidR="00F52703" w:rsidRDefault="00F52703">
      <w:pPr>
        <w:pStyle w:val="ConsPlusNormal"/>
        <w:spacing w:before="220"/>
        <w:ind w:firstLine="540"/>
        <w:jc w:val="both"/>
      </w:pPr>
      <w:r>
        <w:t>Перечень затрат, финансовое обеспечение которых предусматривается осуществить за счет средств гранта "Агростартап", а также перечень имущества, приобретаемого кооперативом с использованием части средств гранта "Агростартап", внесенных крестьянским (фермерским) хозяйством в неделимый фонд кооператива, определяется Министерством сельского хозяйства Российской Федерации (далее - Минсельхоз России).</w:t>
      </w:r>
    </w:p>
    <w:p w:rsidR="00F52703" w:rsidRDefault="00F52703">
      <w:pPr>
        <w:pStyle w:val="ConsPlusNormal"/>
        <w:spacing w:before="220"/>
        <w:ind w:firstLine="540"/>
        <w:jc w:val="both"/>
      </w:pPr>
      <w:r>
        <w:t>При этом грантополучатель обязуется создать в течение года со дня предоставления ему гранта "Агростартап" не менее 2 новых постоянных рабочих мест, если сумма гранта "Агростартап" составляет 2 млн. рублей и более, и не менее 1 нового постоянного рабочего места, если сумма гранта "Агростартап" составляет менее 2 млн. рублей.</w:t>
      </w:r>
    </w:p>
    <w:p w:rsidR="00F52703" w:rsidRDefault="00F52703">
      <w:pPr>
        <w:pStyle w:val="ConsPlusNormal"/>
        <w:spacing w:before="220"/>
        <w:ind w:firstLine="540"/>
        <w:jc w:val="both"/>
      </w:pPr>
      <w:r>
        <w:t>Срок освоения средств гранта "Агростартап" грантополучателем составляет не более 18 месяцев со дня его получения.</w:t>
      </w:r>
    </w:p>
    <w:p w:rsidR="00F52703" w:rsidRDefault="00F52703">
      <w:pPr>
        <w:pStyle w:val="ConsPlusNormal"/>
        <w:spacing w:before="220"/>
        <w:ind w:firstLine="540"/>
        <w:jc w:val="both"/>
      </w:pPr>
      <w:r>
        <w:t>Часть средств гранта "Агростартап", полученных грантополучателем, направляемая на формирование неделимого фонда кооператива, не может быть менее 25% и более 50% общего объема средств, при этом срок освоения средств кооперативом составляет не более 18 месяцев со дня получения указанных средств.</w:t>
      </w:r>
    </w:p>
    <w:p w:rsidR="00F52703" w:rsidRDefault="00F52703">
      <w:pPr>
        <w:pStyle w:val="ConsPlusNormal"/>
        <w:spacing w:before="220"/>
        <w:ind w:firstLine="540"/>
        <w:jc w:val="both"/>
      </w:pPr>
      <w:r>
        <w:t xml:space="preserve">Финансовое обеспечение затрат грантополучателя, предусмотренных </w:t>
      </w:r>
      <w:hyperlink w:anchor="P416" w:history="1">
        <w:r>
          <w:rPr>
            <w:color w:val="0000FF"/>
          </w:rPr>
          <w:t>частью первой</w:t>
        </w:r>
      </w:hyperlink>
      <w:r>
        <w:t xml:space="preserve"> настоящего пункта, за счет иных направлений государственной поддержки не допускается.</w:t>
      </w:r>
    </w:p>
    <w:p w:rsidR="00F52703" w:rsidRDefault="00F52703">
      <w:pPr>
        <w:pStyle w:val="ConsPlusNormal"/>
        <w:spacing w:before="220"/>
        <w:ind w:firstLine="540"/>
        <w:jc w:val="both"/>
      </w:pPr>
      <w:r>
        <w:t>8. Грант "Агростартап" предоставляется на основании соглашения о предоставлении гранта "Агростартап", заключаемого между Министерством и грантополучателем, подготовленного в соответствии с типовой формой, утвержденной Министерством финансов Свердловской области (далее - Соглашение).</w:t>
      </w:r>
    </w:p>
    <w:p w:rsidR="00F52703" w:rsidRDefault="00F52703">
      <w:pPr>
        <w:pStyle w:val="ConsPlusNormal"/>
        <w:spacing w:before="220"/>
        <w:ind w:firstLine="540"/>
        <w:jc w:val="both"/>
      </w:pPr>
      <w:r>
        <w:lastRenderedPageBreak/>
        <w:t>В Соглашении предусматривается согласие грантополучателя на осуществление Министерством и органами государственного финансового контроля Свердловской области проверок соблюдения условий, цели и порядка предоставления гранта "Агростартап".</w:t>
      </w:r>
    </w:p>
    <w:p w:rsidR="00F52703" w:rsidRDefault="00F52703">
      <w:pPr>
        <w:pStyle w:val="ConsPlusNormal"/>
        <w:spacing w:before="220"/>
        <w:ind w:firstLine="540"/>
        <w:jc w:val="both"/>
      </w:pPr>
      <w:bookmarkStart w:id="13" w:name="P426"/>
      <w:bookmarkEnd w:id="13"/>
      <w:r>
        <w:t>9. Требования, которым должен соответствовать грантополучатель на первое число месяца, предшествующего месяцу, в котором планируется заключение Соглашения:</w:t>
      </w:r>
    </w:p>
    <w:p w:rsidR="00F52703" w:rsidRDefault="00F52703">
      <w:pPr>
        <w:pStyle w:val="ConsPlusNormal"/>
        <w:spacing w:before="220"/>
        <w:ind w:firstLine="540"/>
        <w:jc w:val="both"/>
      </w:pPr>
      <w:r>
        <w:t>1) грантополучатель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(включенная)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w:t>
      </w:r>
    </w:p>
    <w:p w:rsidR="00F52703" w:rsidRDefault="00F52703">
      <w:pPr>
        <w:pStyle w:val="ConsPlusNormal"/>
        <w:spacing w:before="220"/>
        <w:ind w:firstLine="540"/>
        <w:jc w:val="both"/>
      </w:pPr>
      <w:r>
        <w:t xml:space="preserve">2) грантополучатель не получает в текущем финансовом году средства областного бюджета в соответствии с иными правовыми актами на цель, указанную в </w:t>
      </w:r>
      <w:hyperlink w:anchor="P416" w:history="1">
        <w:r>
          <w:rPr>
            <w:color w:val="0000FF"/>
          </w:rPr>
          <w:t>части первой пункта 7</w:t>
        </w:r>
      </w:hyperlink>
      <w:r>
        <w:t xml:space="preserve"> настоящего порядка;</w:t>
      </w:r>
    </w:p>
    <w:p w:rsidR="00F52703" w:rsidRDefault="00F52703">
      <w:pPr>
        <w:pStyle w:val="ConsPlusNormal"/>
        <w:spacing w:before="220"/>
        <w:ind w:firstLine="540"/>
        <w:jc w:val="both"/>
      </w:pPr>
      <w:r>
        <w:t>3) у грантополучателя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w:t>
      </w:r>
    </w:p>
    <w:p w:rsidR="00F52703" w:rsidRDefault="00F52703">
      <w:pPr>
        <w:pStyle w:val="ConsPlusNormal"/>
        <w:spacing w:before="220"/>
        <w:ind w:firstLine="540"/>
        <w:jc w:val="both"/>
      </w:pPr>
      <w:r>
        <w:t>4) у грантополучателя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r>
        <w:t>5) грантополучатель, являющийся юридическим лицом, не должен находиться в процессе ликвидации, банкротства, а грантополучатель, являющийся индивидуальным предпринимателем, не должен прекратить деятельность в качестве индивидуального предпринимателя.</w:t>
      </w:r>
    </w:p>
    <w:p w:rsidR="00F52703" w:rsidRDefault="00F52703">
      <w:pPr>
        <w:pStyle w:val="ConsPlusNormal"/>
        <w:spacing w:before="220"/>
        <w:ind w:firstLine="540"/>
        <w:jc w:val="both"/>
      </w:pPr>
      <w:r>
        <w:t>10. Для реализации права на получение гранта "Агростартап" грантополучатель представляет в территориальный отраслевой исполнительный орган государственной власти Свердловской области - управление агропромышленного комплекса Министерства агропромышленного комплекса и потребительского рынка Свердловской области (далее - Управление) или Министерство (в случае отсутствия Управления на соответствующей территории) заявление о предоставлении гранта "Агростартап" (далее - заявление).</w:t>
      </w:r>
    </w:p>
    <w:p w:rsidR="00F52703" w:rsidRDefault="00F52703">
      <w:pPr>
        <w:pStyle w:val="ConsPlusNormal"/>
        <w:jc w:val="both"/>
      </w:pPr>
      <w:r>
        <w:t xml:space="preserve">(часть первая в ред. </w:t>
      </w:r>
      <w:hyperlink r:id="rId43"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bookmarkStart w:id="14" w:name="P434"/>
      <w:bookmarkEnd w:id="14"/>
      <w:r>
        <w:t>Грантополучатель представляет заявление в Управление или Министерство (в случае отсутствия Управления на соответствующей территории) в течение 20 календарных дней со дня признания его получателем гранта "Агростартап", но не позднее 15 ноября текущего финансового года.</w:t>
      </w:r>
    </w:p>
    <w:p w:rsidR="00F52703" w:rsidRDefault="00F52703">
      <w:pPr>
        <w:pStyle w:val="ConsPlusNormal"/>
        <w:spacing w:before="220"/>
        <w:ind w:firstLine="540"/>
        <w:jc w:val="both"/>
      </w:pPr>
      <w:r>
        <w:t xml:space="preserve">Срок рассмотрения Министерством заявления грантополучателя с учетом представления документов, указанных в </w:t>
      </w:r>
      <w:hyperlink w:anchor="P437" w:history="1">
        <w:r>
          <w:rPr>
            <w:color w:val="0000FF"/>
          </w:rPr>
          <w:t>пункте 11</w:t>
        </w:r>
      </w:hyperlink>
      <w:r>
        <w:t xml:space="preserve"> настоящего порядка, не должен превышать 15 рабочих дней.</w:t>
      </w:r>
    </w:p>
    <w:p w:rsidR="00F52703" w:rsidRDefault="00F52703">
      <w:pPr>
        <w:pStyle w:val="ConsPlusNormal"/>
        <w:spacing w:before="220"/>
        <w:ind w:firstLine="540"/>
        <w:jc w:val="both"/>
      </w:pPr>
      <w:r>
        <w:t>Взаимодействие между грантополучателем, Министерством и (или) Управлением при рассмотрении представленных документов на предоставление гранта "Агростартап" осуществляется в порядке, установленном правовым актом Министерства.</w:t>
      </w:r>
    </w:p>
    <w:p w:rsidR="00F52703" w:rsidRDefault="00F52703">
      <w:pPr>
        <w:pStyle w:val="ConsPlusNormal"/>
        <w:spacing w:before="220"/>
        <w:ind w:firstLine="540"/>
        <w:jc w:val="both"/>
      </w:pPr>
      <w:bookmarkStart w:id="15" w:name="P437"/>
      <w:bookmarkEnd w:id="15"/>
      <w:r>
        <w:t xml:space="preserve">11. Грантополучатель вправе в срок, указанный в </w:t>
      </w:r>
      <w:hyperlink w:anchor="P434" w:history="1">
        <w:r>
          <w:rPr>
            <w:color w:val="0000FF"/>
          </w:rPr>
          <w:t>части второй пункта 10</w:t>
        </w:r>
      </w:hyperlink>
      <w:r>
        <w:t xml:space="preserve"> настоящего порядка, по собственной инициативе представить в Управление или Министерство (в случае отсутствия Управления на соответствующей территории) заверенные грантополучателем копии следующих документов:</w:t>
      </w:r>
    </w:p>
    <w:p w:rsidR="00F52703" w:rsidRDefault="00F52703">
      <w:pPr>
        <w:pStyle w:val="ConsPlusNormal"/>
        <w:spacing w:before="220"/>
        <w:ind w:firstLine="540"/>
        <w:jc w:val="both"/>
      </w:pPr>
      <w:bookmarkStart w:id="16" w:name="P438"/>
      <w:bookmarkEnd w:id="16"/>
      <w:r>
        <w:lastRenderedPageBreak/>
        <w:t>1) выписки из Единого государственного реестра индивидуальных предпринимателей по состоянию на дату не ранее чем за 5 календарных дней до даты подачи грантополучателем заявления о предоставлении гранта "Агростартап" в Управление или Министерство (в случае отсутствия Управления на соответствующей территории);</w:t>
      </w:r>
    </w:p>
    <w:p w:rsidR="00F52703" w:rsidRDefault="00F52703">
      <w:pPr>
        <w:pStyle w:val="ConsPlusNormal"/>
        <w:spacing w:before="220"/>
        <w:ind w:firstLine="540"/>
        <w:jc w:val="both"/>
      </w:pPr>
      <w:bookmarkStart w:id="17" w:name="P439"/>
      <w:bookmarkEnd w:id="17"/>
      <w:r>
        <w:t>2) справки из налогового органа об отсутствии у грантополучателя по состоянию на 1 января текущего финансового года или первое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r>
        <w:t xml:space="preserve">12. В случае непредставления грантополучателем по собственной инициативе документа, указанного в </w:t>
      </w:r>
      <w:hyperlink w:anchor="P438" w:history="1">
        <w:r>
          <w:rPr>
            <w:color w:val="0000FF"/>
          </w:rPr>
          <w:t>подпункте 1 пункта 11</w:t>
        </w:r>
      </w:hyperlink>
      <w:r>
        <w:t xml:space="preserve"> настоящего порядка, Управление или Министерство (в случае отсутствия Управления на соответствующей территории) получает указанный документ посредством использования официального интернет-ресурса Федеральной налоговой службы.</w:t>
      </w:r>
    </w:p>
    <w:p w:rsidR="00F52703" w:rsidRDefault="00F52703">
      <w:pPr>
        <w:pStyle w:val="ConsPlusNormal"/>
        <w:spacing w:before="220"/>
        <w:ind w:firstLine="540"/>
        <w:jc w:val="both"/>
      </w:pPr>
      <w:r>
        <w:t xml:space="preserve">В случае непредставления грантополучателем по собственной инициативе документа, указанного в </w:t>
      </w:r>
      <w:hyperlink w:anchor="P439" w:history="1">
        <w:r>
          <w:rPr>
            <w:color w:val="0000FF"/>
          </w:rPr>
          <w:t>подпункте 2 пункта 11</w:t>
        </w:r>
      </w:hyperlink>
      <w:r>
        <w:t xml:space="preserve"> настоящего порядка, Управление (при наличии технической возможности) или Министерство (в случае отсутствия Управления на соответствующей территории либо отсутствия у Управления технической возможности) в течение 3 рабочих дней со дня получения заявления запрашивает указанный документ у территориального органа Федеральной налоговой службы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52703" w:rsidRDefault="00F52703">
      <w:pPr>
        <w:pStyle w:val="ConsPlusNormal"/>
        <w:spacing w:before="220"/>
        <w:ind w:firstLine="540"/>
        <w:jc w:val="both"/>
      </w:pPr>
      <w:r>
        <w:t xml:space="preserve">В случае возникновения у Управления или Министерства (в случае отсутствия Управления на соответствующей территории) сомнений в достоверности сведений, содержащихся в документе, указанном в </w:t>
      </w:r>
      <w:hyperlink w:anchor="P439" w:history="1">
        <w:r>
          <w:rPr>
            <w:color w:val="0000FF"/>
          </w:rPr>
          <w:t>подпункте 2 пункта 11</w:t>
        </w:r>
      </w:hyperlink>
      <w:r>
        <w:t xml:space="preserve"> настоящего порядка, представленном грантополучателем по собственной инициативе, Управление (при наличии технической возможности) или Министерство (в случае отсутствия Управления на соответствующей территории либо отсутствия у Управления технической возможности) в течение 3 рабочих дней со дня получения заявления запрашивает указанный документ у территориального органа Федеральной налоговой службы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52703" w:rsidRDefault="00F52703">
      <w:pPr>
        <w:pStyle w:val="ConsPlusNormal"/>
        <w:spacing w:before="220"/>
        <w:ind w:firstLine="540"/>
        <w:jc w:val="both"/>
      </w:pPr>
      <w:r>
        <w:t>В случае наличия в полученной справке территориального органа Федеральной налоговой службы информации о наличии у грантополучателя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Управление или Министерство (в случае отсутствия Управления на соответствующей территории) письменно уведомляет грантополучателя о выявленной задолженности в течение 3 рабочих дней со дня получения указанной справки.</w:t>
      </w:r>
    </w:p>
    <w:p w:rsidR="00F52703" w:rsidRDefault="00F52703">
      <w:pPr>
        <w:pStyle w:val="ConsPlusNormal"/>
        <w:spacing w:before="220"/>
        <w:ind w:firstLine="540"/>
        <w:jc w:val="both"/>
      </w:pPr>
      <w:r>
        <w:t>Если грантополучатель не согласен с информацией, содержащейся в справке территориального органа Федеральной налоговой службы, он вправе в течение 5 рабочих дней со дня получения соответствующего уведомления представить в Управление или Министерство (в случае отсутствия Управления на соответствующей территории) документы территориального органа Федеральной налоговой службы, подтверждающие отсутствие у грантополучателя по состоянию на 1 января текущего финансового года или первое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r>
        <w:t xml:space="preserve">13. Основаниями для принятия Министерством решения об отказе в предоставлении гранта </w:t>
      </w:r>
      <w:r>
        <w:lastRenderedPageBreak/>
        <w:t>"Агростартап" являются:</w:t>
      </w:r>
    </w:p>
    <w:p w:rsidR="00F52703" w:rsidRDefault="00F52703">
      <w:pPr>
        <w:pStyle w:val="ConsPlusNormal"/>
        <w:spacing w:before="220"/>
        <w:ind w:firstLine="540"/>
        <w:jc w:val="both"/>
      </w:pPr>
      <w:r>
        <w:t xml:space="preserve">1) несоответствие представленных грантополучателем документов требованиям к документам, указанным в </w:t>
      </w:r>
      <w:hyperlink w:anchor="P437" w:history="1">
        <w:r>
          <w:rPr>
            <w:color w:val="0000FF"/>
          </w:rPr>
          <w:t>пункте 11</w:t>
        </w:r>
      </w:hyperlink>
      <w:r>
        <w:t xml:space="preserve"> настоящего порядка, или непредставление (представление не в полном объеме) указанных документов;</w:t>
      </w:r>
    </w:p>
    <w:p w:rsidR="00F52703" w:rsidRDefault="00F52703">
      <w:pPr>
        <w:pStyle w:val="ConsPlusNormal"/>
        <w:spacing w:before="220"/>
        <w:ind w:firstLine="540"/>
        <w:jc w:val="both"/>
      </w:pPr>
      <w:r>
        <w:t>2) недостоверность информации, содержащейся в документах, представленных грантополучателем;</w:t>
      </w:r>
    </w:p>
    <w:p w:rsidR="00F52703" w:rsidRDefault="00F52703">
      <w:pPr>
        <w:pStyle w:val="ConsPlusNormal"/>
        <w:spacing w:before="220"/>
        <w:ind w:firstLine="540"/>
        <w:jc w:val="both"/>
      </w:pPr>
      <w:r>
        <w:t xml:space="preserve">3) несоответствие грантополучателя требованиям, указанным в </w:t>
      </w:r>
      <w:hyperlink w:anchor="P415" w:history="1">
        <w:r>
          <w:rPr>
            <w:color w:val="0000FF"/>
          </w:rPr>
          <w:t>пунктах 6</w:t>
        </w:r>
      </w:hyperlink>
      <w:r>
        <w:t xml:space="preserve"> и </w:t>
      </w:r>
      <w:hyperlink w:anchor="P426" w:history="1">
        <w:r>
          <w:rPr>
            <w:color w:val="0000FF"/>
          </w:rPr>
          <w:t>9</w:t>
        </w:r>
      </w:hyperlink>
      <w:r>
        <w:t xml:space="preserve"> настоящего порядка;</w:t>
      </w:r>
    </w:p>
    <w:p w:rsidR="00F52703" w:rsidRDefault="00F52703">
      <w:pPr>
        <w:pStyle w:val="ConsPlusNormal"/>
        <w:spacing w:before="220"/>
        <w:ind w:firstLine="540"/>
        <w:jc w:val="both"/>
      </w:pPr>
      <w:r>
        <w:t xml:space="preserve">4) несоблюдение грантополучателем сроков подачи документов, указанных в </w:t>
      </w:r>
      <w:hyperlink w:anchor="P434" w:history="1">
        <w:r>
          <w:rPr>
            <w:color w:val="0000FF"/>
          </w:rPr>
          <w:t>части второй пункта 10</w:t>
        </w:r>
      </w:hyperlink>
      <w:r>
        <w:t xml:space="preserve"> настоящего порядка;</w:t>
      </w:r>
    </w:p>
    <w:p w:rsidR="00F52703" w:rsidRDefault="00F52703">
      <w:pPr>
        <w:pStyle w:val="ConsPlusNormal"/>
        <w:spacing w:before="220"/>
        <w:ind w:firstLine="540"/>
        <w:jc w:val="both"/>
      </w:pPr>
      <w:r>
        <w:t>5) превышение совокупных расходов на предоставление средств сверх доведенных до Министерства лимитов бюджетных обязательств.</w:t>
      </w:r>
    </w:p>
    <w:p w:rsidR="00F52703" w:rsidRDefault="00F52703">
      <w:pPr>
        <w:pStyle w:val="ConsPlusNormal"/>
        <w:spacing w:before="220"/>
        <w:ind w:firstLine="540"/>
        <w:jc w:val="both"/>
      </w:pPr>
      <w:r>
        <w:t>14. Решение об отказе в предоставлении гранта "Агростартап" Министерство направляет в письменной форме грантополучателю в течение 3 рабочих дней со дня принятия такого решения Министерством.</w:t>
      </w:r>
    </w:p>
    <w:p w:rsidR="00F52703" w:rsidRDefault="00F52703">
      <w:pPr>
        <w:pStyle w:val="ConsPlusNormal"/>
        <w:spacing w:before="220"/>
        <w:ind w:firstLine="540"/>
        <w:jc w:val="both"/>
      </w:pPr>
      <w:r>
        <w:t>15. Решение Министерства об отказе в предоставлении гранта "Агростартап" может быть обжаловано грантополучателем в судебном порядке в соответствии с законодательством Российской Федерации.</w:t>
      </w:r>
    </w:p>
    <w:p w:rsidR="00F52703" w:rsidRDefault="00F52703">
      <w:pPr>
        <w:pStyle w:val="ConsPlusNormal"/>
        <w:spacing w:before="220"/>
        <w:ind w:firstLine="540"/>
        <w:jc w:val="both"/>
      </w:pPr>
      <w:r>
        <w:t>16. В случае принятия Министерством решения о предоставлении гранта "Агростартап" между Министерством и грантополучателем в течение 15 рабочих дней со дня подачи грантополучателем заявления заключается Соглашение.</w:t>
      </w:r>
    </w:p>
    <w:p w:rsidR="00F52703" w:rsidRDefault="00F52703">
      <w:pPr>
        <w:pStyle w:val="ConsPlusNormal"/>
        <w:spacing w:before="220"/>
        <w:ind w:firstLine="540"/>
        <w:jc w:val="both"/>
      </w:pPr>
      <w:r>
        <w:t>17. Имущество, приобретенное за счет средств гранта "Агростартап", в отношении которого необходимо осуществление государственной регистрации, должно быть закреплено за грантополучателем.</w:t>
      </w:r>
    </w:p>
    <w:p w:rsidR="00F52703" w:rsidRDefault="00F52703">
      <w:pPr>
        <w:pStyle w:val="ConsPlusNormal"/>
        <w:spacing w:before="220"/>
        <w:ind w:firstLine="540"/>
        <w:jc w:val="both"/>
      </w:pPr>
      <w:r>
        <w:t>Имущество, приобретенное с использованием части средств гранта "Агростартап", внесенного грантополучателем в неделимый фонд кооператива, в отношении которого необходимо осуществление государственной регистрации, должно быть закреплено за кооперативом.</w:t>
      </w:r>
    </w:p>
    <w:p w:rsidR="00F52703" w:rsidRDefault="00F52703">
      <w:pPr>
        <w:pStyle w:val="ConsPlusNormal"/>
        <w:spacing w:before="220"/>
        <w:ind w:firstLine="540"/>
        <w:jc w:val="both"/>
      </w:pPr>
      <w:r>
        <w:t>Все имущество, приобретенное за счет средств гранта "Агростартап", должно использоваться грантополучателем и кооперативом на территории Свердловской области исключительно на создание и развитие крестьянского (фермерского) хозяйства.</w:t>
      </w:r>
    </w:p>
    <w:p w:rsidR="00F52703" w:rsidRDefault="00F52703">
      <w:pPr>
        <w:pStyle w:val="ConsPlusNormal"/>
        <w:spacing w:before="220"/>
        <w:ind w:firstLine="540"/>
        <w:jc w:val="both"/>
      </w:pPr>
      <w:r>
        <w:t>18. Недвижимое имущество, сельскохозяйственная техника, включая прицепное и навесное оборудование, грузовой автомобильный транспорт, специализированный автомобильный транспорт для осуществления мобильной торговли, оборудование для производства и переработки сельскохозяйственной продукции (кроме оборудования, предназначенного для производства и переработки продукции свиноводства), приобретенные грантополучателем с использованием средств гранта "Агростартап", не подлежат отчуждению, продаже, передаче в пользование и (или) аренду, дарению,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 "Агростартап".</w:t>
      </w:r>
    </w:p>
    <w:p w:rsidR="00F52703" w:rsidRDefault="00F52703">
      <w:pPr>
        <w:pStyle w:val="ConsPlusNormal"/>
        <w:spacing w:before="220"/>
        <w:ind w:firstLine="540"/>
        <w:jc w:val="both"/>
      </w:pPr>
      <w:r>
        <w:t>19. Перечисление гранта "Агростартап" грантополучателю осуществляется Министерством на расчетный счет, открытый грантополучателем в российской кредитной организации, не позднее 10 рабочего дня со дня заключения Соглашения.</w:t>
      </w:r>
    </w:p>
    <w:p w:rsidR="00F52703" w:rsidRDefault="00F52703">
      <w:pPr>
        <w:pStyle w:val="ConsPlusNormal"/>
        <w:jc w:val="both"/>
      </w:pPr>
      <w:r>
        <w:lastRenderedPageBreak/>
        <w:t xml:space="preserve">(п. 19 в ред. </w:t>
      </w:r>
      <w:hyperlink r:id="rId44"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r>
        <w:t>20. Расходование гранта "Агростартап" грантополучателем осуществляется в соответствии с планом расходов, представленным для участия в конкурсном отборе на право получения гранта "Агростартап".</w:t>
      </w:r>
    </w:p>
    <w:p w:rsidR="00F52703" w:rsidRDefault="00F52703">
      <w:pPr>
        <w:pStyle w:val="ConsPlusNormal"/>
        <w:spacing w:before="220"/>
        <w:ind w:firstLine="540"/>
        <w:jc w:val="both"/>
      </w:pPr>
      <w:r>
        <w:t>21. Грантополучатели текущего финансового года представляют в Управление или Министерство (в случае отсутствия Управления на соответствующей территории) один раз в полугодие в течение срока использования гранта "Агростартап" и по истечении 18 месяцев со дня получения гранта "Агростартап" не позднее 10 числа месяца, следующего за отчетным периодом, отчеты, составленные по формам, утвержденным правовым актом Министерства, с приложением копий документов, заверенных грантополучателем, подтверждающих целевое использование гранта "Агростартап", в соответствии с планом расходов:</w:t>
      </w:r>
    </w:p>
    <w:p w:rsidR="00F52703" w:rsidRDefault="00F52703">
      <w:pPr>
        <w:pStyle w:val="ConsPlusNormal"/>
        <w:spacing w:before="220"/>
        <w:ind w:firstLine="540"/>
        <w:jc w:val="both"/>
      </w:pPr>
      <w:r>
        <w:t>1) при приобретении земельного участка из земель сельскохозяйственного назначения для осуществления деятельности крестьянского (фермерского) хозяйства с целью производства сельскохозяйственной продукции:</w:t>
      </w:r>
    </w:p>
    <w:p w:rsidR="00F52703" w:rsidRDefault="00F52703">
      <w:pPr>
        <w:pStyle w:val="ConsPlusNormal"/>
        <w:spacing w:before="220"/>
        <w:ind w:firstLine="540"/>
        <w:jc w:val="both"/>
      </w:pPr>
      <w:r>
        <w:t>договор купли-продажи;</w:t>
      </w:r>
    </w:p>
    <w:p w:rsidR="00F52703" w:rsidRDefault="00F52703">
      <w:pPr>
        <w:pStyle w:val="ConsPlusNormal"/>
        <w:spacing w:before="220"/>
        <w:ind w:firstLine="540"/>
        <w:jc w:val="both"/>
      </w:pPr>
      <w:r>
        <w:t>платежные поручения, подтверждающие оплату;</w:t>
      </w:r>
    </w:p>
    <w:p w:rsidR="00F52703" w:rsidRDefault="00F52703">
      <w:pPr>
        <w:pStyle w:val="ConsPlusNormal"/>
        <w:spacing w:before="220"/>
        <w:ind w:firstLine="540"/>
        <w:jc w:val="both"/>
      </w:pPr>
      <w:r>
        <w:t>документы, подтверждающие право собственности на земельный участок;</w:t>
      </w:r>
    </w:p>
    <w:p w:rsidR="00F52703" w:rsidRDefault="00F52703">
      <w:pPr>
        <w:pStyle w:val="ConsPlusNormal"/>
        <w:spacing w:before="220"/>
        <w:ind w:firstLine="540"/>
        <w:jc w:val="both"/>
      </w:pPr>
      <w:r>
        <w:t>2) при разработке проектной документации для строительства или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 (далее - проектная документация):</w:t>
      </w:r>
    </w:p>
    <w:p w:rsidR="00F52703" w:rsidRDefault="00F52703">
      <w:pPr>
        <w:pStyle w:val="ConsPlusNormal"/>
        <w:spacing w:before="220"/>
        <w:ind w:firstLine="540"/>
        <w:jc w:val="both"/>
      </w:pPr>
      <w:r>
        <w:t>договор на разработку проектной документации;</w:t>
      </w:r>
    </w:p>
    <w:p w:rsidR="00F52703" w:rsidRDefault="00F52703">
      <w:pPr>
        <w:pStyle w:val="ConsPlusNormal"/>
        <w:spacing w:before="220"/>
        <w:ind w:firstLine="540"/>
        <w:jc w:val="both"/>
      </w:pPr>
      <w:r>
        <w:t>договор на проведение экспертизы проектной документации;</w:t>
      </w:r>
    </w:p>
    <w:p w:rsidR="00F52703" w:rsidRDefault="00F52703">
      <w:pPr>
        <w:pStyle w:val="ConsPlusNormal"/>
        <w:spacing w:before="220"/>
        <w:ind w:firstLine="540"/>
        <w:jc w:val="both"/>
      </w:pPr>
      <w:r>
        <w:t>акты сдачи-приемки выполненных работ, накладные, счета-фактуры, документы, подтверждающие оплату проведения работ по разработке и экспертизе проектной документации;</w:t>
      </w:r>
    </w:p>
    <w:p w:rsidR="00F52703" w:rsidRDefault="00F52703">
      <w:pPr>
        <w:pStyle w:val="ConsPlusNormal"/>
        <w:spacing w:before="220"/>
        <w:ind w:firstLine="540"/>
        <w:jc w:val="both"/>
      </w:pPr>
      <w:r>
        <w:t>сводный сметный расчет стоимости строительства, утвержденный в установленном порядке на основании положительного заключения экспертизы проектной документации;</w:t>
      </w:r>
    </w:p>
    <w:p w:rsidR="00F52703" w:rsidRDefault="00F52703">
      <w:pPr>
        <w:pStyle w:val="ConsPlusNormal"/>
        <w:spacing w:before="220"/>
        <w:ind w:firstLine="540"/>
        <w:jc w:val="both"/>
      </w:pPr>
      <w:r>
        <w:t>пояснительная записка к проектной документации;</w:t>
      </w:r>
    </w:p>
    <w:p w:rsidR="00F52703" w:rsidRDefault="00F52703">
      <w:pPr>
        <w:pStyle w:val="ConsPlusNormal"/>
        <w:spacing w:before="220"/>
        <w:ind w:firstLine="540"/>
        <w:jc w:val="both"/>
      </w:pPr>
      <w:bookmarkStart w:id="18" w:name="P472"/>
      <w:bookmarkEnd w:id="18"/>
      <w:r>
        <w:t>3) при приобретении, строительстве, ремонте, модернизации и переустройстве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F52703" w:rsidRDefault="00F52703">
      <w:pPr>
        <w:pStyle w:val="ConsPlusNormal"/>
        <w:spacing w:before="220"/>
        <w:ind w:firstLine="540"/>
        <w:jc w:val="both"/>
      </w:pPr>
      <w:r>
        <w:t>договор купли-продажи;</w:t>
      </w:r>
    </w:p>
    <w:p w:rsidR="00F52703" w:rsidRDefault="00F52703">
      <w:pPr>
        <w:pStyle w:val="ConsPlusNormal"/>
        <w:spacing w:before="220"/>
        <w:ind w:firstLine="540"/>
        <w:jc w:val="both"/>
      </w:pPr>
      <w:r>
        <w:t>платежные поручения, подтверждающие оплату;</w:t>
      </w:r>
    </w:p>
    <w:p w:rsidR="00F52703" w:rsidRDefault="00F52703">
      <w:pPr>
        <w:pStyle w:val="ConsPlusNormal"/>
        <w:spacing w:before="220"/>
        <w:ind w:firstLine="540"/>
        <w:jc w:val="both"/>
      </w:pPr>
      <w:r>
        <w:t>документы, подтверждающие право собственности на объект недвижимости;</w:t>
      </w:r>
    </w:p>
    <w:p w:rsidR="00F52703" w:rsidRDefault="00F52703">
      <w:pPr>
        <w:pStyle w:val="ConsPlusNormal"/>
        <w:spacing w:before="220"/>
        <w:ind w:firstLine="540"/>
        <w:jc w:val="both"/>
      </w:pPr>
      <w:r>
        <w:t>сводный сметный расчет стоимости строительства, ремонта и переустройства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утвержденный в установленном порядке на основании положительного заключения экспертизы проектной документации;</w:t>
      </w:r>
    </w:p>
    <w:p w:rsidR="00F52703" w:rsidRDefault="00F52703">
      <w:pPr>
        <w:pStyle w:val="ConsPlusNormal"/>
        <w:spacing w:before="220"/>
        <w:ind w:firstLine="540"/>
        <w:jc w:val="both"/>
      </w:pPr>
      <w:r>
        <w:t xml:space="preserve">положительное заключение о проверке достоверности определения сметной стоимости </w:t>
      </w:r>
      <w:r>
        <w:lastRenderedPageBreak/>
        <w:t>строительства, реконструкции, ремонта и переустройства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выданное уполномоченной организацией, расположенной на территории Свердловской области;</w:t>
      </w:r>
    </w:p>
    <w:p w:rsidR="00F52703" w:rsidRDefault="00F52703">
      <w:pPr>
        <w:pStyle w:val="ConsPlusNormal"/>
        <w:spacing w:before="220"/>
        <w:ind w:firstLine="540"/>
        <w:jc w:val="both"/>
      </w:pPr>
      <w:r>
        <w:t>разрешение на строительство объекта;</w:t>
      </w:r>
    </w:p>
    <w:p w:rsidR="00F52703" w:rsidRDefault="00F52703">
      <w:pPr>
        <w:pStyle w:val="ConsPlusNormal"/>
        <w:spacing w:before="220"/>
        <w:ind w:firstLine="540"/>
        <w:jc w:val="both"/>
      </w:pPr>
      <w:r>
        <w:t>график выполнения работ и ввода объекта в эксплуатацию;</w:t>
      </w:r>
    </w:p>
    <w:p w:rsidR="00F52703" w:rsidRDefault="00F52703">
      <w:pPr>
        <w:pStyle w:val="ConsPlusNormal"/>
        <w:spacing w:before="220"/>
        <w:ind w:firstLine="540"/>
        <w:jc w:val="both"/>
      </w:pPr>
      <w:r>
        <w:t>пояснительная записка к проектной документации;</w:t>
      </w:r>
    </w:p>
    <w:p w:rsidR="00F52703" w:rsidRDefault="00F52703">
      <w:pPr>
        <w:pStyle w:val="ConsPlusNormal"/>
        <w:spacing w:before="220"/>
        <w:ind w:firstLine="540"/>
        <w:jc w:val="both"/>
      </w:pPr>
      <w:r>
        <w:t>договор на выполнение подрядных работ и функций заказчика-застройщика на объекте;</w:t>
      </w:r>
    </w:p>
    <w:p w:rsidR="00F52703" w:rsidRDefault="00F52703">
      <w:pPr>
        <w:pStyle w:val="ConsPlusNormal"/>
        <w:spacing w:before="220"/>
        <w:ind w:firstLine="540"/>
        <w:jc w:val="both"/>
      </w:pPr>
      <w:r>
        <w:t>платежные поручения, подтверждающие оплату выполнения подрядных работ;</w:t>
      </w:r>
    </w:p>
    <w:p w:rsidR="00F52703" w:rsidRDefault="00F52703">
      <w:pPr>
        <w:pStyle w:val="ConsPlusNormal"/>
        <w:spacing w:before="220"/>
        <w:ind w:firstLine="540"/>
        <w:jc w:val="both"/>
      </w:pPr>
      <w:r>
        <w:t>акт о приемке выполненных работ (форма N КС-2), справка о стоимости выполненных работ и затрат (форма N КС-3), счета-фактуры;</w:t>
      </w:r>
    </w:p>
    <w:p w:rsidR="00F52703" w:rsidRDefault="00F52703">
      <w:pPr>
        <w:pStyle w:val="ConsPlusNormal"/>
        <w:spacing w:before="220"/>
        <w:ind w:firstLine="540"/>
        <w:jc w:val="both"/>
      </w:pPr>
      <w:r>
        <w:t>акт приемки законченного строительством объекта (форма N КС-11);</w:t>
      </w:r>
    </w:p>
    <w:p w:rsidR="00F52703" w:rsidRDefault="00F52703">
      <w:pPr>
        <w:pStyle w:val="ConsPlusNormal"/>
        <w:spacing w:before="220"/>
        <w:ind w:firstLine="540"/>
        <w:jc w:val="both"/>
      </w:pPr>
      <w:r>
        <w:t>4) при подключении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электрическим, водо-, газо- и теплопроводным сетям:</w:t>
      </w:r>
    </w:p>
    <w:p w:rsidR="00F52703" w:rsidRDefault="00F52703">
      <w:pPr>
        <w:pStyle w:val="ConsPlusNormal"/>
        <w:spacing w:before="220"/>
        <w:ind w:firstLine="540"/>
        <w:jc w:val="both"/>
      </w:pPr>
      <w:r>
        <w:t>договор на оказание услуг по подключению к инженерным сетям;</w:t>
      </w:r>
    </w:p>
    <w:p w:rsidR="00F52703" w:rsidRDefault="00F52703">
      <w:pPr>
        <w:pStyle w:val="ConsPlusNormal"/>
        <w:spacing w:before="220"/>
        <w:ind w:firstLine="540"/>
        <w:jc w:val="both"/>
      </w:pPr>
      <w:r>
        <w:t>платежные поручения, подтверждающие оплату;</w:t>
      </w:r>
    </w:p>
    <w:p w:rsidR="00F52703" w:rsidRDefault="00F52703">
      <w:pPr>
        <w:pStyle w:val="ConsPlusNormal"/>
        <w:spacing w:before="220"/>
        <w:ind w:firstLine="540"/>
        <w:jc w:val="both"/>
      </w:pPr>
      <w:r>
        <w:t>смета затрат на выполнение работ по подключению к инженерным сетям;</w:t>
      </w:r>
    </w:p>
    <w:p w:rsidR="00F52703" w:rsidRDefault="00F52703">
      <w:pPr>
        <w:pStyle w:val="ConsPlusNormal"/>
        <w:spacing w:before="220"/>
        <w:ind w:firstLine="540"/>
        <w:jc w:val="both"/>
      </w:pPr>
      <w:r>
        <w:t>заключение о достоверности сметной стоимости;</w:t>
      </w:r>
    </w:p>
    <w:p w:rsidR="00F52703" w:rsidRDefault="00F52703">
      <w:pPr>
        <w:pStyle w:val="ConsPlusNormal"/>
        <w:spacing w:before="220"/>
        <w:ind w:firstLine="540"/>
        <w:jc w:val="both"/>
      </w:pPr>
      <w:r>
        <w:t>акт о приемке выполненных работ (форма N КС-2), справка о стоимости выполненных работ и затрат (форма N КС-3), счета-фактуры;</w:t>
      </w:r>
    </w:p>
    <w:p w:rsidR="00F52703" w:rsidRDefault="00F52703">
      <w:pPr>
        <w:pStyle w:val="ConsPlusNormal"/>
        <w:spacing w:before="220"/>
        <w:ind w:firstLine="540"/>
        <w:jc w:val="both"/>
      </w:pPr>
      <w:r>
        <w:t>5) при приобретении сельскохозяйственных животных (кроме свиней), в том числе птицы:</w:t>
      </w:r>
    </w:p>
    <w:p w:rsidR="00F52703" w:rsidRDefault="00F52703">
      <w:pPr>
        <w:pStyle w:val="ConsPlusNormal"/>
        <w:spacing w:before="220"/>
        <w:ind w:firstLine="540"/>
        <w:jc w:val="both"/>
      </w:pPr>
      <w:r>
        <w:t>договор купли-продажи;</w:t>
      </w:r>
    </w:p>
    <w:p w:rsidR="00F52703" w:rsidRDefault="00F52703">
      <w:pPr>
        <w:pStyle w:val="ConsPlusNormal"/>
        <w:spacing w:before="220"/>
        <w:ind w:firstLine="540"/>
        <w:jc w:val="both"/>
      </w:pPr>
      <w:r>
        <w:t>платежные поручения, подтверждающие оплату;</w:t>
      </w:r>
    </w:p>
    <w:p w:rsidR="00F52703" w:rsidRDefault="00F52703">
      <w:pPr>
        <w:pStyle w:val="ConsPlusNormal"/>
        <w:spacing w:before="220"/>
        <w:ind w:firstLine="540"/>
        <w:jc w:val="both"/>
      </w:pPr>
      <w:r>
        <w:t>счета-фактуры и накладные;</w:t>
      </w:r>
    </w:p>
    <w:p w:rsidR="00F52703" w:rsidRDefault="00F52703">
      <w:pPr>
        <w:pStyle w:val="ConsPlusNormal"/>
        <w:spacing w:before="220"/>
        <w:ind w:firstLine="540"/>
        <w:jc w:val="both"/>
      </w:pPr>
      <w:r>
        <w:t>ветеринарный сопроводительный документ;</w:t>
      </w:r>
    </w:p>
    <w:p w:rsidR="00F52703" w:rsidRDefault="00F52703">
      <w:pPr>
        <w:pStyle w:val="ConsPlusNormal"/>
        <w:spacing w:before="220"/>
        <w:ind w:firstLine="540"/>
        <w:jc w:val="both"/>
      </w:pPr>
      <w:r>
        <w:t>акт приема-передачи;</w:t>
      </w:r>
    </w:p>
    <w:p w:rsidR="00F52703" w:rsidRDefault="00F52703">
      <w:pPr>
        <w:pStyle w:val="ConsPlusNormal"/>
        <w:spacing w:before="220"/>
        <w:ind w:firstLine="540"/>
        <w:jc w:val="both"/>
      </w:pPr>
      <w:r>
        <w:t>6) при приобретении рыбопосадочного материала:</w:t>
      </w:r>
    </w:p>
    <w:p w:rsidR="00F52703" w:rsidRDefault="00F52703">
      <w:pPr>
        <w:pStyle w:val="ConsPlusNormal"/>
        <w:spacing w:before="220"/>
        <w:ind w:firstLine="540"/>
        <w:jc w:val="both"/>
      </w:pPr>
      <w:r>
        <w:t>договор купли-продажи;</w:t>
      </w:r>
    </w:p>
    <w:p w:rsidR="00F52703" w:rsidRDefault="00F52703">
      <w:pPr>
        <w:pStyle w:val="ConsPlusNormal"/>
        <w:spacing w:before="220"/>
        <w:ind w:firstLine="540"/>
        <w:jc w:val="both"/>
      </w:pPr>
      <w:r>
        <w:t>платежные поручения, подтверждающие оплату;</w:t>
      </w:r>
    </w:p>
    <w:p w:rsidR="00F52703" w:rsidRDefault="00F52703">
      <w:pPr>
        <w:pStyle w:val="ConsPlusNormal"/>
        <w:spacing w:before="220"/>
        <w:ind w:firstLine="540"/>
        <w:jc w:val="both"/>
      </w:pPr>
      <w:r>
        <w:t>счета-фактуры и накладные;</w:t>
      </w:r>
    </w:p>
    <w:p w:rsidR="00F52703" w:rsidRDefault="00F52703">
      <w:pPr>
        <w:pStyle w:val="ConsPlusNormal"/>
        <w:spacing w:before="220"/>
        <w:ind w:firstLine="540"/>
        <w:jc w:val="both"/>
      </w:pPr>
      <w:r>
        <w:t>акт приема-передачи;</w:t>
      </w:r>
    </w:p>
    <w:p w:rsidR="00F52703" w:rsidRDefault="00F52703">
      <w:pPr>
        <w:pStyle w:val="ConsPlusNormal"/>
        <w:spacing w:before="220"/>
        <w:ind w:firstLine="540"/>
        <w:jc w:val="both"/>
      </w:pPr>
      <w:bookmarkStart w:id="19" w:name="P502"/>
      <w:bookmarkEnd w:id="19"/>
      <w:r>
        <w:t xml:space="preserve">7) при приобретении сельскохозяйственной техники, включая прицепное и навесное </w:t>
      </w:r>
      <w:r>
        <w:lastRenderedPageBreak/>
        <w:t>оборудование, грузового автомобильного транспорта, специализированного автомобильного транспорта для осуществления мобильной торговли, оборудования для производства и переработки сельскохозяйственной продукции (кроме оборудования, предназначенного для производства и переработки продукции свиноводства):</w:t>
      </w:r>
    </w:p>
    <w:p w:rsidR="00F52703" w:rsidRDefault="00F52703">
      <w:pPr>
        <w:pStyle w:val="ConsPlusNormal"/>
        <w:spacing w:before="220"/>
        <w:ind w:firstLine="540"/>
        <w:jc w:val="both"/>
      </w:pPr>
      <w:r>
        <w:t>договор купли-продажи;</w:t>
      </w:r>
    </w:p>
    <w:p w:rsidR="00F52703" w:rsidRDefault="00F52703">
      <w:pPr>
        <w:pStyle w:val="ConsPlusNormal"/>
        <w:spacing w:before="220"/>
        <w:ind w:firstLine="540"/>
        <w:jc w:val="both"/>
      </w:pPr>
      <w:r>
        <w:t>платежные поручения, подтверждающие оплату;</w:t>
      </w:r>
    </w:p>
    <w:p w:rsidR="00F52703" w:rsidRDefault="00F52703">
      <w:pPr>
        <w:pStyle w:val="ConsPlusNormal"/>
        <w:spacing w:before="220"/>
        <w:ind w:firstLine="540"/>
        <w:jc w:val="both"/>
      </w:pPr>
      <w:r>
        <w:t>счета-фактуры, накладные, акты приема-передачи объекта основных средств (кроме зданий, сооружений) (форма N ОС-1);</w:t>
      </w:r>
    </w:p>
    <w:p w:rsidR="00F52703" w:rsidRDefault="00F52703">
      <w:pPr>
        <w:pStyle w:val="ConsPlusNormal"/>
        <w:spacing w:before="220"/>
        <w:ind w:firstLine="540"/>
        <w:jc w:val="both"/>
      </w:pPr>
      <w:r>
        <w:t>акт о приеме (поступлении) оборудования (форма N ОС-14) или акт о приеме-передаче оборудования в монтаж (форма N ОС-15);</w:t>
      </w:r>
    </w:p>
    <w:p w:rsidR="00F52703" w:rsidRDefault="00F52703">
      <w:pPr>
        <w:pStyle w:val="ConsPlusNormal"/>
        <w:spacing w:before="220"/>
        <w:ind w:firstLine="540"/>
        <w:jc w:val="both"/>
      </w:pPr>
      <w:r>
        <w:t>паспорт с отметкой о регистрации самоходной машины или транспортного средства, паспорт на сельскохозяйственную технику и оборудование для производства и переработки сельскохозяйственной продукции, сертификат соответствия или декларация о соответствии (для продукции, подлежащей сертификации);</w:t>
      </w:r>
    </w:p>
    <w:p w:rsidR="00F52703" w:rsidRDefault="00F52703">
      <w:pPr>
        <w:pStyle w:val="ConsPlusNormal"/>
        <w:spacing w:before="220"/>
        <w:ind w:firstLine="540"/>
        <w:jc w:val="both"/>
      </w:pPr>
      <w:r>
        <w:t>8) при приобретении посадочного материала для закладки многолетних насаждений:</w:t>
      </w:r>
    </w:p>
    <w:p w:rsidR="00F52703" w:rsidRDefault="00F52703">
      <w:pPr>
        <w:pStyle w:val="ConsPlusNormal"/>
        <w:spacing w:before="220"/>
        <w:ind w:firstLine="540"/>
        <w:jc w:val="both"/>
      </w:pPr>
      <w:r>
        <w:t>договор купли-продажи;</w:t>
      </w:r>
    </w:p>
    <w:p w:rsidR="00F52703" w:rsidRDefault="00F52703">
      <w:pPr>
        <w:pStyle w:val="ConsPlusNormal"/>
        <w:spacing w:before="220"/>
        <w:ind w:firstLine="540"/>
        <w:jc w:val="both"/>
      </w:pPr>
      <w:r>
        <w:t>платежные поручения, подтверждающие оплату;</w:t>
      </w:r>
    </w:p>
    <w:p w:rsidR="00F52703" w:rsidRDefault="00F52703">
      <w:pPr>
        <w:pStyle w:val="ConsPlusNormal"/>
        <w:spacing w:before="220"/>
        <w:ind w:firstLine="540"/>
        <w:jc w:val="both"/>
      </w:pPr>
      <w:r>
        <w:t>счета-фактуры и накладные;</w:t>
      </w:r>
    </w:p>
    <w:p w:rsidR="00F52703" w:rsidRDefault="00F52703">
      <w:pPr>
        <w:pStyle w:val="ConsPlusNormal"/>
        <w:spacing w:before="220"/>
        <w:ind w:firstLine="540"/>
        <w:jc w:val="both"/>
      </w:pPr>
      <w:r>
        <w:t>сертификат, удостоверяющий сортовые и посевные качества посадочного материала;</w:t>
      </w:r>
    </w:p>
    <w:p w:rsidR="00F52703" w:rsidRDefault="00F52703">
      <w:pPr>
        <w:pStyle w:val="ConsPlusNormal"/>
        <w:spacing w:before="220"/>
        <w:ind w:firstLine="540"/>
        <w:jc w:val="both"/>
      </w:pPr>
      <w:r>
        <w:t>акт расхода семян и посадочного материала (форма N СП-13);</w:t>
      </w:r>
    </w:p>
    <w:p w:rsidR="00F52703" w:rsidRDefault="00F52703">
      <w:pPr>
        <w:pStyle w:val="ConsPlusNormal"/>
        <w:spacing w:before="220"/>
        <w:ind w:firstLine="540"/>
        <w:jc w:val="both"/>
      </w:pPr>
      <w:r>
        <w:t>сведения об итогах сева под урожай текущего года (форма N 1-фермер);</w:t>
      </w:r>
    </w:p>
    <w:p w:rsidR="00F52703" w:rsidRDefault="00F52703">
      <w:pPr>
        <w:pStyle w:val="ConsPlusNormal"/>
        <w:spacing w:before="220"/>
        <w:ind w:firstLine="540"/>
        <w:jc w:val="both"/>
      </w:pPr>
      <w:r>
        <w:t>9) при внесении не менее 25%, но не более 50% средств в неделимый фонд кооператива, членом которого является данный грантополучатель:</w:t>
      </w:r>
    </w:p>
    <w:p w:rsidR="00F52703" w:rsidRDefault="00F52703">
      <w:pPr>
        <w:pStyle w:val="ConsPlusNormal"/>
        <w:spacing w:before="220"/>
        <w:ind w:firstLine="540"/>
        <w:jc w:val="both"/>
      </w:pPr>
      <w:r>
        <w:t>соглашение между грантополучателем и кооперативом о внесении в неделимый фонд части гранта "Агростартап";</w:t>
      </w:r>
    </w:p>
    <w:p w:rsidR="00F52703" w:rsidRDefault="00F52703">
      <w:pPr>
        <w:pStyle w:val="ConsPlusNormal"/>
        <w:spacing w:before="220"/>
        <w:ind w:firstLine="540"/>
        <w:jc w:val="both"/>
      </w:pPr>
      <w:r>
        <w:t>платежные поручения, подтверждающие перечисление средств;</w:t>
      </w:r>
    </w:p>
    <w:p w:rsidR="00F52703" w:rsidRDefault="00F52703">
      <w:pPr>
        <w:pStyle w:val="ConsPlusNormal"/>
        <w:spacing w:before="220"/>
        <w:ind w:firstLine="540"/>
        <w:jc w:val="both"/>
      </w:pPr>
      <w:r>
        <w:t xml:space="preserve">10) при погашении основного долга по кредитам, полученным в российских кредитных организациях на цели, указанные в </w:t>
      </w:r>
      <w:hyperlink w:anchor="P472" w:history="1">
        <w:r>
          <w:rPr>
            <w:color w:val="0000FF"/>
          </w:rPr>
          <w:t>подпунктах 3</w:t>
        </w:r>
      </w:hyperlink>
      <w:r>
        <w:t xml:space="preserve"> и </w:t>
      </w:r>
      <w:hyperlink w:anchor="P502" w:history="1">
        <w:r>
          <w:rPr>
            <w:color w:val="0000FF"/>
          </w:rPr>
          <w:t>7</w:t>
        </w:r>
      </w:hyperlink>
      <w:r>
        <w:t xml:space="preserve"> настоящего пункта, период пользования которыми на дату подачи заявления на получение гранта "Агростартап" составляет менее 2 лет:</w:t>
      </w:r>
    </w:p>
    <w:p w:rsidR="00F52703" w:rsidRDefault="00F52703">
      <w:pPr>
        <w:pStyle w:val="ConsPlusNormal"/>
        <w:spacing w:before="220"/>
        <w:ind w:firstLine="540"/>
        <w:jc w:val="both"/>
      </w:pPr>
      <w:r>
        <w:t>кредитный договор, заверенный кредитной организацией;</w:t>
      </w:r>
    </w:p>
    <w:p w:rsidR="00F52703" w:rsidRDefault="00F52703">
      <w:pPr>
        <w:pStyle w:val="ConsPlusNormal"/>
        <w:spacing w:before="220"/>
        <w:ind w:firstLine="540"/>
        <w:jc w:val="both"/>
      </w:pPr>
      <w:r>
        <w:t>выписка из ссудного счета грантополучателя о получении кредита или документ, подтверждающий получение займа, график погашения кредита (займа) и уплаты процентов по нему;</w:t>
      </w:r>
    </w:p>
    <w:p w:rsidR="00F52703" w:rsidRDefault="00F52703">
      <w:pPr>
        <w:pStyle w:val="ConsPlusNormal"/>
        <w:spacing w:before="220"/>
        <w:ind w:firstLine="540"/>
        <w:jc w:val="both"/>
      </w:pPr>
      <w:r>
        <w:t>платежные поручения, подтверждающие перечисление средств;</w:t>
      </w:r>
    </w:p>
    <w:p w:rsidR="00F52703" w:rsidRDefault="00F52703">
      <w:pPr>
        <w:pStyle w:val="ConsPlusNormal"/>
        <w:spacing w:before="220"/>
        <w:ind w:firstLine="540"/>
        <w:jc w:val="both"/>
      </w:pPr>
      <w:r>
        <w:t>справка от кредитной организации о погашении основного долга.</w:t>
      </w:r>
    </w:p>
    <w:p w:rsidR="00F52703" w:rsidRDefault="00F52703">
      <w:pPr>
        <w:pStyle w:val="ConsPlusNormal"/>
        <w:spacing w:before="220"/>
        <w:ind w:firstLine="540"/>
        <w:jc w:val="both"/>
      </w:pPr>
      <w:r>
        <w:t xml:space="preserve">22. Грантополучатель ежегодно в течение 5 лет со дня получения гранта "Агростартап" не позднее 15 января года, следующего за отчетным финансовым годом, представляет в Управление </w:t>
      </w:r>
      <w:r>
        <w:lastRenderedPageBreak/>
        <w:t>или Министерство (в случае отсутствия Управления на соответствующей территории) отчеты о финансово-экономическом состоянии, составленные по формам, утвержденным правовым актом Министерства.</w:t>
      </w:r>
    </w:p>
    <w:p w:rsidR="00F52703" w:rsidRDefault="00F52703">
      <w:pPr>
        <w:pStyle w:val="ConsPlusNormal"/>
        <w:spacing w:before="220"/>
        <w:ind w:firstLine="540"/>
        <w:jc w:val="both"/>
      </w:pPr>
      <w:r>
        <w:t>23. Управление принимает отчеты от грантополучателей, формирует сводный отчет по форме, утвержденной правовым актом Министерства, и представляет их в Министерство не позднее 20 января года, следующего за отчетным финансовым годом.</w:t>
      </w:r>
    </w:p>
    <w:p w:rsidR="00F52703" w:rsidRDefault="00F52703">
      <w:pPr>
        <w:pStyle w:val="ConsPlusNormal"/>
        <w:spacing w:before="220"/>
        <w:ind w:firstLine="540"/>
        <w:jc w:val="both"/>
      </w:pPr>
      <w:r>
        <w:t>24. Министерство на основании отчетов грантополучателей и Управлений представляет в Минсельхоз России отчеты по формам, утвержденным Минсельхозом России.</w:t>
      </w:r>
    </w:p>
    <w:p w:rsidR="00F52703" w:rsidRDefault="00F52703">
      <w:pPr>
        <w:pStyle w:val="ConsPlusNormal"/>
        <w:spacing w:before="220"/>
        <w:ind w:firstLine="540"/>
        <w:jc w:val="both"/>
      </w:pPr>
      <w:r>
        <w:t>25. Министерство ежегодно в срок до 15 февраля года, следующего за годом получения гранта "Агростартап", оценивает эффективность использования грантополучателем гранта "Агростартап" путем рассмотрения представленных грантополучателем и (или) Управлением отчетов, составленных по формам, утвержденным правовым актом Министерства.</w:t>
      </w:r>
    </w:p>
    <w:p w:rsidR="00F52703" w:rsidRDefault="00F52703">
      <w:pPr>
        <w:pStyle w:val="ConsPlusNormal"/>
        <w:spacing w:before="220"/>
        <w:ind w:firstLine="540"/>
        <w:jc w:val="both"/>
      </w:pPr>
      <w:r>
        <w:t>Показателем результативности использования гранта "Агростартап" является количество работников, зарегистрированных в Пенсионном фонде Российской Федерации, Фонде социального страхования Российской Федерации, принятых грантополучателем в году получения гранта "Агростартап" (человек).</w:t>
      </w:r>
    </w:p>
    <w:p w:rsidR="00F52703" w:rsidRDefault="00F52703">
      <w:pPr>
        <w:pStyle w:val="ConsPlusNormal"/>
        <w:spacing w:before="220"/>
        <w:ind w:firstLine="540"/>
        <w:jc w:val="both"/>
      </w:pPr>
      <w:r>
        <w:t>Оценка эффективности использования гранта "Агростартап" грантополучателем (F) определяется по формуле:</w:t>
      </w:r>
    </w:p>
    <w:p w:rsidR="00F52703" w:rsidRDefault="00F52703">
      <w:pPr>
        <w:pStyle w:val="ConsPlusNormal"/>
      </w:pPr>
    </w:p>
    <w:p w:rsidR="00F52703" w:rsidRDefault="00F52703">
      <w:pPr>
        <w:pStyle w:val="ConsPlusNormal"/>
        <w:jc w:val="center"/>
      </w:pPr>
      <w:r>
        <w:t>F = a</w:t>
      </w:r>
      <w:r>
        <w:rPr>
          <w:vertAlign w:val="subscript"/>
        </w:rPr>
        <w:t>факт i</w:t>
      </w:r>
      <w:r>
        <w:t xml:space="preserve"> / a</w:t>
      </w:r>
      <w:r>
        <w:rPr>
          <w:vertAlign w:val="subscript"/>
        </w:rPr>
        <w:t>план i</w:t>
      </w:r>
      <w:r>
        <w:t xml:space="preserve"> x 100%, где:</w:t>
      </w:r>
    </w:p>
    <w:p w:rsidR="00F52703" w:rsidRDefault="00F52703">
      <w:pPr>
        <w:pStyle w:val="ConsPlusNormal"/>
      </w:pPr>
    </w:p>
    <w:p w:rsidR="00F52703" w:rsidRDefault="00F52703">
      <w:pPr>
        <w:pStyle w:val="ConsPlusNormal"/>
        <w:ind w:firstLine="540"/>
        <w:jc w:val="both"/>
      </w:pPr>
      <w:r>
        <w:t>a</w:t>
      </w:r>
      <w:r>
        <w:rPr>
          <w:vertAlign w:val="subscript"/>
        </w:rPr>
        <w:t>факт i</w:t>
      </w:r>
      <w:r>
        <w:t xml:space="preserve"> - фактически достигнутое значение показателя результативности использования гранта "Агростартап" на отчетную дату;</w:t>
      </w:r>
    </w:p>
    <w:p w:rsidR="00F52703" w:rsidRDefault="00F52703">
      <w:pPr>
        <w:pStyle w:val="ConsPlusNormal"/>
        <w:spacing w:before="220"/>
        <w:ind w:firstLine="540"/>
        <w:jc w:val="both"/>
      </w:pPr>
      <w:r>
        <w:t>a</w:t>
      </w:r>
      <w:r>
        <w:rPr>
          <w:vertAlign w:val="subscript"/>
        </w:rPr>
        <w:t>план i</w:t>
      </w:r>
      <w:r>
        <w:t xml:space="preserve"> - плановое значение показателя результативности использования гранта "Агростартап", установленное Соглашением.</w:t>
      </w:r>
    </w:p>
    <w:p w:rsidR="00F52703" w:rsidRDefault="00F52703">
      <w:pPr>
        <w:pStyle w:val="ConsPlusNormal"/>
        <w:spacing w:before="220"/>
        <w:ind w:firstLine="540"/>
        <w:jc w:val="both"/>
      </w:pPr>
      <w:r>
        <w:t>26. В случае если в отчетном финансовом году грантополучателем не достигнут показатель результативности использования гранта "Агростартап", установленный Соглашением, грант "Агростартап" подлежит возврату в областной бюджет исходя из предельного уровня софинансирования расходного обязательства Свердловской области из федерального бюджета, установленного Правительством Российской Федерации на текущий финансовый год и плановый период.</w:t>
      </w:r>
    </w:p>
    <w:p w:rsidR="00F52703" w:rsidRDefault="00F52703">
      <w:pPr>
        <w:pStyle w:val="ConsPlusNormal"/>
        <w:spacing w:before="220"/>
        <w:ind w:firstLine="540"/>
        <w:jc w:val="both"/>
      </w:pPr>
      <w:r>
        <w:t>Размер гранта "Агростартап", подлежащий возврату (V</w:t>
      </w:r>
      <w:r>
        <w:rPr>
          <w:vertAlign w:val="subscript"/>
        </w:rPr>
        <w:t>возврата</w:t>
      </w:r>
      <w:r>
        <w:t>), определяется по формуле:</w:t>
      </w:r>
    </w:p>
    <w:p w:rsidR="00F52703" w:rsidRDefault="00F52703">
      <w:pPr>
        <w:pStyle w:val="ConsPlusNormal"/>
      </w:pPr>
    </w:p>
    <w:p w:rsidR="00F52703" w:rsidRDefault="00F52703">
      <w:pPr>
        <w:pStyle w:val="ConsPlusNormal"/>
        <w:jc w:val="center"/>
      </w:pPr>
      <w:r>
        <w:t>V</w:t>
      </w:r>
      <w:r>
        <w:rPr>
          <w:vertAlign w:val="subscript"/>
        </w:rPr>
        <w:t>возврата</w:t>
      </w:r>
      <w:r>
        <w:t xml:space="preserve"> = V</w:t>
      </w:r>
      <w:r>
        <w:rPr>
          <w:vertAlign w:val="subscript"/>
        </w:rPr>
        <w:t>гранта</w:t>
      </w:r>
      <w:r>
        <w:t xml:space="preserve"> x k x m / n, где:</w:t>
      </w:r>
    </w:p>
    <w:p w:rsidR="00F52703" w:rsidRDefault="00F52703">
      <w:pPr>
        <w:pStyle w:val="ConsPlusNormal"/>
      </w:pPr>
    </w:p>
    <w:p w:rsidR="00F52703" w:rsidRDefault="00F52703">
      <w:pPr>
        <w:pStyle w:val="ConsPlusNormal"/>
        <w:ind w:firstLine="540"/>
        <w:jc w:val="both"/>
      </w:pPr>
      <w:r>
        <w:t>V</w:t>
      </w:r>
      <w:r>
        <w:rPr>
          <w:vertAlign w:val="subscript"/>
        </w:rPr>
        <w:t>гранта</w:t>
      </w:r>
      <w:r>
        <w:t xml:space="preserve"> - размер гранта "Агростартап", предоставленного грантополучателю в отчетном финансовом году;</w:t>
      </w:r>
    </w:p>
    <w:p w:rsidR="00F52703" w:rsidRDefault="00F52703">
      <w:pPr>
        <w:pStyle w:val="ConsPlusNormal"/>
        <w:spacing w:before="220"/>
        <w:ind w:firstLine="540"/>
        <w:jc w:val="both"/>
      </w:pPr>
      <w:r>
        <w:t>m - количество показателей результативности использования гранта "Агростартап", по которым индекс, отражающий уровень недостижения планового значения i-го показателя результативности использования гранта "Агростартап", установленного Соглашением, имеет положительное значение;</w:t>
      </w:r>
    </w:p>
    <w:p w:rsidR="00F52703" w:rsidRDefault="00F52703">
      <w:pPr>
        <w:pStyle w:val="ConsPlusNormal"/>
        <w:spacing w:before="220"/>
        <w:ind w:firstLine="540"/>
        <w:jc w:val="both"/>
      </w:pPr>
      <w:r>
        <w:t>n - общее количество показателей результативности использования гранта "Агростартап";</w:t>
      </w:r>
    </w:p>
    <w:p w:rsidR="00F52703" w:rsidRDefault="00F52703">
      <w:pPr>
        <w:pStyle w:val="ConsPlusNormal"/>
        <w:spacing w:before="220"/>
        <w:ind w:firstLine="540"/>
        <w:jc w:val="both"/>
      </w:pPr>
      <w:r>
        <w:t>k - коэффициент возврата гранта "Агростартап", который рассчитывается по формуле:</w:t>
      </w:r>
    </w:p>
    <w:p w:rsidR="00F52703" w:rsidRDefault="00F52703">
      <w:pPr>
        <w:pStyle w:val="ConsPlusNormal"/>
      </w:pPr>
    </w:p>
    <w:p w:rsidR="00F52703" w:rsidRDefault="00F52703">
      <w:pPr>
        <w:pStyle w:val="ConsPlusNormal"/>
        <w:jc w:val="center"/>
      </w:pPr>
      <w:r w:rsidRPr="009E0411">
        <w:rPr>
          <w:position w:val="-11"/>
        </w:rPr>
        <w:lastRenderedPageBreak/>
        <w:pict>
          <v:shape id="_x0000_i1025" style="width:99.75pt;height:22.5pt" coordsize="" o:spt="100" adj="0,,0" path="" filled="f" stroked="f">
            <v:stroke joinstyle="miter"/>
            <v:imagedata r:id="rId45" o:title="base_23623_260693_32768"/>
            <v:formulas/>
            <v:path o:connecttype="segments"/>
          </v:shape>
        </w:pict>
      </w:r>
    </w:p>
    <w:p w:rsidR="00F52703" w:rsidRDefault="00F52703">
      <w:pPr>
        <w:pStyle w:val="ConsPlusNormal"/>
      </w:pPr>
    </w:p>
    <w:p w:rsidR="00F52703" w:rsidRDefault="00F52703">
      <w:pPr>
        <w:pStyle w:val="ConsPlusNormal"/>
        <w:ind w:firstLine="540"/>
        <w:jc w:val="both"/>
      </w:pPr>
      <w:r>
        <w:t>D</w:t>
      </w:r>
      <w:r>
        <w:rPr>
          <w:vertAlign w:val="subscript"/>
        </w:rPr>
        <w:t>i</w:t>
      </w:r>
      <w:r>
        <w:t xml:space="preserve"> - индекс, отражающий уровень недостижения планового значения i-го показателя результативности использования гранта "Агростартап", который определяется по формуле:</w:t>
      </w:r>
    </w:p>
    <w:p w:rsidR="00F52703" w:rsidRDefault="00F52703">
      <w:pPr>
        <w:pStyle w:val="ConsPlusNormal"/>
      </w:pPr>
    </w:p>
    <w:p w:rsidR="00F52703" w:rsidRDefault="00F52703">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F52703" w:rsidRDefault="00F52703">
      <w:pPr>
        <w:pStyle w:val="ConsPlusNormal"/>
      </w:pPr>
    </w:p>
    <w:p w:rsidR="00F52703" w:rsidRDefault="00F52703">
      <w:pPr>
        <w:pStyle w:val="ConsPlusNormal"/>
        <w:ind w:firstLine="540"/>
        <w:jc w:val="both"/>
      </w:pPr>
      <w:r>
        <w:t>T</w:t>
      </w:r>
      <w:r>
        <w:rPr>
          <w:vertAlign w:val="subscript"/>
        </w:rPr>
        <w:t>i</w:t>
      </w:r>
      <w:r>
        <w:t xml:space="preserve"> - фактически достигнутое значение i-го показателя результативности использования гранта "Агростартап" на отчетную дату;</w:t>
      </w:r>
    </w:p>
    <w:p w:rsidR="00F52703" w:rsidRDefault="00F52703">
      <w:pPr>
        <w:pStyle w:val="ConsPlusNormal"/>
        <w:spacing w:before="220"/>
        <w:ind w:firstLine="540"/>
        <w:jc w:val="both"/>
      </w:pPr>
      <w:r>
        <w:t>S</w:t>
      </w:r>
      <w:r>
        <w:rPr>
          <w:vertAlign w:val="subscript"/>
        </w:rPr>
        <w:t>i</w:t>
      </w:r>
      <w:r>
        <w:t xml:space="preserve"> - плановое значение i-го показателя результативности использования гранта "Агростартап", установленное Соглашением.</w:t>
      </w:r>
    </w:p>
    <w:p w:rsidR="00F52703" w:rsidRDefault="00F52703">
      <w:pPr>
        <w:pStyle w:val="ConsPlusNormal"/>
        <w:spacing w:before="220"/>
        <w:ind w:firstLine="540"/>
        <w:jc w:val="both"/>
      </w:pPr>
      <w:r>
        <w:t>Министерство в срок до 1 апреля года, следующего за отчетным финансовым годом, направляет грантополучателю требование о возврате гранта "Агростартап".</w:t>
      </w:r>
    </w:p>
    <w:p w:rsidR="00F52703" w:rsidRDefault="00F52703">
      <w:pPr>
        <w:pStyle w:val="ConsPlusNormal"/>
        <w:spacing w:before="220"/>
        <w:ind w:firstLine="540"/>
        <w:jc w:val="both"/>
      </w:pPr>
      <w:r>
        <w:t>Грант "Агростартап" подлежит возврату в областной бюджет в течение 30 календарных дней со дня получения грантополучателем соответствующего требования.</w:t>
      </w:r>
    </w:p>
    <w:p w:rsidR="00F52703" w:rsidRDefault="00F52703">
      <w:pPr>
        <w:pStyle w:val="ConsPlusNormal"/>
        <w:spacing w:before="220"/>
        <w:ind w:firstLine="540"/>
        <w:jc w:val="both"/>
      </w:pPr>
      <w:r>
        <w:t>Решение о возврате гранта "Агростартап", предоставленного грантополучателю, не принимается Министерством в случае, если показатель результативности использования гранта "Агростартап", установленный Соглашением, не достигнут в силу документально подтвержденных обстоятельств:</w:t>
      </w:r>
    </w:p>
    <w:p w:rsidR="00F52703" w:rsidRDefault="00F52703">
      <w:pPr>
        <w:pStyle w:val="ConsPlusNormal"/>
        <w:spacing w:before="220"/>
        <w:ind w:firstLine="540"/>
        <w:jc w:val="both"/>
      </w:pPr>
      <w:r>
        <w:t>1) гибель урожая сельскохозяйственных культур в результате:</w:t>
      </w:r>
    </w:p>
    <w:p w:rsidR="00F52703" w:rsidRDefault="00F52703">
      <w:pPr>
        <w:pStyle w:val="ConsPlusNormal"/>
        <w:spacing w:before="220"/>
        <w:ind w:firstLine="540"/>
        <w:jc w:val="both"/>
      </w:pPr>
      <w:r>
        <w:t>воздействия опасных для производства сельскохозяйственной продукции природных явлений;</w:t>
      </w:r>
    </w:p>
    <w:p w:rsidR="00F52703" w:rsidRDefault="00F52703">
      <w:pPr>
        <w:pStyle w:val="ConsPlusNormal"/>
        <w:spacing w:before="220"/>
        <w:ind w:firstLine="540"/>
        <w:jc w:val="both"/>
      </w:pPr>
      <w:r>
        <w:t>проникновения и (или) распространения вредных организмов, если такие события носят эпифитотический характер;</w:t>
      </w:r>
    </w:p>
    <w:p w:rsidR="00F52703" w:rsidRDefault="00F52703">
      <w:pPr>
        <w:pStyle w:val="ConsPlusNormal"/>
        <w:spacing w:before="220"/>
        <w:ind w:firstLine="540"/>
        <w:jc w:val="both"/>
      </w:pPr>
      <w:r>
        <w:t>пожара, засухи;</w:t>
      </w:r>
    </w:p>
    <w:p w:rsidR="00F52703" w:rsidRDefault="00F52703">
      <w:pPr>
        <w:pStyle w:val="ConsPlusNormal"/>
        <w:spacing w:before="220"/>
        <w:ind w:firstLine="540"/>
        <w:jc w:val="both"/>
      </w:pPr>
      <w:r>
        <w:t>2) утрата (гибель) сельскохозяйственных животных в результате воздействия заразных, в том числе особо опасных, болезней животных;</w:t>
      </w:r>
    </w:p>
    <w:p w:rsidR="00F52703" w:rsidRDefault="00F52703">
      <w:pPr>
        <w:pStyle w:val="ConsPlusNormal"/>
        <w:spacing w:before="220"/>
        <w:ind w:firstLine="540"/>
        <w:jc w:val="both"/>
      </w:pPr>
      <w:r>
        <w:t>3) обстоятельства непреодолимой силы.</w:t>
      </w:r>
    </w:p>
    <w:p w:rsidR="00F52703" w:rsidRDefault="00F52703">
      <w:pPr>
        <w:pStyle w:val="ConsPlusNormal"/>
        <w:spacing w:before="220"/>
        <w:ind w:firstLine="540"/>
        <w:jc w:val="both"/>
      </w:pPr>
      <w:r>
        <w:t>27. Министерство, Управление или органы государственного финансового контроля Свердловской области осуществляют обязательную проверку соблюдения грантополучателем условий, цели и порядка предоставления гранта "Агростартап".</w:t>
      </w:r>
    </w:p>
    <w:p w:rsidR="00F52703" w:rsidRDefault="00F52703">
      <w:pPr>
        <w:pStyle w:val="ConsPlusNormal"/>
        <w:spacing w:before="220"/>
        <w:ind w:firstLine="540"/>
        <w:jc w:val="both"/>
      </w:pPr>
      <w:bookmarkStart w:id="20" w:name="P562"/>
      <w:bookmarkEnd w:id="20"/>
      <w:r>
        <w:t>28. В случае выявления Министерством, Управлением или органами государственного финансового контроля Свердловской области нарушения грантополучателем условий, цели и порядка предоставления гранта "Агростартап", а также фактов неправомерного получения гранта "Агростартап", выявления факта отчуждения грантополучателем недвижимого имущества,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осуществления мобильной торговли, оборудования для производства и переработки сельскохозяйственной продукции (кроме оборудования, предназначенного для производства и переработки продукции свиноводства), приобретенных грантополучателем с использованием гранта "Агростартап", в течение 5 лет со дня заключения Соглашения грант "Агростартап" подлежит возврату в областной бюджет в течение 30 календарных дней со дня получения грантополучателем требования о возврате гранта "Агростартап".</w:t>
      </w:r>
    </w:p>
    <w:p w:rsidR="00F52703" w:rsidRDefault="00F52703">
      <w:pPr>
        <w:pStyle w:val="ConsPlusNormal"/>
        <w:spacing w:before="220"/>
        <w:ind w:firstLine="540"/>
        <w:jc w:val="both"/>
      </w:pPr>
      <w:r>
        <w:lastRenderedPageBreak/>
        <w:t>29. Требование о возврате гранта "Агростартап" направляется Министерством грантополучателю в течение 15 рабочих дней со дня оформления акта проверки.</w:t>
      </w:r>
    </w:p>
    <w:p w:rsidR="00F52703" w:rsidRDefault="00F52703">
      <w:pPr>
        <w:pStyle w:val="ConsPlusNormal"/>
        <w:spacing w:before="220"/>
        <w:ind w:firstLine="540"/>
        <w:jc w:val="both"/>
      </w:pPr>
      <w:r>
        <w:t xml:space="preserve">30. В случае несоблюдения грантополучателем срока возврата гранта "Агростартап", указанного в </w:t>
      </w:r>
      <w:hyperlink w:anchor="P562" w:history="1">
        <w:r>
          <w:rPr>
            <w:color w:val="0000FF"/>
          </w:rPr>
          <w:t>пункте 28</w:t>
        </w:r>
      </w:hyperlink>
      <w:r>
        <w:t xml:space="preserve"> настоящего порядка, грантополучатель уплачивает неустойку, размеры и порядок расчета которой устанавливаются Соглашением.</w:t>
      </w:r>
    </w:p>
    <w:p w:rsidR="00F52703" w:rsidRDefault="00F52703">
      <w:pPr>
        <w:pStyle w:val="ConsPlusNormal"/>
        <w:spacing w:before="220"/>
        <w:ind w:firstLine="540"/>
        <w:jc w:val="both"/>
      </w:pPr>
      <w:r>
        <w:t xml:space="preserve">31. Несоблюдение грантополучателем срока возврата гранта "Агростартап", указанного в </w:t>
      </w:r>
      <w:hyperlink w:anchor="P562" w:history="1">
        <w:r>
          <w:rPr>
            <w:color w:val="0000FF"/>
          </w:rPr>
          <w:t>пункте 28</w:t>
        </w:r>
      </w:hyperlink>
      <w:r>
        <w:t xml:space="preserve"> настоящего порядка, является основанием для принятия Министерством мер по взысканию с грантополучателя суммы гранта "Агростартап", подлежащей возврату в областной бюджет, и неустойки в судебном порядке.</w:t>
      </w:r>
    </w:p>
    <w:p w:rsidR="00F52703" w:rsidRDefault="00F52703">
      <w:pPr>
        <w:pStyle w:val="ConsPlusNormal"/>
        <w:spacing w:before="220"/>
        <w:ind w:firstLine="540"/>
        <w:jc w:val="both"/>
      </w:pPr>
      <w:r>
        <w:t>32. За несоблюдение условий настоящего порядка грантополучатель, должностные лица Управления и Министерства несут ответственность, установленную законодательством Российской Федерации.</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0"/>
      </w:pPr>
      <w:r>
        <w:t>Утвержден</w:t>
      </w:r>
    </w:p>
    <w:p w:rsidR="00F52703" w:rsidRDefault="00F52703">
      <w:pPr>
        <w:pStyle w:val="ConsPlusNormal"/>
        <w:jc w:val="right"/>
      </w:pPr>
      <w:r>
        <w:t>Постановлением Правительства</w:t>
      </w:r>
    </w:p>
    <w:p w:rsidR="00F52703" w:rsidRDefault="00F52703">
      <w:pPr>
        <w:pStyle w:val="ConsPlusNormal"/>
        <w:jc w:val="right"/>
      </w:pPr>
      <w:r>
        <w:t>Свердловской области</w:t>
      </w:r>
    </w:p>
    <w:p w:rsidR="00F52703" w:rsidRDefault="00F52703">
      <w:pPr>
        <w:pStyle w:val="ConsPlusNormal"/>
        <w:jc w:val="right"/>
      </w:pPr>
      <w:r>
        <w:t>от 30 мая 2019 г. N 310-ПП</w:t>
      </w:r>
    </w:p>
    <w:p w:rsidR="00F52703" w:rsidRDefault="00F52703">
      <w:pPr>
        <w:pStyle w:val="ConsPlusNormal"/>
      </w:pPr>
    </w:p>
    <w:p w:rsidR="00F52703" w:rsidRDefault="00F52703">
      <w:pPr>
        <w:pStyle w:val="ConsPlusTitle"/>
        <w:jc w:val="center"/>
      </w:pPr>
      <w:bookmarkStart w:id="21" w:name="P577"/>
      <w:bookmarkEnd w:id="21"/>
      <w:r>
        <w:t>ПОРЯДОК</w:t>
      </w:r>
    </w:p>
    <w:p w:rsidR="00F52703" w:rsidRDefault="00F52703">
      <w:pPr>
        <w:pStyle w:val="ConsPlusTitle"/>
        <w:jc w:val="center"/>
      </w:pPr>
      <w:r>
        <w:t>ПРЕДОСТАВЛЕНИЯ СУБСИДИИ НА ВОЗМЕЩЕНИЕ ЧАСТИ ЗАТРАТ</w:t>
      </w:r>
    </w:p>
    <w:p w:rsidR="00F52703" w:rsidRDefault="00F52703">
      <w:pPr>
        <w:pStyle w:val="ConsPlusTitle"/>
        <w:jc w:val="center"/>
      </w:pPr>
      <w:r>
        <w:t>СЕЛЬСКОХОЗЯЙСТВЕННЫХ ПОТРЕБИТЕЛЬСКИХ КООПЕРАТИВОВ</w:t>
      </w:r>
    </w:p>
    <w:p w:rsidR="00F52703" w:rsidRDefault="00F52703">
      <w:pPr>
        <w:pStyle w:val="ConsPlusTitle"/>
        <w:jc w:val="center"/>
      </w:pPr>
      <w:r>
        <w:t>В СВЕРДЛОВСКОЙ ОБЛАСТИ</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(введен </w:t>
            </w:r>
            <w:hyperlink r:id="rId46" w:history="1">
              <w:r>
                <w:rPr>
                  <w:color w:val="0000FF"/>
                </w:rPr>
                <w:t>Постановлением</w:t>
              </w:r>
            </w:hyperlink>
            <w:r>
              <w:rPr>
                <w:color w:val="392C69"/>
              </w:rPr>
              <w:t xml:space="preserve"> Правительства Свердловской области</w:t>
            </w:r>
          </w:p>
          <w:p w:rsidR="00F52703" w:rsidRDefault="00F52703">
            <w:pPr>
              <w:pStyle w:val="ConsPlusNormal"/>
              <w:jc w:val="center"/>
            </w:pPr>
            <w:r>
              <w:rPr>
                <w:color w:val="392C69"/>
              </w:rPr>
              <w:t>от 29.08.2019 N 551-ПП;</w:t>
            </w:r>
          </w:p>
          <w:p w:rsidR="00F52703" w:rsidRDefault="00F52703">
            <w:pPr>
              <w:pStyle w:val="ConsPlusNormal"/>
              <w:jc w:val="center"/>
            </w:pPr>
            <w:r>
              <w:rPr>
                <w:color w:val="392C69"/>
              </w:rPr>
              <w:t xml:space="preserve">в ред. </w:t>
            </w:r>
            <w:hyperlink r:id="rId47"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ind w:firstLine="540"/>
        <w:jc w:val="both"/>
      </w:pPr>
      <w:r>
        <w:t>1. Настоящий порядок определяет цель, условия и порядок предоставления субсидии на возмещение части затрат сельскохозяйственных потребительских кооперативов в Свердловской области (далее - субсидия), категорию получателей субсидии, а также порядок возврата субсидии в случае нарушения условий, предусмотренных при ее предоставлении.</w:t>
      </w:r>
    </w:p>
    <w:p w:rsidR="00F52703" w:rsidRDefault="00F52703">
      <w:pPr>
        <w:pStyle w:val="ConsPlusNormal"/>
        <w:spacing w:before="220"/>
        <w:ind w:firstLine="540"/>
        <w:jc w:val="both"/>
      </w:pPr>
      <w:r>
        <w:t xml:space="preserve">2. Настоящий порядок разработан в соответствии с Бюджетным </w:t>
      </w:r>
      <w:hyperlink r:id="rId48" w:history="1">
        <w:r>
          <w:rPr>
            <w:color w:val="0000FF"/>
          </w:rPr>
          <w:t>кодексом</w:t>
        </w:r>
      </w:hyperlink>
      <w:r>
        <w:t xml:space="preserve"> Российской Федерации, Федеральным </w:t>
      </w:r>
      <w:hyperlink r:id="rId49" w:history="1">
        <w:r>
          <w:rPr>
            <w:color w:val="0000FF"/>
          </w:rPr>
          <w:t>законом</w:t>
        </w:r>
      </w:hyperlink>
      <w:r>
        <w:t xml:space="preserve"> от 29 декабря 2006 года N 264-ФЗ "О развитии сельского хозяйства", Постановлениями Правительства Российской Федерации от 06.09.2016 </w:t>
      </w:r>
      <w:hyperlink r:id="rId50" w:history="1">
        <w:r>
          <w:rPr>
            <w:color w:val="0000FF"/>
          </w:rPr>
          <w:t>N 887</w:t>
        </w:r>
      </w:hyperlink>
      <w:r>
        <w:t xml:space="preserve">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от 20.04.2019 </w:t>
      </w:r>
      <w:hyperlink r:id="rId51" w:history="1">
        <w:r>
          <w:rPr>
            <w:color w:val="0000FF"/>
          </w:rPr>
          <w:t>N 476</w:t>
        </w:r>
      </w:hyperlink>
      <w:r>
        <w:t xml:space="preserve">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w:t>
      </w:r>
      <w:hyperlink r:id="rId52" w:history="1">
        <w:r>
          <w:rPr>
            <w:color w:val="0000FF"/>
          </w:rPr>
          <w:t>Приказом</w:t>
        </w:r>
      </w:hyperlink>
      <w:r>
        <w:t xml:space="preserve"> Министерства сельского хозяйства Российской Федерации от 06.05.2019 N 238 "Об утверждении перечней, форм документов, предусмотренных </w:t>
      </w:r>
      <w:hyperlink r:id="rId53" w:history="1">
        <w:r>
          <w:rPr>
            <w:color w:val="0000FF"/>
          </w:rPr>
          <w:t>Правилами</w:t>
        </w:r>
      </w:hyperlink>
      <w:r>
        <w:t xml:space="preserve">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w:t>
      </w:r>
      <w:r>
        <w:lastRenderedPageBreak/>
        <w:t xml:space="preserve">и развития сельской кооперации, утвержденными Постановлением Правительства Российской Федерации от 20 апреля 2019 г. N 476, а также об установлении сроков их представления", </w:t>
      </w:r>
      <w:hyperlink r:id="rId54" w:history="1">
        <w:r>
          <w:rPr>
            <w:color w:val="0000FF"/>
          </w:rPr>
          <w:t>Законом</w:t>
        </w:r>
      </w:hyperlink>
      <w:r>
        <w:t xml:space="preserve"> Свердловской области от 4 февраля 2008 года N 7-ОЗ "О государственной поддержке юридических и физических лиц, осуществляющих производство сельскохозяйственной продукции, первичную и (или) последующую (промышленную) переработку сельскохозяйственной продукции и (или) закупку сельскохозяйственной продукции, пищевых лесных ресурсов, в Свердловской области", в целях реализации мероприятий </w:t>
      </w:r>
      <w:hyperlink r:id="rId55" w:history="1">
        <w:r>
          <w:rPr>
            <w:color w:val="0000FF"/>
          </w:rPr>
          <w:t>подпрограммы 1</w:t>
        </w:r>
      </w:hyperlink>
      <w:r>
        <w:t xml:space="preserve"> "Развитие агропромышленного комплекса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2024 года", утвержденной Постановлением Правительства Свердловской области от 23.10.2013 N 1285-ПП "Об утверждении государственной программы Свердловской области "Развитие агропромышленного комплекса и потребительского рынка Свердловской области до 2024 года", и регионального проекта "Создание системы поддержки фермеров и развитие сельской кооперации в Свердловской области", паспорт которого утвержден протоколом заседания Совета при Губернаторе Свердловской области по приоритетным стратегическим проектам Свердловской области от 17.12.2018 N 18, осуществляемого в рамках федерального </w:t>
      </w:r>
      <w:hyperlink r:id="rId56" w:history="1">
        <w:r>
          <w:rPr>
            <w:color w:val="0000FF"/>
          </w:rPr>
          <w:t>проекта</w:t>
        </w:r>
      </w:hyperlink>
      <w:r>
        <w:t xml:space="preserve"> "Создание системы поддержки фермеров и развитие сельской кооперации", являющегося составной частью национального </w:t>
      </w:r>
      <w:hyperlink r:id="rId57" w:history="1">
        <w:r>
          <w:rPr>
            <w:color w:val="0000FF"/>
          </w:rPr>
          <w:t>проекта</w:t>
        </w:r>
      </w:hyperlink>
      <w:r>
        <w:t xml:space="preserve"> "Малое и среднее предпринимательство и поддержка индивидуальной предпринимательской инициативы".</w:t>
      </w:r>
    </w:p>
    <w:p w:rsidR="00F52703" w:rsidRDefault="00F52703">
      <w:pPr>
        <w:pStyle w:val="ConsPlusNormal"/>
        <w:spacing w:before="220"/>
        <w:ind w:firstLine="540"/>
        <w:jc w:val="both"/>
      </w:pPr>
      <w:r>
        <w:t>3. В настоящем порядке используются следующие понятия:</w:t>
      </w:r>
    </w:p>
    <w:p w:rsidR="00F52703" w:rsidRDefault="00F52703">
      <w:pPr>
        <w:pStyle w:val="ConsPlusNormal"/>
        <w:spacing w:before="220"/>
        <w:ind w:firstLine="540"/>
        <w:jc w:val="both"/>
      </w:pPr>
      <w:r>
        <w:t>1) 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с целью ее дальнейшей реализации или переработки с последующей реализацией;</w:t>
      </w:r>
    </w:p>
    <w:p w:rsidR="00F52703" w:rsidRDefault="00F52703">
      <w:pPr>
        <w:pStyle w:val="ConsPlusNormal"/>
        <w:spacing w:before="220"/>
        <w:ind w:firstLine="540"/>
        <w:jc w:val="both"/>
      </w:pPr>
      <w:r>
        <w:t xml:space="preserve">2) крестьянское (фермерское) хозяйство - крестьянское (фермерское) хозяйство, зарегистрированное на сельской территории Свердловской области в текущем финансовом году, отвечающее критериям микропредприятия, установленным Федеральным </w:t>
      </w:r>
      <w:hyperlink r:id="rId58"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F52703" w:rsidRDefault="00F52703">
      <w:pPr>
        <w:pStyle w:val="ConsPlusNormal"/>
        <w:spacing w:before="220"/>
        <w:ind w:firstLine="540"/>
        <w:jc w:val="both"/>
      </w:pPr>
      <w:r>
        <w:t xml:space="preserve">3) сельскохозяйственный потребительский кооператив (далее - кооператив) - сельскохозяйственный потребительский кооператив (за исключением сельскохозяйственного потребительского кредитного кооператива), созданный в соответствии с Федеральным </w:t>
      </w:r>
      <w:hyperlink r:id="rId59" w:history="1">
        <w:r>
          <w:rPr>
            <w:color w:val="0000FF"/>
          </w:rPr>
          <w:t>законом</w:t>
        </w:r>
      </w:hyperlink>
      <w:r>
        <w:t xml:space="preserve"> от 8 декабря 1995 года N 193-ФЗ "О сельскохозяйственной кооперации", зарегистрированный на сельской территории Свердловской области, являющийся субъектом малого и среднего предпринимательства в соответствии с Федеральным </w:t>
      </w:r>
      <w:hyperlink r:id="rId60" w:history="1">
        <w:r>
          <w:rPr>
            <w:color w:val="0000FF"/>
          </w:rPr>
          <w:t>законом</w:t>
        </w:r>
      </w:hyperlink>
      <w:r>
        <w:t xml:space="preserve"> от 24 июля 2007 года N 209-ФЗ и объединяющий не менее 5 личных подсобных хозяйств и (или) 3 иных сельскохозяйственных товаропроизводителей. Члены кооператива из числа сельскохозяйственных товаропроизводителей, кроме личных подсобных хозяйств, должны отвечать критериям микропредприятия, установленным Федеральным </w:t>
      </w:r>
      <w:hyperlink r:id="rId61" w:history="1">
        <w:r>
          <w:rPr>
            <w:color w:val="0000FF"/>
          </w:rPr>
          <w:t>законом</w:t>
        </w:r>
      </w:hyperlink>
      <w:r>
        <w:t xml:space="preserve"> от 24 июля 2007 года N 209-ФЗ. Неделимый фонд кооператива может быть сформирован в том числе за счет части средств гранта "Агростартап", предоставленных крестьянскому (фермерскому) хозяйству, являющемуся членом данного кооператива. Кооператив состоит и (или) обязуется состоять в ревизионном союзе сельскохозяйственных кооперативов в течение 5 лет со дня получения части средств гранта "Агростартап" и ежегодно представлять в Министерство агропромышленного комплекса и </w:t>
      </w:r>
      <w:r>
        <w:lastRenderedPageBreak/>
        <w:t>потребительского рынка Свердловской области (далее - Министерство) ревизионное заключение о результатах своей деятельности;</w:t>
      </w:r>
    </w:p>
    <w:p w:rsidR="00F52703" w:rsidRDefault="00F52703">
      <w:pPr>
        <w:pStyle w:val="ConsPlusNormal"/>
        <w:jc w:val="both"/>
      </w:pPr>
      <w:r>
        <w:t xml:space="preserve">(в ред. </w:t>
      </w:r>
      <w:hyperlink r:id="rId62"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r>
        <w:t>4) сельские территории - сельские поселения и (или)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административных центров муниципальных образований, расположенных на территории Свердловской области), городских поселений, на территориях которых преобладает осуществление деятельности, связанной с производством и переработкой сельскохозяйственной продукции. Перечень сельских территорий Свердловской области определяется Министерством.</w:t>
      </w:r>
    </w:p>
    <w:p w:rsidR="00F52703" w:rsidRDefault="00F52703">
      <w:pPr>
        <w:pStyle w:val="ConsPlusNormal"/>
        <w:spacing w:before="220"/>
        <w:ind w:firstLine="540"/>
        <w:jc w:val="both"/>
      </w:pPr>
      <w:r>
        <w:t>4. Предоставление субсидии осуществляется за счет иных межбюджетных трансфертов из федерального бюджета и средств областного бюджета в пределах бюджетных ассигнований, предусмотренных на указанные в законе Свердловской области об областном бюджете на текущий финансовый год и плановый период цели, и (или) сводной бюджетной росписи областного бюджета и лимитов бюджетных обязательств, утвержденных в установленном порядке главному распорядителю средств областного бюджета.</w:t>
      </w:r>
    </w:p>
    <w:p w:rsidR="00F52703" w:rsidRDefault="00F52703">
      <w:pPr>
        <w:pStyle w:val="ConsPlusNormal"/>
        <w:spacing w:before="220"/>
        <w:ind w:firstLine="540"/>
        <w:jc w:val="both"/>
      </w:pPr>
      <w:r>
        <w:t>Субсидии за счет иных межбюджетных трансфертов из федерального бюджета предоставляются с учетом предельного уровня софинансирования расходного обязательства Свердловской области из федерального бюджета, установленного Правительством Российской Федерации на текущий финансовый год и плановый период.</w:t>
      </w:r>
    </w:p>
    <w:p w:rsidR="00F52703" w:rsidRDefault="00F52703">
      <w:pPr>
        <w:pStyle w:val="ConsPlusNormal"/>
        <w:spacing w:before="220"/>
        <w:ind w:firstLine="540"/>
        <w:jc w:val="both"/>
      </w:pPr>
      <w:r>
        <w:t>5. Министерство в соответствии с бюджетным законодательством Российской Федерации является главным распорядителем как получатель бюджетных средств, до которого доведены в установленном порядке лимиты бюджетных обязательств на предоставление субсидий на текущий финансовый год и плановый период.</w:t>
      </w:r>
    </w:p>
    <w:p w:rsidR="00F52703" w:rsidRDefault="00F52703">
      <w:pPr>
        <w:pStyle w:val="ConsPlusNormal"/>
        <w:spacing w:before="220"/>
        <w:ind w:firstLine="540"/>
        <w:jc w:val="both"/>
      </w:pPr>
      <w:r>
        <w:t>6. Право на получение субсидии имеет кооператив.</w:t>
      </w:r>
    </w:p>
    <w:p w:rsidR="00F52703" w:rsidRDefault="00F52703">
      <w:pPr>
        <w:pStyle w:val="ConsPlusNormal"/>
        <w:spacing w:before="220"/>
        <w:ind w:firstLine="540"/>
        <w:jc w:val="both"/>
      </w:pPr>
      <w:bookmarkStart w:id="22" w:name="P599"/>
      <w:bookmarkEnd w:id="22"/>
      <w:r>
        <w:t>7. Субсидия предоставляется кооперативу на возмещение части затрат, понесенных в текущем финансовом году, связанных с:</w:t>
      </w:r>
    </w:p>
    <w:p w:rsidR="00F52703" w:rsidRDefault="00F52703">
      <w:pPr>
        <w:pStyle w:val="ConsPlusNormal"/>
        <w:spacing w:before="220"/>
        <w:ind w:firstLine="540"/>
        <w:jc w:val="both"/>
      </w:pPr>
      <w:bookmarkStart w:id="23" w:name="P600"/>
      <w:bookmarkEnd w:id="23"/>
      <w:r>
        <w:t>1) приобретением имущества в целях последующей передачи (реализации) приобретенного имущества в собственность членов кооператива, - в размере, не превышающем 50% затрат, но не более 3 млн. рублей. Перечень такого имущества определяется Министерством сельского хозяйства Российской Федерации (далее - Минсельхоз России). Стоимость такого имущества, передаваемого (реализуемого) в собственность одного члена кооператива, не может превышать 30% общей стоимости данного имущества;</w:t>
      </w:r>
    </w:p>
    <w:p w:rsidR="00F52703" w:rsidRDefault="00F52703">
      <w:pPr>
        <w:pStyle w:val="ConsPlusNormal"/>
        <w:spacing w:before="220"/>
        <w:ind w:firstLine="540"/>
        <w:jc w:val="both"/>
      </w:pPr>
      <w:bookmarkStart w:id="24" w:name="P601"/>
      <w:bookmarkEnd w:id="24"/>
      <w:r>
        <w:t xml:space="preserve">2) приобретением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для оказания услуг членам кооператива, - в размере, не превышающем 50% затрат, но не более 10 млн. рублей. Срок эксплуатации сельскохозяйственной техники, оборудования, мобильных торговых объектов на день получения субсидии не должен превышать трех лет со дня производства. При этом источником возмещения затрат, предусмотренных настоящим подпунктом, не могут быть средства, полученные в соответствии с Порядком предоставления крестьянским (фермерским) хозяйствам гранта "Агростартап", утвержденным Постановлением Правительства Свердловской области о реализации отдельных положений </w:t>
      </w:r>
      <w:hyperlink r:id="rId63" w:history="1">
        <w:r>
          <w:rPr>
            <w:color w:val="0000FF"/>
          </w:rPr>
          <w:t>Правил</w:t>
        </w:r>
      </w:hyperlink>
      <w:r>
        <w:t xml:space="preserve">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утвержденных Постановлением Правительства Российской Федерации от 20.04.2019 N 476. Перечень сельскохозяйственной техники, оборудования для переработки сельскохозяйственной продукции (за исключением продукции свиноводства) и </w:t>
      </w:r>
      <w:r>
        <w:lastRenderedPageBreak/>
        <w:t>мобильных торговых объектов определяется Минсельхозом России;</w:t>
      </w:r>
    </w:p>
    <w:p w:rsidR="00F52703" w:rsidRDefault="00F52703">
      <w:pPr>
        <w:pStyle w:val="ConsPlusNormal"/>
        <w:spacing w:before="220"/>
        <w:ind w:firstLine="540"/>
        <w:jc w:val="both"/>
      </w:pPr>
      <w:bookmarkStart w:id="25" w:name="P602"/>
      <w:bookmarkEnd w:id="25"/>
      <w:r>
        <w:t>3) закупкой сельскохозяйственной продукции у членов кооператива, - в размере, не превышающем:</w:t>
      </w:r>
    </w:p>
    <w:p w:rsidR="00F52703" w:rsidRDefault="00F52703">
      <w:pPr>
        <w:pStyle w:val="ConsPlusNormal"/>
        <w:spacing w:before="220"/>
        <w:ind w:firstLine="540"/>
        <w:jc w:val="both"/>
      </w:pPr>
      <w:r>
        <w:t>10%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до 2500 тыс. рублей включительно;</w:t>
      </w:r>
    </w:p>
    <w:p w:rsidR="00F52703" w:rsidRDefault="00F52703">
      <w:pPr>
        <w:pStyle w:val="ConsPlusNormal"/>
        <w:spacing w:before="220"/>
        <w:ind w:firstLine="540"/>
        <w:jc w:val="both"/>
      </w:pPr>
      <w:r>
        <w:t>12%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2501 до 5000 тыс. рублей включительно;</w:t>
      </w:r>
    </w:p>
    <w:p w:rsidR="00F52703" w:rsidRDefault="00F52703">
      <w:pPr>
        <w:pStyle w:val="ConsPlusNormal"/>
        <w:spacing w:before="220"/>
        <w:ind w:firstLine="540"/>
        <w:jc w:val="both"/>
      </w:pPr>
      <w:r>
        <w:t>15%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до 10000 тыс. рублей включительно.</w:t>
      </w:r>
    </w:p>
    <w:p w:rsidR="00F52703" w:rsidRDefault="00F52703">
      <w:pPr>
        <w:pStyle w:val="ConsPlusNormal"/>
        <w:spacing w:before="220"/>
        <w:ind w:firstLine="540"/>
        <w:jc w:val="both"/>
      </w:pPr>
      <w:r>
        <w:t>Объем продукции, закупленной у одного члена кооператива, не должен превышать 15% всего объема продукции, закупленной данным кооперативом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F52703" w:rsidRDefault="00F52703">
      <w:pPr>
        <w:pStyle w:val="ConsPlusNormal"/>
        <w:spacing w:before="220"/>
        <w:ind w:firstLine="540"/>
        <w:jc w:val="both"/>
      </w:pPr>
      <w:r>
        <w:t>Возмещение части затрат кооператива на закупку сельскохозяйственной продукции у членов кооператива за IV квартал отчетного финансового года осуществляется в I квартале года, следующего за отчетным финансовым годом.</w:t>
      </w:r>
    </w:p>
    <w:p w:rsidR="00F52703" w:rsidRDefault="00F52703">
      <w:pPr>
        <w:pStyle w:val="ConsPlusNormal"/>
        <w:spacing w:before="220"/>
        <w:ind w:firstLine="540"/>
        <w:jc w:val="both"/>
      </w:pPr>
      <w:r>
        <w:t>Возмещение части затрат кооператива на закупку сельскохозяйственной продукции у членов кооператива возможно за несколько кварталов текущего финансового года, если эти затраты не возмещались ранее в текущем финансовом году.</w:t>
      </w:r>
    </w:p>
    <w:p w:rsidR="00F52703" w:rsidRDefault="00F52703">
      <w:pPr>
        <w:pStyle w:val="ConsPlusNormal"/>
        <w:spacing w:before="220"/>
        <w:ind w:firstLine="540"/>
        <w:jc w:val="both"/>
      </w:pPr>
      <w:r>
        <w:t xml:space="preserve">К сельскохозяйственной продукции относится продукция, содержащаяся в </w:t>
      </w:r>
      <w:hyperlink r:id="rId64" w:history="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N 79-р.</w:t>
      </w:r>
    </w:p>
    <w:p w:rsidR="00F52703" w:rsidRDefault="00F52703">
      <w:pPr>
        <w:pStyle w:val="ConsPlusNormal"/>
        <w:spacing w:before="220"/>
        <w:ind w:firstLine="540"/>
        <w:jc w:val="both"/>
      </w:pPr>
      <w:r>
        <w:t>Возмещение затрат кооператива, предусмотренных настоящим пунктом, за счет иных направлений государственной поддержки не допускается.</w:t>
      </w:r>
    </w:p>
    <w:p w:rsidR="00F52703" w:rsidRDefault="00F52703">
      <w:pPr>
        <w:pStyle w:val="ConsPlusNormal"/>
        <w:spacing w:before="220"/>
        <w:ind w:firstLine="540"/>
        <w:jc w:val="both"/>
      </w:pPr>
      <w:r>
        <w:t>8. Субсидия предоставляется на основании соглашения о предоставлении субсидии, заключаемого между Министерством и кооперативом, подготовленного в соответствии с типовой формой, утвержденной Министерством финансов Свердловской области (далее - Соглашение). В Соглашении предусматривается согласие кооператива на осуществление Министерством и органами государственного финансового контроля Свердловской области проверок соблюдения условий, цели и порядка предоставления субсидии.</w:t>
      </w:r>
    </w:p>
    <w:p w:rsidR="00F52703" w:rsidRDefault="00F52703">
      <w:pPr>
        <w:pStyle w:val="ConsPlusNormal"/>
        <w:spacing w:before="220"/>
        <w:ind w:firstLine="540"/>
        <w:jc w:val="both"/>
      </w:pPr>
      <w:bookmarkStart w:id="26" w:name="P612"/>
      <w:bookmarkEnd w:id="26"/>
      <w:r>
        <w:t>9. Требования, которым должен соответствовать кооператив на первое число месяца, предшествующего месяцу, в котором планируется заключение Соглашения:</w:t>
      </w:r>
    </w:p>
    <w:p w:rsidR="00F52703" w:rsidRDefault="00F52703">
      <w:pPr>
        <w:pStyle w:val="ConsPlusNormal"/>
        <w:spacing w:before="220"/>
        <w:ind w:firstLine="540"/>
        <w:jc w:val="both"/>
      </w:pPr>
      <w:r>
        <w:t>1) у кооператива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 возникшая на основании вступивших в законную силу судебных решений;</w:t>
      </w:r>
    </w:p>
    <w:p w:rsidR="00F52703" w:rsidRDefault="00F52703">
      <w:pPr>
        <w:pStyle w:val="ConsPlusNormal"/>
        <w:spacing w:before="220"/>
        <w:ind w:firstLine="540"/>
        <w:jc w:val="both"/>
      </w:pPr>
      <w:r>
        <w:lastRenderedPageBreak/>
        <w:t>2) кооператив не находится в процессе реорганизации, ликвидации, банкротства;</w:t>
      </w:r>
    </w:p>
    <w:p w:rsidR="00F52703" w:rsidRDefault="00F52703">
      <w:pPr>
        <w:pStyle w:val="ConsPlusNormal"/>
        <w:spacing w:before="220"/>
        <w:ind w:firstLine="540"/>
        <w:jc w:val="both"/>
      </w:pPr>
      <w:r>
        <w:t>3) кооператив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w:t>
      </w:r>
    </w:p>
    <w:p w:rsidR="00F52703" w:rsidRDefault="00F52703">
      <w:pPr>
        <w:pStyle w:val="ConsPlusNormal"/>
        <w:spacing w:before="220"/>
        <w:ind w:firstLine="540"/>
        <w:jc w:val="both"/>
      </w:pPr>
      <w:r>
        <w:t xml:space="preserve">4) кооператив не получает средства из областного бюджета в соответствии с иными нормативными правовыми актами на цель, указанную в </w:t>
      </w:r>
      <w:hyperlink w:anchor="P599" w:history="1">
        <w:r>
          <w:rPr>
            <w:color w:val="0000FF"/>
          </w:rPr>
          <w:t>пункте 7</w:t>
        </w:r>
      </w:hyperlink>
      <w:r>
        <w:t xml:space="preserve"> настоящего порядка.</w:t>
      </w:r>
    </w:p>
    <w:p w:rsidR="00F52703" w:rsidRDefault="00F52703">
      <w:pPr>
        <w:pStyle w:val="ConsPlusNormal"/>
        <w:spacing w:before="220"/>
        <w:ind w:firstLine="540"/>
        <w:jc w:val="both"/>
      </w:pPr>
      <w:r>
        <w:t>По состоянию на 1 января текущего финансового года или первое число месяца, предшествующего месяцу, в котором планируется заключение Соглашения, у кооператива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bookmarkStart w:id="27" w:name="P618"/>
      <w:bookmarkEnd w:id="27"/>
      <w:r>
        <w:t>10. Для реализации права на получение субсидии кооперативом в территориальный отраслевой исполнительный орган государственной власти Свердловской области - управление агропромышленного комплекса Министерства агропромышленного комплекса и потребительского рынка Свердловской области (далее - Управление) или Министерство (в случае отсутствия Управления на соответствующей территории) представляется заявление о предоставлении субсидии и следующие документы:</w:t>
      </w:r>
    </w:p>
    <w:p w:rsidR="00F52703" w:rsidRDefault="00F52703">
      <w:pPr>
        <w:pStyle w:val="ConsPlusNormal"/>
        <w:jc w:val="both"/>
      </w:pPr>
      <w:r>
        <w:t xml:space="preserve">(в ред. </w:t>
      </w:r>
      <w:hyperlink r:id="rId65"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bookmarkStart w:id="28" w:name="P620"/>
      <w:bookmarkEnd w:id="28"/>
      <w:r>
        <w:t xml:space="preserve">1) на возмещение части затрат, указанных в </w:t>
      </w:r>
      <w:hyperlink w:anchor="P600" w:history="1">
        <w:r>
          <w:rPr>
            <w:color w:val="0000FF"/>
          </w:rPr>
          <w:t>подпункте 1 части первой пункта 7</w:t>
        </w:r>
      </w:hyperlink>
      <w:r>
        <w:t xml:space="preserve"> настоящего порядка, до 5 числа месяца, следующего за отчетным кварталом, но не позднее 15 ноября текущего финансового года:</w:t>
      </w:r>
    </w:p>
    <w:p w:rsidR="00F52703" w:rsidRDefault="00F52703">
      <w:pPr>
        <w:pStyle w:val="ConsPlusNormal"/>
        <w:spacing w:before="220"/>
        <w:ind w:firstLine="540"/>
        <w:jc w:val="both"/>
      </w:pPr>
      <w:r>
        <w:t>справка с указанием номера расчетного счета, открытого в российской кредитной организации для перечисления субсидии;</w:t>
      </w:r>
    </w:p>
    <w:p w:rsidR="00F52703" w:rsidRDefault="00F52703">
      <w:pPr>
        <w:pStyle w:val="ConsPlusNormal"/>
        <w:spacing w:before="220"/>
        <w:ind w:firstLine="540"/>
        <w:jc w:val="both"/>
      </w:pPr>
      <w:r>
        <w:t>бизнес-план, утвержденный общим собранием членов кооператива;</w:t>
      </w:r>
    </w:p>
    <w:p w:rsidR="00F52703" w:rsidRDefault="00F52703">
      <w:pPr>
        <w:pStyle w:val="ConsPlusNormal"/>
        <w:spacing w:before="220"/>
        <w:ind w:firstLine="540"/>
        <w:jc w:val="both"/>
      </w:pPr>
      <w:hyperlink w:anchor="P727" w:history="1">
        <w:r>
          <w:rPr>
            <w:color w:val="0000FF"/>
          </w:rPr>
          <w:t>справка-расчет</w:t>
        </w:r>
      </w:hyperlink>
      <w:r>
        <w:t xml:space="preserve"> о причитающейся субсидии на приобретение имущества для передачи (реализации) членам кооператива, составленная по форме согласно приложению N 1 к настоящему порядку;</w:t>
      </w:r>
    </w:p>
    <w:p w:rsidR="00F52703" w:rsidRDefault="00F52703">
      <w:pPr>
        <w:pStyle w:val="ConsPlusNormal"/>
        <w:spacing w:before="220"/>
        <w:ind w:firstLine="540"/>
        <w:jc w:val="both"/>
      </w:pPr>
      <w:r>
        <w:t>информационное письмо, составленное кооперативом в произвольной форме и содержащее сведения о получении (неполучении) кооперативом средств за счет иных направлений государственной поддержки на возмещение части затрат на приобретение имущества, в отношении которого подано заявление;</w:t>
      </w:r>
    </w:p>
    <w:p w:rsidR="00F52703" w:rsidRDefault="00F52703">
      <w:pPr>
        <w:pStyle w:val="ConsPlusNormal"/>
        <w:spacing w:before="220"/>
        <w:ind w:firstLine="540"/>
        <w:jc w:val="both"/>
      </w:pPr>
      <w:r>
        <w:t>копии договоров купли-продажи имущества, актов приема-передачи имущества;</w:t>
      </w:r>
    </w:p>
    <w:p w:rsidR="00F52703" w:rsidRDefault="00F52703">
      <w:pPr>
        <w:pStyle w:val="ConsPlusNormal"/>
        <w:spacing w:before="220"/>
        <w:ind w:firstLine="540"/>
        <w:jc w:val="both"/>
      </w:pPr>
      <w:r>
        <w:t>копии договоров передачи (реализации) приобретенного имущества в собственность членам кооператива, актов приема-передачи имущества;</w:t>
      </w:r>
    </w:p>
    <w:p w:rsidR="00F52703" w:rsidRDefault="00F52703">
      <w:pPr>
        <w:pStyle w:val="ConsPlusNormal"/>
        <w:spacing w:before="220"/>
        <w:ind w:firstLine="540"/>
        <w:jc w:val="both"/>
      </w:pPr>
      <w:r>
        <w:t>копии платежных поручений, подтверждающих оплату;</w:t>
      </w:r>
    </w:p>
    <w:p w:rsidR="00F52703" w:rsidRDefault="00F52703">
      <w:pPr>
        <w:pStyle w:val="ConsPlusNormal"/>
        <w:spacing w:before="220"/>
        <w:ind w:firstLine="540"/>
        <w:jc w:val="both"/>
      </w:pPr>
      <w:r>
        <w:t>копии счетов-фактур, накладных;</w:t>
      </w:r>
    </w:p>
    <w:p w:rsidR="00F52703" w:rsidRDefault="00F52703">
      <w:pPr>
        <w:pStyle w:val="ConsPlusNormal"/>
        <w:spacing w:before="220"/>
        <w:ind w:firstLine="540"/>
        <w:jc w:val="both"/>
      </w:pPr>
      <w:r>
        <w:t>копии паспорта имущества, сертификата соответствия или декларации о соответствии (при наличии);</w:t>
      </w:r>
    </w:p>
    <w:p w:rsidR="00F52703" w:rsidRDefault="00F52703">
      <w:pPr>
        <w:pStyle w:val="ConsPlusNormal"/>
        <w:spacing w:before="220"/>
        <w:ind w:firstLine="540"/>
        <w:jc w:val="both"/>
      </w:pPr>
      <w:bookmarkStart w:id="29" w:name="P630"/>
      <w:bookmarkEnd w:id="29"/>
      <w:r>
        <w:lastRenderedPageBreak/>
        <w:t xml:space="preserve">2) на возмещение части затрат, указанных в </w:t>
      </w:r>
      <w:hyperlink w:anchor="P601" w:history="1">
        <w:r>
          <w:rPr>
            <w:color w:val="0000FF"/>
          </w:rPr>
          <w:t>подпункте 2 части первой пункта 7</w:t>
        </w:r>
      </w:hyperlink>
      <w:r>
        <w:t xml:space="preserve"> настоящего порядка, до 5 числа месяца, следующего за отчетным кварталом, но не позднее 15 ноября текущего финансового года:</w:t>
      </w:r>
    </w:p>
    <w:p w:rsidR="00F52703" w:rsidRDefault="00F52703">
      <w:pPr>
        <w:pStyle w:val="ConsPlusNormal"/>
        <w:spacing w:before="220"/>
        <w:ind w:firstLine="540"/>
        <w:jc w:val="both"/>
      </w:pPr>
      <w:r>
        <w:t>справка с указанием номера расчетного счета, открытого в российской кредитной организации для перечисления субсидии;</w:t>
      </w:r>
    </w:p>
    <w:p w:rsidR="00F52703" w:rsidRDefault="00F52703">
      <w:pPr>
        <w:pStyle w:val="ConsPlusNormal"/>
        <w:spacing w:before="220"/>
        <w:ind w:firstLine="540"/>
        <w:jc w:val="both"/>
      </w:pPr>
      <w:r>
        <w:t>бизнес-план, утвержденный общим собранием членов кооператива;</w:t>
      </w:r>
    </w:p>
    <w:p w:rsidR="00F52703" w:rsidRDefault="00F52703">
      <w:pPr>
        <w:pStyle w:val="ConsPlusNormal"/>
        <w:spacing w:before="220"/>
        <w:ind w:firstLine="540"/>
        <w:jc w:val="both"/>
      </w:pPr>
      <w:hyperlink w:anchor="P801" w:history="1">
        <w:r>
          <w:rPr>
            <w:color w:val="0000FF"/>
          </w:rPr>
          <w:t>справка-расчет</w:t>
        </w:r>
      </w:hyperlink>
      <w:r>
        <w:t xml:space="preserve"> о причитающейся субсидии на приобретение техники и оборудования для переработки сельскохозяйственной продукции, составленная по форме согласно приложению N 2 к настоящему порядку;</w:t>
      </w:r>
    </w:p>
    <w:p w:rsidR="00F52703" w:rsidRDefault="00F52703">
      <w:pPr>
        <w:pStyle w:val="ConsPlusNormal"/>
        <w:spacing w:before="220"/>
        <w:ind w:firstLine="540"/>
        <w:jc w:val="both"/>
      </w:pPr>
      <w:r>
        <w:t>информационное письмо, составленное кооперативом в произвольной форме и содержащее сведения о получении (неполучении) кооперативом средств за счет иных направлений государственной поддержки на возмещение части затрат на приобретение имущества, в отношении которого представлено заявление;</w:t>
      </w:r>
    </w:p>
    <w:p w:rsidR="00F52703" w:rsidRDefault="00F52703">
      <w:pPr>
        <w:pStyle w:val="ConsPlusNormal"/>
        <w:spacing w:before="220"/>
        <w:ind w:firstLine="540"/>
        <w:jc w:val="both"/>
      </w:pPr>
      <w:r>
        <w:t>копии договоров купли-продажи, актов приема-передачи имущества;</w:t>
      </w:r>
    </w:p>
    <w:p w:rsidR="00F52703" w:rsidRDefault="00F52703">
      <w:pPr>
        <w:pStyle w:val="ConsPlusNormal"/>
        <w:spacing w:before="220"/>
        <w:ind w:firstLine="540"/>
        <w:jc w:val="both"/>
      </w:pPr>
      <w:r>
        <w:t>копии платежных поручений, подтверждающих оплату;</w:t>
      </w:r>
    </w:p>
    <w:p w:rsidR="00F52703" w:rsidRDefault="00F52703">
      <w:pPr>
        <w:pStyle w:val="ConsPlusNormal"/>
        <w:spacing w:before="220"/>
        <w:ind w:firstLine="540"/>
        <w:jc w:val="both"/>
      </w:pPr>
      <w:r>
        <w:t>копии счетов-фактур, накладных;</w:t>
      </w:r>
    </w:p>
    <w:p w:rsidR="00F52703" w:rsidRDefault="00F52703">
      <w:pPr>
        <w:pStyle w:val="ConsPlusNormal"/>
        <w:spacing w:before="220"/>
        <w:ind w:firstLine="540"/>
        <w:jc w:val="both"/>
      </w:pPr>
      <w:r>
        <w:t>копии паспорта самоходной машины или паспорта транспортного средства с отметкой о регистрации, паспорта техники, оборудования, сертификата соответствия или декларации о соответствии (при наличии);</w:t>
      </w:r>
    </w:p>
    <w:p w:rsidR="00F52703" w:rsidRDefault="00F52703">
      <w:pPr>
        <w:pStyle w:val="ConsPlusNormal"/>
        <w:spacing w:before="220"/>
        <w:ind w:firstLine="540"/>
        <w:jc w:val="both"/>
      </w:pPr>
      <w:bookmarkStart w:id="30" w:name="P639"/>
      <w:bookmarkEnd w:id="30"/>
      <w:r>
        <w:t xml:space="preserve">3) на возмещение части затрат, указанных в </w:t>
      </w:r>
      <w:hyperlink w:anchor="P602" w:history="1">
        <w:r>
          <w:rPr>
            <w:color w:val="0000FF"/>
          </w:rPr>
          <w:t>подпункте 3 части первой пункта 7</w:t>
        </w:r>
      </w:hyperlink>
      <w:r>
        <w:t xml:space="preserve"> настоящего порядка, до 5 числа месяца, следующего за отчетным кварталом, но не позднее 15 ноября текущего финансового года:</w:t>
      </w:r>
    </w:p>
    <w:p w:rsidR="00F52703" w:rsidRDefault="00F52703">
      <w:pPr>
        <w:pStyle w:val="ConsPlusNormal"/>
        <w:spacing w:before="220"/>
        <w:ind w:firstLine="540"/>
        <w:jc w:val="both"/>
      </w:pPr>
      <w:hyperlink w:anchor="P862" w:history="1">
        <w:r>
          <w:rPr>
            <w:color w:val="0000FF"/>
          </w:rPr>
          <w:t>справка-расчет</w:t>
        </w:r>
      </w:hyperlink>
      <w:r>
        <w:t xml:space="preserve"> о причитающейся субсидии на возмещение затрат, связанных с закупкой сельскохозяйственной продукции у членов кооператива, составленная по форме согласно приложению N 3 к настоящему порядку;</w:t>
      </w:r>
    </w:p>
    <w:p w:rsidR="00F52703" w:rsidRDefault="00F52703">
      <w:pPr>
        <w:pStyle w:val="ConsPlusNormal"/>
        <w:spacing w:before="220"/>
        <w:ind w:firstLine="540"/>
        <w:jc w:val="both"/>
      </w:pPr>
      <w:r>
        <w:t>копии договоров купли-продажи сельскохозяйственной продукции у членов кооператива;</w:t>
      </w:r>
    </w:p>
    <w:p w:rsidR="00F52703" w:rsidRDefault="00F52703">
      <w:pPr>
        <w:pStyle w:val="ConsPlusNormal"/>
        <w:spacing w:before="220"/>
        <w:ind w:firstLine="540"/>
        <w:jc w:val="both"/>
      </w:pPr>
      <w:r>
        <w:t>копии платежных поручений, подтверждающих оплату;</w:t>
      </w:r>
    </w:p>
    <w:p w:rsidR="00F52703" w:rsidRDefault="00F52703">
      <w:pPr>
        <w:pStyle w:val="ConsPlusNormal"/>
        <w:spacing w:before="220"/>
        <w:ind w:firstLine="540"/>
        <w:jc w:val="both"/>
      </w:pPr>
      <w:r>
        <w:t>копии счетов-фактур, накладных;</w:t>
      </w:r>
    </w:p>
    <w:p w:rsidR="00F52703" w:rsidRDefault="00F52703">
      <w:pPr>
        <w:pStyle w:val="ConsPlusNormal"/>
        <w:spacing w:before="220"/>
        <w:ind w:firstLine="540"/>
        <w:jc w:val="both"/>
      </w:pPr>
      <w:r>
        <w:t>справка о размере выручки от реализации продукции, закупленной у членов кооператива по итогам отчетного квартала текущего финансового года.</w:t>
      </w:r>
    </w:p>
    <w:p w:rsidR="00F52703" w:rsidRDefault="00F52703">
      <w:pPr>
        <w:pStyle w:val="ConsPlusNormal"/>
        <w:spacing w:before="220"/>
        <w:ind w:firstLine="540"/>
        <w:jc w:val="both"/>
      </w:pPr>
      <w:r>
        <w:t>Все представляемые копии документов должны быть заверены подписью руководителя и печатью кооператива (при наличии).</w:t>
      </w:r>
    </w:p>
    <w:p w:rsidR="00F52703" w:rsidRDefault="00F52703">
      <w:pPr>
        <w:pStyle w:val="ConsPlusNormal"/>
        <w:spacing w:before="220"/>
        <w:ind w:firstLine="540"/>
        <w:jc w:val="both"/>
      </w:pPr>
      <w:r>
        <w:t>При приобретении имущества за иностранную валюту дополнительно представляются заверенные копии следующих документов:</w:t>
      </w:r>
    </w:p>
    <w:p w:rsidR="00F52703" w:rsidRDefault="00F52703">
      <w:pPr>
        <w:pStyle w:val="ConsPlusNormal"/>
        <w:spacing w:before="220"/>
        <w:ind w:firstLine="540"/>
        <w:jc w:val="both"/>
      </w:pPr>
      <w:r>
        <w:t>1) платежных поручений и документов, подтверждающих открытие аккредитива на оплату импортного имущества, заверенных кредитной организацией;</w:t>
      </w:r>
    </w:p>
    <w:p w:rsidR="00F52703" w:rsidRDefault="00F52703">
      <w:pPr>
        <w:pStyle w:val="ConsPlusNormal"/>
        <w:spacing w:before="220"/>
        <w:ind w:firstLine="540"/>
        <w:jc w:val="both"/>
      </w:pPr>
      <w:r>
        <w:t>2) дебетового авизо о подтверждении перечисления иностранной валюты поставщику или свифтового сообщения с переводом валюты, заверенного кредитной организацией.</w:t>
      </w:r>
    </w:p>
    <w:p w:rsidR="00F52703" w:rsidRDefault="00F52703">
      <w:pPr>
        <w:pStyle w:val="ConsPlusNormal"/>
        <w:spacing w:before="220"/>
        <w:ind w:firstLine="540"/>
        <w:jc w:val="both"/>
      </w:pPr>
      <w:r>
        <w:lastRenderedPageBreak/>
        <w:t>Срок рассмотрения Министерством заявления о предоставлении субсидии с учетом представления документов не должен превышать 15 рабочих дней.</w:t>
      </w:r>
    </w:p>
    <w:p w:rsidR="00F52703" w:rsidRDefault="00F52703">
      <w:pPr>
        <w:pStyle w:val="ConsPlusNormal"/>
        <w:spacing w:before="220"/>
        <w:ind w:firstLine="540"/>
        <w:jc w:val="both"/>
      </w:pPr>
      <w:r>
        <w:t>Взаимодействие между кооперативом, Министерством и (или) Управлением при рассмотрении представленных документов на предоставление субсидии осуществляется в порядке, установленном правовым актом Министерства.</w:t>
      </w:r>
    </w:p>
    <w:p w:rsidR="00F52703" w:rsidRDefault="00F52703">
      <w:pPr>
        <w:pStyle w:val="ConsPlusNormal"/>
        <w:spacing w:before="220"/>
        <w:ind w:firstLine="540"/>
        <w:jc w:val="both"/>
      </w:pPr>
      <w:r>
        <w:t xml:space="preserve">11. Кооператив вправе в сроки, указанные в </w:t>
      </w:r>
      <w:hyperlink w:anchor="P620" w:history="1">
        <w:r>
          <w:rPr>
            <w:color w:val="0000FF"/>
          </w:rPr>
          <w:t>абзаце первом подпункта 1</w:t>
        </w:r>
      </w:hyperlink>
      <w:r>
        <w:t xml:space="preserve">, </w:t>
      </w:r>
      <w:hyperlink w:anchor="P630" w:history="1">
        <w:r>
          <w:rPr>
            <w:color w:val="0000FF"/>
          </w:rPr>
          <w:t>абзаце первом подпункта 2</w:t>
        </w:r>
      </w:hyperlink>
      <w:r>
        <w:t xml:space="preserve"> и </w:t>
      </w:r>
      <w:hyperlink w:anchor="P639" w:history="1">
        <w:r>
          <w:rPr>
            <w:color w:val="0000FF"/>
          </w:rPr>
          <w:t>абзаце первом подпункта 3 части первой пункта 10</w:t>
        </w:r>
      </w:hyperlink>
      <w:r>
        <w:t xml:space="preserve"> настоящего порядка, по собственной инициативе представить в Управление или Министерство (в случае отсутствия Управления на соответствующей территории) заверенные кооперативом копии следующих документов:</w:t>
      </w:r>
    </w:p>
    <w:p w:rsidR="00F52703" w:rsidRDefault="00F52703">
      <w:pPr>
        <w:pStyle w:val="ConsPlusNormal"/>
        <w:spacing w:before="220"/>
        <w:ind w:firstLine="540"/>
        <w:jc w:val="both"/>
      </w:pPr>
      <w:bookmarkStart w:id="31" w:name="P652"/>
      <w:bookmarkEnd w:id="31"/>
      <w:r>
        <w:t>1) выписки из Единого государственного реестра юридических лиц по состоянию на дату не ранее чем за 5 календарных дней до даты подачи кооперативом заявления о предоставлении субсидии в Управление или Министерство (в случае отсутствия Управления на соответствующей территории);</w:t>
      </w:r>
    </w:p>
    <w:p w:rsidR="00F52703" w:rsidRDefault="00F52703">
      <w:pPr>
        <w:pStyle w:val="ConsPlusNormal"/>
        <w:spacing w:before="220"/>
        <w:ind w:firstLine="540"/>
        <w:jc w:val="both"/>
      </w:pPr>
      <w:bookmarkStart w:id="32" w:name="P653"/>
      <w:bookmarkEnd w:id="32"/>
      <w:r>
        <w:t>2) справки из налогового органа об отсутствии у кооператива по состоянию на 1 января текущего финансового года или первое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r>
        <w:t xml:space="preserve">12. В случае непредставления кооперативом по собственной инициативе документа, указанного в </w:t>
      </w:r>
      <w:hyperlink w:anchor="P652" w:history="1">
        <w:r>
          <w:rPr>
            <w:color w:val="0000FF"/>
          </w:rPr>
          <w:t>подпункте 1 пункта 11</w:t>
        </w:r>
      </w:hyperlink>
      <w:r>
        <w:t xml:space="preserve"> настоящего порядка, Управление или Министерство (в случае отсутствия Управления на соответствующей территории) получает указанный документ посредством использования официального интернет-ресурса Федеральной налоговой службы.</w:t>
      </w:r>
    </w:p>
    <w:p w:rsidR="00F52703" w:rsidRDefault="00F52703">
      <w:pPr>
        <w:pStyle w:val="ConsPlusNormal"/>
        <w:spacing w:before="220"/>
        <w:ind w:firstLine="540"/>
        <w:jc w:val="both"/>
      </w:pPr>
      <w:r>
        <w:t xml:space="preserve">В случае непредставления кооперативом по собственной инициативе документа, указанного в </w:t>
      </w:r>
      <w:hyperlink w:anchor="P653" w:history="1">
        <w:r>
          <w:rPr>
            <w:color w:val="0000FF"/>
          </w:rPr>
          <w:t>подпункте 2 пункта 11</w:t>
        </w:r>
      </w:hyperlink>
      <w:r>
        <w:t xml:space="preserve"> настоящего порядка, Управление (при наличии технической возможности) или Министерство (в случае отсутствия Управления на соответствующей территории либо отсутствия у Управления технической возможности) в течение 3 рабочих дней со дня получения заявления запрашивает указанный документ у территориального органа Федеральной налоговой службы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52703" w:rsidRDefault="00F52703">
      <w:pPr>
        <w:pStyle w:val="ConsPlusNormal"/>
        <w:spacing w:before="220"/>
        <w:ind w:firstLine="540"/>
        <w:jc w:val="both"/>
      </w:pPr>
      <w:r>
        <w:t xml:space="preserve">В случае возникновения у Управления или Министерства (в случае отсутствия Управления на соответствующей территории) сомнений в достоверности сведений, содержащихся в документе, указанном в </w:t>
      </w:r>
      <w:hyperlink w:anchor="P653" w:history="1">
        <w:r>
          <w:rPr>
            <w:color w:val="0000FF"/>
          </w:rPr>
          <w:t>подпункте 2 пункта 11</w:t>
        </w:r>
      </w:hyperlink>
      <w:r>
        <w:t xml:space="preserve"> настоящего порядка, представленном кооперативом по собственной инициативе, Управление (при наличии технической возможности) или Министерство (в случае отсутствия Управления на соответствующей территории либо отсутствия у Управления технической возможности) в течение 3 рабочих дней со дня получения заявления запрашивает указанный документ у территориального органа Федеральной налоговой службы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52703" w:rsidRDefault="00F52703">
      <w:pPr>
        <w:pStyle w:val="ConsPlusNormal"/>
        <w:spacing w:before="220"/>
        <w:ind w:firstLine="540"/>
        <w:jc w:val="both"/>
      </w:pPr>
      <w:r>
        <w:t>В случае наличия в полученной справке территориального органа Федеральной налоговой службы информации о наличии у кооператива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Управление или Министерство (в случае отсутствия Управления на соответствующей территории) письменно уведомляет кооператив о выявленной задолженности в течение 3 рабочих дней со дня получения указанной справки.</w:t>
      </w:r>
    </w:p>
    <w:p w:rsidR="00F52703" w:rsidRDefault="00F52703">
      <w:pPr>
        <w:pStyle w:val="ConsPlusNormal"/>
        <w:spacing w:before="220"/>
        <w:ind w:firstLine="540"/>
        <w:jc w:val="both"/>
      </w:pPr>
      <w:r>
        <w:lastRenderedPageBreak/>
        <w:t>Если кооператив не согласен с информацией, содержащейся в справке территориального органа Федеральной налоговой службы, он вправе в течение 5 рабочих дней со дня получения соответствующего уведомления представить в Управление или Министерство (в случае отсутствия Управления на соответствующей территории) документы территориального органа Федеральной налоговой службы, подтверждающие отсутствие у кооператива по состоянию на 1 января текущего финансового года или первое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r>
        <w:t>13. Основаниями для принятия Министерством решения об отказе в предоставлении субсидии являются:</w:t>
      </w:r>
    </w:p>
    <w:p w:rsidR="00F52703" w:rsidRDefault="00F52703">
      <w:pPr>
        <w:pStyle w:val="ConsPlusNormal"/>
        <w:spacing w:before="220"/>
        <w:ind w:firstLine="540"/>
        <w:jc w:val="both"/>
      </w:pPr>
      <w:r>
        <w:t xml:space="preserve">1) несоответствие представленных кооперативом документов требованиям к документам, указанным в </w:t>
      </w:r>
      <w:hyperlink w:anchor="P618" w:history="1">
        <w:r>
          <w:rPr>
            <w:color w:val="0000FF"/>
          </w:rPr>
          <w:t>пункте 10</w:t>
        </w:r>
      </w:hyperlink>
      <w:r>
        <w:t xml:space="preserve"> настоящего порядка, или непредставление (представление не в полном объеме) указанных документов;</w:t>
      </w:r>
    </w:p>
    <w:p w:rsidR="00F52703" w:rsidRDefault="00F52703">
      <w:pPr>
        <w:pStyle w:val="ConsPlusNormal"/>
        <w:spacing w:before="220"/>
        <w:ind w:firstLine="540"/>
        <w:jc w:val="both"/>
      </w:pPr>
      <w:r>
        <w:t>2) недостоверность информации, содержащейся в документах, представленных кооперативом;</w:t>
      </w:r>
    </w:p>
    <w:p w:rsidR="00F52703" w:rsidRDefault="00F52703">
      <w:pPr>
        <w:pStyle w:val="ConsPlusNormal"/>
        <w:spacing w:before="220"/>
        <w:ind w:firstLine="540"/>
        <w:jc w:val="both"/>
      </w:pPr>
      <w:r>
        <w:t xml:space="preserve">3) несоответствие кооператива требованиям, указанным в </w:t>
      </w:r>
      <w:hyperlink w:anchor="P612" w:history="1">
        <w:r>
          <w:rPr>
            <w:color w:val="0000FF"/>
          </w:rPr>
          <w:t>пункте 9</w:t>
        </w:r>
      </w:hyperlink>
      <w:r>
        <w:t xml:space="preserve"> настоящего порядка;</w:t>
      </w:r>
    </w:p>
    <w:p w:rsidR="00F52703" w:rsidRDefault="00F52703">
      <w:pPr>
        <w:pStyle w:val="ConsPlusNormal"/>
        <w:spacing w:before="220"/>
        <w:ind w:firstLine="540"/>
        <w:jc w:val="both"/>
      </w:pPr>
      <w:r>
        <w:t xml:space="preserve">4) несоблюдение кооперативом сроков подачи документов, указанных в </w:t>
      </w:r>
      <w:hyperlink w:anchor="P620" w:history="1">
        <w:r>
          <w:rPr>
            <w:color w:val="0000FF"/>
          </w:rPr>
          <w:t>абзаце первом подпункта 1</w:t>
        </w:r>
      </w:hyperlink>
      <w:r>
        <w:t xml:space="preserve">, </w:t>
      </w:r>
      <w:hyperlink w:anchor="P630" w:history="1">
        <w:r>
          <w:rPr>
            <w:color w:val="0000FF"/>
          </w:rPr>
          <w:t>абзаце первом подпункта 2</w:t>
        </w:r>
      </w:hyperlink>
      <w:r>
        <w:t xml:space="preserve"> и </w:t>
      </w:r>
      <w:hyperlink w:anchor="P639" w:history="1">
        <w:r>
          <w:rPr>
            <w:color w:val="0000FF"/>
          </w:rPr>
          <w:t>абзаце первом подпункта 3 части первой пункта 10</w:t>
        </w:r>
      </w:hyperlink>
      <w:r>
        <w:t xml:space="preserve"> настоящего порядка;</w:t>
      </w:r>
    </w:p>
    <w:p w:rsidR="00F52703" w:rsidRDefault="00F52703">
      <w:pPr>
        <w:pStyle w:val="ConsPlusNormal"/>
        <w:spacing w:before="220"/>
        <w:ind w:firstLine="540"/>
        <w:jc w:val="both"/>
      </w:pPr>
      <w:r>
        <w:t>5) превышение совокупных расходов на предоставление средств сверх доведенных до Министерства лимитов бюджетных обязательств.</w:t>
      </w:r>
    </w:p>
    <w:p w:rsidR="00F52703" w:rsidRDefault="00F52703">
      <w:pPr>
        <w:pStyle w:val="ConsPlusNormal"/>
        <w:spacing w:before="220"/>
        <w:ind w:firstLine="540"/>
        <w:jc w:val="both"/>
      </w:pPr>
      <w:r>
        <w:t>14. Решение об отказе в предоставлении субсидии Министерство направляет в письменной форме кооперативу в течение 3 рабочих дней со дня принятия такого решения Министерством.</w:t>
      </w:r>
    </w:p>
    <w:p w:rsidR="00F52703" w:rsidRDefault="00F52703">
      <w:pPr>
        <w:pStyle w:val="ConsPlusNormal"/>
        <w:spacing w:before="220"/>
        <w:ind w:firstLine="540"/>
        <w:jc w:val="both"/>
      </w:pPr>
      <w:r>
        <w:t>15. Решение Министерства об отказе в предоставлении субсидии может быть обжаловано кооперативом в судебном порядке в соответствии с законодательством Российской Федерации.</w:t>
      </w:r>
    </w:p>
    <w:p w:rsidR="00F52703" w:rsidRDefault="00F52703">
      <w:pPr>
        <w:pStyle w:val="ConsPlusNormal"/>
        <w:spacing w:before="220"/>
        <w:ind w:firstLine="540"/>
        <w:jc w:val="both"/>
      </w:pPr>
      <w:r>
        <w:t>16. В случае принятия Министерством решения о предоставлении субсидии между Министерством и кооперативом в течение 15 рабочих дней со дня подачи кооперативом заявления о предоставлении субсидии заключается Соглашение.</w:t>
      </w:r>
    </w:p>
    <w:p w:rsidR="00F52703" w:rsidRDefault="00F52703">
      <w:pPr>
        <w:pStyle w:val="ConsPlusNormal"/>
        <w:spacing w:before="220"/>
        <w:ind w:firstLine="540"/>
        <w:jc w:val="both"/>
      </w:pPr>
      <w:r>
        <w:t>17. Имущество, приобретенное за счет субсидии, в отношении которого необходимо осуществление государственной регистрации, должно быть закреплено за кооперативом.</w:t>
      </w:r>
    </w:p>
    <w:p w:rsidR="00F52703" w:rsidRDefault="00F52703">
      <w:pPr>
        <w:pStyle w:val="ConsPlusNormal"/>
        <w:spacing w:before="220"/>
        <w:ind w:firstLine="540"/>
        <w:jc w:val="both"/>
      </w:pPr>
      <w:r>
        <w:t>Имущество, приобретенное за счет субсидии и переданное (реализованное) кооперативом члену кооператива, в отношении которого необходимо осуществление государственной регистрации, должно быть закреплено за членом кооператива.</w:t>
      </w:r>
    </w:p>
    <w:p w:rsidR="00F52703" w:rsidRDefault="00F52703">
      <w:pPr>
        <w:pStyle w:val="ConsPlusNormal"/>
        <w:spacing w:before="220"/>
        <w:ind w:firstLine="540"/>
        <w:jc w:val="both"/>
      </w:pPr>
      <w:r>
        <w:t>Все имущество, приобретенное за счет субсидии, должно использоваться кооперативом и (или) членом кооператива на территории Свердловской области исключительно на развитие деятельности кооператива и (или) на развитие деятельности члена кооператива.</w:t>
      </w:r>
    </w:p>
    <w:p w:rsidR="00F52703" w:rsidRDefault="00F52703">
      <w:pPr>
        <w:pStyle w:val="ConsPlusNormal"/>
        <w:spacing w:before="220"/>
        <w:ind w:firstLine="540"/>
        <w:jc w:val="both"/>
      </w:pPr>
      <w:r>
        <w:t xml:space="preserve">18. Сельскохозяйственная техника, оборудование для переработки сельскохозяйственной продукции (за исключением продукции свиноводства), мобильные торговые объекты для оказания услуг членам кооператива, а также имущество, приобретенное кооперативом с использованием средств субсидии и переданное (реализованное) кооперативом члену кооператива, не подлежат отчуждению, продаже, передаче в пользование и аренду, дарению, обмену или взносу в виде пая, вклада или отчуждению иным образом в соответствии с законодательством Российской Федерации </w:t>
      </w:r>
      <w:r>
        <w:lastRenderedPageBreak/>
        <w:t>в течение 5 лет со дня получения субсидии.</w:t>
      </w:r>
    </w:p>
    <w:p w:rsidR="00F52703" w:rsidRDefault="00F52703">
      <w:pPr>
        <w:pStyle w:val="ConsPlusNormal"/>
        <w:spacing w:before="220"/>
        <w:ind w:firstLine="540"/>
        <w:jc w:val="both"/>
      </w:pPr>
      <w:r>
        <w:t xml:space="preserve">19. Министерство на основании сводных справок-расчетов управлений, составленных по формам согласно </w:t>
      </w:r>
      <w:hyperlink w:anchor="P921" w:history="1">
        <w:r>
          <w:rPr>
            <w:color w:val="0000FF"/>
          </w:rPr>
          <w:t>приложениям N 4</w:t>
        </w:r>
      </w:hyperlink>
      <w:r>
        <w:t xml:space="preserve"> - </w:t>
      </w:r>
      <w:hyperlink w:anchor="P1064" w:history="1">
        <w:r>
          <w:rPr>
            <w:color w:val="0000FF"/>
          </w:rPr>
          <w:t>6</w:t>
        </w:r>
      </w:hyperlink>
      <w:r>
        <w:t xml:space="preserve"> к настоящему порядку, и справок-расчетов кооперативов (в случае отсутствия Управления на соответствующей территории) составляет сводные справки-расчеты о причитающихся субсидиях по формам согласно </w:t>
      </w:r>
      <w:hyperlink w:anchor="P1130" w:history="1">
        <w:r>
          <w:rPr>
            <w:color w:val="0000FF"/>
          </w:rPr>
          <w:t>приложениям N 7</w:t>
        </w:r>
      </w:hyperlink>
      <w:r>
        <w:t xml:space="preserve"> и </w:t>
      </w:r>
      <w:hyperlink w:anchor="P1214" w:history="1">
        <w:r>
          <w:rPr>
            <w:color w:val="0000FF"/>
          </w:rPr>
          <w:t>8</w:t>
        </w:r>
      </w:hyperlink>
      <w:r>
        <w:t xml:space="preserve"> к настоящему порядку, которые ежемесячно в срок до 25 числа месяца, следующего за отчетным месяцем, а по форме согласно </w:t>
      </w:r>
      <w:hyperlink w:anchor="P1285" w:history="1">
        <w:r>
          <w:rPr>
            <w:color w:val="0000FF"/>
          </w:rPr>
          <w:t>приложению N 9</w:t>
        </w:r>
      </w:hyperlink>
      <w:r>
        <w:t xml:space="preserve"> - ежеквартально в срок до 25 числа месяца, следующего за отчетным кварталом, направляет в Министерство финансов Свердловской области.</w:t>
      </w:r>
    </w:p>
    <w:p w:rsidR="00F52703" w:rsidRDefault="00F52703">
      <w:pPr>
        <w:pStyle w:val="ConsPlusNormal"/>
        <w:spacing w:before="220"/>
        <w:ind w:firstLine="540"/>
        <w:jc w:val="both"/>
      </w:pPr>
      <w:r>
        <w:t xml:space="preserve">20. Перечисление субсидии на расчетный счет кооператива, открытый в российской кредитной организации, осуществляется Управлением на основании принятых Министерством сводных справок-расчетов Управления по формам согласно </w:t>
      </w:r>
      <w:hyperlink w:anchor="P921" w:history="1">
        <w:r>
          <w:rPr>
            <w:color w:val="0000FF"/>
          </w:rPr>
          <w:t>приложениям N 4</w:t>
        </w:r>
      </w:hyperlink>
      <w:r>
        <w:t xml:space="preserve"> - </w:t>
      </w:r>
      <w:hyperlink w:anchor="P1064" w:history="1">
        <w:r>
          <w:rPr>
            <w:color w:val="0000FF"/>
          </w:rPr>
          <w:t>6</w:t>
        </w:r>
      </w:hyperlink>
      <w:r>
        <w:t xml:space="preserve"> к настоящему порядку, а Министерством - на основании справок-расчетов кооператива по формам согласно </w:t>
      </w:r>
      <w:hyperlink w:anchor="P727" w:history="1">
        <w:r>
          <w:rPr>
            <w:color w:val="0000FF"/>
          </w:rPr>
          <w:t>приложениям N 1</w:t>
        </w:r>
      </w:hyperlink>
      <w:r>
        <w:t xml:space="preserve"> - </w:t>
      </w:r>
      <w:hyperlink w:anchor="P862" w:history="1">
        <w:r>
          <w:rPr>
            <w:color w:val="0000FF"/>
          </w:rPr>
          <w:t>3</w:t>
        </w:r>
      </w:hyperlink>
      <w:r>
        <w:t xml:space="preserve"> к настоящему порядку не позднее 10 рабочего дня со дня принятия Министерством решения о предоставлении субсидии.</w:t>
      </w:r>
    </w:p>
    <w:p w:rsidR="00F52703" w:rsidRDefault="00F52703">
      <w:pPr>
        <w:pStyle w:val="ConsPlusNormal"/>
        <w:spacing w:before="220"/>
        <w:ind w:firstLine="540"/>
        <w:jc w:val="both"/>
      </w:pPr>
      <w:r>
        <w:t>В случае недостаточности лимитов бюджетных обязательств для предоставления кооперативу субсидии в соответствующем месяце в полном объеме сумма субсидии сокращается пропорционально для каждого кооператива.</w:t>
      </w:r>
    </w:p>
    <w:p w:rsidR="00F52703" w:rsidRDefault="00F52703">
      <w:pPr>
        <w:pStyle w:val="ConsPlusNormal"/>
        <w:spacing w:before="220"/>
        <w:ind w:firstLine="540"/>
        <w:jc w:val="both"/>
      </w:pPr>
      <w:r>
        <w:t>21. Кооператив состоит и (или) обязуется состоять в ревизионном союзе сельскохозяйственных кооперативов и ежегодно представляет в Министерство ревизионное заключение о результатах своей деятельности.</w:t>
      </w:r>
    </w:p>
    <w:p w:rsidR="00F52703" w:rsidRDefault="00F52703">
      <w:pPr>
        <w:pStyle w:val="ConsPlusNormal"/>
        <w:spacing w:before="220"/>
        <w:ind w:firstLine="540"/>
        <w:jc w:val="both"/>
      </w:pPr>
      <w:r>
        <w:t xml:space="preserve">Ежегодно в срок до 5 февраля года, следующего за отчетным финансовым годом, кооператив представляет в Управление или Министерство (в случае отсутствия Управления на соответствующей территории) </w:t>
      </w:r>
      <w:hyperlink w:anchor="P1350" w:history="1">
        <w:r>
          <w:rPr>
            <w:color w:val="0000FF"/>
          </w:rPr>
          <w:t>справку</w:t>
        </w:r>
      </w:hyperlink>
      <w:r>
        <w:t xml:space="preserve"> об использовании имущества (техники, оборудования) в производстве и переработке сельскохозяйственной продукции по форме согласно приложению N 10 к настоящему порядку.</w:t>
      </w:r>
    </w:p>
    <w:p w:rsidR="00F52703" w:rsidRDefault="00F52703">
      <w:pPr>
        <w:pStyle w:val="ConsPlusNormal"/>
        <w:spacing w:before="220"/>
        <w:ind w:firstLine="540"/>
        <w:jc w:val="both"/>
      </w:pPr>
      <w:r>
        <w:t xml:space="preserve">22. </w:t>
      </w:r>
      <w:hyperlink w:anchor="P1407" w:history="1">
        <w:r>
          <w:rPr>
            <w:color w:val="0000FF"/>
          </w:rPr>
          <w:t>Отчет</w:t>
        </w:r>
      </w:hyperlink>
      <w:r>
        <w:t xml:space="preserve"> о достижении значений показателей результативности использования субсидии представляется кооперативом в Управление или Министерство (в случае отсутствия Управления на соответствующей территории) до 5 февраля года, следующего за отчетным финансовым годом, по форме согласно приложению N 11 к настоящему порядку.</w:t>
      </w:r>
    </w:p>
    <w:p w:rsidR="00F52703" w:rsidRDefault="00F52703">
      <w:pPr>
        <w:pStyle w:val="ConsPlusNormal"/>
        <w:spacing w:before="220"/>
        <w:ind w:firstLine="540"/>
        <w:jc w:val="both"/>
      </w:pPr>
      <w:r>
        <w:t xml:space="preserve">23. Сводный </w:t>
      </w:r>
      <w:hyperlink w:anchor="P1460" w:history="1">
        <w:r>
          <w:rPr>
            <w:color w:val="0000FF"/>
          </w:rPr>
          <w:t>отчет</w:t>
        </w:r>
      </w:hyperlink>
      <w:r>
        <w:t xml:space="preserve"> о достижении значений показателей результативности использования субсидии представляется Управлением в Министерство до 10 февраля года, следующего за отчетным финансовым годом, по форме согласно приложению N 12 к настоящему порядку.</w:t>
      </w:r>
    </w:p>
    <w:p w:rsidR="00F52703" w:rsidRDefault="00F52703">
      <w:pPr>
        <w:pStyle w:val="ConsPlusNormal"/>
        <w:spacing w:before="220"/>
        <w:ind w:firstLine="540"/>
        <w:jc w:val="both"/>
      </w:pPr>
      <w:r>
        <w:t>24. Эффективность использования субсидии оценивается ежегодно Министерством на основании показателя результативности использования субсидии, установленного Соглашением.</w:t>
      </w:r>
    </w:p>
    <w:p w:rsidR="00F52703" w:rsidRDefault="00F52703">
      <w:pPr>
        <w:pStyle w:val="ConsPlusNormal"/>
        <w:spacing w:before="220"/>
        <w:ind w:firstLine="540"/>
        <w:jc w:val="both"/>
      </w:pPr>
      <w:r>
        <w:t xml:space="preserve">К показателю результативности использования субсидии относится количество принятых членов сельскохозяйственного потребительского кооператива из числа субъектов малого и среднего предпринимательства, включая личные подсобные хозяйства и крестьянские (фермерские) хозяйства, в году получения субсидии. Министерство в срок до 15 февраля года, следующего за годом получения субсидии, оценивает эффективность использования субсидии кооперативом путем рассмотрения представленных кооперативом и (или) Управлением отчетов, составленных по формам согласно </w:t>
      </w:r>
      <w:hyperlink w:anchor="P1407" w:history="1">
        <w:r>
          <w:rPr>
            <w:color w:val="0000FF"/>
          </w:rPr>
          <w:t>приложениям N 11</w:t>
        </w:r>
      </w:hyperlink>
      <w:r>
        <w:t xml:space="preserve"> и </w:t>
      </w:r>
      <w:hyperlink w:anchor="P1460" w:history="1">
        <w:r>
          <w:rPr>
            <w:color w:val="0000FF"/>
          </w:rPr>
          <w:t>12</w:t>
        </w:r>
      </w:hyperlink>
      <w:r>
        <w:t>.</w:t>
      </w:r>
    </w:p>
    <w:p w:rsidR="00F52703" w:rsidRDefault="00F52703">
      <w:pPr>
        <w:pStyle w:val="ConsPlusNormal"/>
        <w:spacing w:before="220"/>
        <w:ind w:firstLine="540"/>
        <w:jc w:val="both"/>
      </w:pPr>
      <w:r>
        <w:t>Оценка эффективности использования субсидии кооперативом (F) определяется по формуле:</w:t>
      </w:r>
    </w:p>
    <w:p w:rsidR="00F52703" w:rsidRDefault="00F52703">
      <w:pPr>
        <w:pStyle w:val="ConsPlusNormal"/>
      </w:pPr>
    </w:p>
    <w:p w:rsidR="00F52703" w:rsidRDefault="00F52703">
      <w:pPr>
        <w:pStyle w:val="ConsPlusNormal"/>
        <w:jc w:val="center"/>
      </w:pPr>
      <w:r>
        <w:t>F = a</w:t>
      </w:r>
      <w:r>
        <w:rPr>
          <w:vertAlign w:val="subscript"/>
        </w:rPr>
        <w:t>факт</w:t>
      </w:r>
      <w:r>
        <w:t xml:space="preserve"> i / a</w:t>
      </w:r>
      <w:r>
        <w:rPr>
          <w:vertAlign w:val="subscript"/>
        </w:rPr>
        <w:t>план</w:t>
      </w:r>
      <w:r>
        <w:t xml:space="preserve"> i x 100%, где:</w:t>
      </w:r>
    </w:p>
    <w:p w:rsidR="00F52703" w:rsidRDefault="00F52703">
      <w:pPr>
        <w:pStyle w:val="ConsPlusNormal"/>
      </w:pPr>
    </w:p>
    <w:p w:rsidR="00F52703" w:rsidRDefault="00F52703">
      <w:pPr>
        <w:pStyle w:val="ConsPlusNormal"/>
        <w:ind w:firstLine="540"/>
        <w:jc w:val="both"/>
      </w:pPr>
      <w:r>
        <w:t>a</w:t>
      </w:r>
      <w:r>
        <w:rPr>
          <w:vertAlign w:val="subscript"/>
        </w:rPr>
        <w:t>факт</w:t>
      </w:r>
      <w:r>
        <w:t xml:space="preserve"> i - фактически достигнутое значение показателя результативности использования </w:t>
      </w:r>
      <w:r>
        <w:lastRenderedPageBreak/>
        <w:t>субсидии на отчетную дату;</w:t>
      </w:r>
    </w:p>
    <w:p w:rsidR="00F52703" w:rsidRDefault="00F52703">
      <w:pPr>
        <w:pStyle w:val="ConsPlusNormal"/>
        <w:spacing w:before="220"/>
        <w:ind w:firstLine="540"/>
        <w:jc w:val="both"/>
      </w:pPr>
      <w:r>
        <w:t>a</w:t>
      </w:r>
      <w:r>
        <w:rPr>
          <w:vertAlign w:val="subscript"/>
        </w:rPr>
        <w:t>план</w:t>
      </w:r>
      <w:r>
        <w:t xml:space="preserve"> i - значение планового показателя результативности использования субсидии, установленное Соглашением.</w:t>
      </w:r>
    </w:p>
    <w:p w:rsidR="00F52703" w:rsidRDefault="00F52703">
      <w:pPr>
        <w:pStyle w:val="ConsPlusNormal"/>
        <w:spacing w:before="220"/>
        <w:ind w:firstLine="540"/>
        <w:jc w:val="both"/>
      </w:pPr>
      <w:r>
        <w:t>25. В случае если в отчетном финансовом году кооперативом не достигнут показатель результативности использования субсидии, установленный Соглашением, субсидия подлежит возврату в областной бюджет исходя из предельного уровня софинансирования расходного обязательства Свердловской области из федерального бюджета, установленного Правительством Российской Федерации на текущий финансовый год и плановый период.</w:t>
      </w:r>
    </w:p>
    <w:p w:rsidR="00F52703" w:rsidRDefault="00F52703">
      <w:pPr>
        <w:pStyle w:val="ConsPlusNormal"/>
        <w:spacing w:before="220"/>
        <w:ind w:firstLine="540"/>
        <w:jc w:val="both"/>
      </w:pPr>
      <w:r>
        <w:t>Размер субсидии, подлежащей возврату (V</w:t>
      </w:r>
      <w:r>
        <w:rPr>
          <w:vertAlign w:val="subscript"/>
        </w:rPr>
        <w:t>возврата</w:t>
      </w:r>
      <w:r>
        <w:t>), определяется по формуле:</w:t>
      </w:r>
    </w:p>
    <w:p w:rsidR="00F52703" w:rsidRDefault="00F52703">
      <w:pPr>
        <w:pStyle w:val="ConsPlusNormal"/>
      </w:pPr>
    </w:p>
    <w:p w:rsidR="00F52703" w:rsidRDefault="00F52703">
      <w:pPr>
        <w:pStyle w:val="ConsPlusNormal"/>
        <w:jc w:val="center"/>
      </w:pPr>
      <w:r>
        <w:t>V</w:t>
      </w:r>
      <w:r>
        <w:rPr>
          <w:vertAlign w:val="subscript"/>
        </w:rPr>
        <w:t>возврата</w:t>
      </w:r>
      <w:r>
        <w:t xml:space="preserve"> = V</w:t>
      </w:r>
      <w:r>
        <w:rPr>
          <w:vertAlign w:val="subscript"/>
        </w:rPr>
        <w:t>субсидии</w:t>
      </w:r>
      <w:r>
        <w:t xml:space="preserve"> x k x m / n, где:</w:t>
      </w:r>
    </w:p>
    <w:p w:rsidR="00F52703" w:rsidRDefault="00F52703">
      <w:pPr>
        <w:pStyle w:val="ConsPlusNormal"/>
      </w:pPr>
    </w:p>
    <w:p w:rsidR="00F52703" w:rsidRDefault="00F52703">
      <w:pPr>
        <w:pStyle w:val="ConsPlusNormal"/>
        <w:ind w:firstLine="540"/>
        <w:jc w:val="both"/>
      </w:pPr>
      <w:r>
        <w:t>V</w:t>
      </w:r>
      <w:r>
        <w:rPr>
          <w:vertAlign w:val="subscript"/>
        </w:rPr>
        <w:t>субсидии</w:t>
      </w:r>
      <w:r>
        <w:t xml:space="preserve"> - размер субсидии, предоставленной кооперативу в отчетном финансовом году;</w:t>
      </w:r>
    </w:p>
    <w:p w:rsidR="00F52703" w:rsidRDefault="00F52703">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планового значения i-го показателя результативности использования субсидии, установленного Соглашением, имеет положительное значение;</w:t>
      </w:r>
    </w:p>
    <w:p w:rsidR="00F52703" w:rsidRDefault="00F52703">
      <w:pPr>
        <w:pStyle w:val="ConsPlusNormal"/>
        <w:spacing w:before="220"/>
        <w:ind w:firstLine="540"/>
        <w:jc w:val="both"/>
      </w:pPr>
      <w:r>
        <w:t>n - общее количество показателей результативности использования субсидии;</w:t>
      </w:r>
    </w:p>
    <w:p w:rsidR="00F52703" w:rsidRDefault="00F52703">
      <w:pPr>
        <w:pStyle w:val="ConsPlusNormal"/>
        <w:spacing w:before="220"/>
        <w:ind w:firstLine="540"/>
        <w:jc w:val="both"/>
      </w:pPr>
      <w:r>
        <w:t>k - коэффициент возврата субсидии, который рассчитывается по формуле:</w:t>
      </w:r>
    </w:p>
    <w:p w:rsidR="00F52703" w:rsidRDefault="00F52703">
      <w:pPr>
        <w:pStyle w:val="ConsPlusNormal"/>
      </w:pPr>
    </w:p>
    <w:p w:rsidR="00F52703" w:rsidRDefault="00F52703">
      <w:pPr>
        <w:pStyle w:val="ConsPlusNormal"/>
        <w:jc w:val="center"/>
      </w:pPr>
      <w:r w:rsidRPr="009E0411">
        <w:rPr>
          <w:position w:val="-11"/>
        </w:rPr>
        <w:pict>
          <v:shape id="_x0000_i1026" style="width:99.75pt;height:22.5pt" coordsize="" o:spt="100" adj="0,,0" path="" filled="f" stroked="f">
            <v:stroke joinstyle="miter"/>
            <v:imagedata r:id="rId45" o:title="base_23623_260693_32769"/>
            <v:formulas/>
            <v:path o:connecttype="segments"/>
          </v:shape>
        </w:pict>
      </w:r>
    </w:p>
    <w:p w:rsidR="00F52703" w:rsidRDefault="00F52703">
      <w:pPr>
        <w:pStyle w:val="ConsPlusNormal"/>
      </w:pPr>
    </w:p>
    <w:p w:rsidR="00F52703" w:rsidRDefault="00F52703">
      <w:pPr>
        <w:pStyle w:val="ConsPlusNormal"/>
        <w:ind w:firstLine="540"/>
        <w:jc w:val="both"/>
      </w:pPr>
      <w:r>
        <w:t>D</w:t>
      </w:r>
      <w:r>
        <w:rPr>
          <w:vertAlign w:val="subscript"/>
        </w:rPr>
        <w:t>i</w:t>
      </w:r>
      <w:r>
        <w:t xml:space="preserve"> - индекс, отражающий уровень недостижения планового значения i-го показателя результативности использования субсидии, который определяется по формуле:</w:t>
      </w:r>
    </w:p>
    <w:p w:rsidR="00F52703" w:rsidRDefault="00F52703">
      <w:pPr>
        <w:pStyle w:val="ConsPlusNormal"/>
      </w:pPr>
    </w:p>
    <w:p w:rsidR="00F52703" w:rsidRDefault="00F52703">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F52703" w:rsidRDefault="00F52703">
      <w:pPr>
        <w:pStyle w:val="ConsPlusNormal"/>
      </w:pPr>
    </w:p>
    <w:p w:rsidR="00F52703" w:rsidRDefault="00F52703">
      <w:pPr>
        <w:pStyle w:val="ConsPlusNormal"/>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rsidR="00F52703" w:rsidRDefault="00F52703">
      <w:pPr>
        <w:pStyle w:val="ConsPlusNormal"/>
        <w:spacing w:before="22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rsidR="00F52703" w:rsidRDefault="00F52703">
      <w:pPr>
        <w:pStyle w:val="ConsPlusNormal"/>
        <w:spacing w:before="220"/>
        <w:ind w:firstLine="540"/>
        <w:jc w:val="both"/>
      </w:pPr>
      <w:r>
        <w:t>Министерство в срок до 1 апреля года, следующего за отчетным финансовым годом, направляет кооперативу требование о возврате субсидии.</w:t>
      </w:r>
    </w:p>
    <w:p w:rsidR="00F52703" w:rsidRDefault="00F52703">
      <w:pPr>
        <w:pStyle w:val="ConsPlusNormal"/>
        <w:spacing w:before="220"/>
        <w:ind w:firstLine="540"/>
        <w:jc w:val="both"/>
      </w:pPr>
      <w:r>
        <w:t>Субсидия подлежит возврату в областной бюджет в течение 30 календарных дней со дня получения кооперативом соответствующего требования.</w:t>
      </w:r>
    </w:p>
    <w:p w:rsidR="00F52703" w:rsidRDefault="00F52703">
      <w:pPr>
        <w:pStyle w:val="ConsPlusNormal"/>
        <w:spacing w:before="220"/>
        <w:ind w:firstLine="540"/>
        <w:jc w:val="both"/>
      </w:pPr>
      <w:r>
        <w:t>Решение о возврате субсидии, предоставленной кооперативу, не принимается Министерством в случае, если показатель результативности использования субсидии, установленный Соглашением, не достигнут в силу документально подтвержденных обстоятельств непреодолимой силы.</w:t>
      </w:r>
    </w:p>
    <w:p w:rsidR="00F52703" w:rsidRDefault="00F52703">
      <w:pPr>
        <w:pStyle w:val="ConsPlusNormal"/>
        <w:spacing w:before="220"/>
        <w:ind w:firstLine="540"/>
        <w:jc w:val="both"/>
      </w:pPr>
      <w:r>
        <w:t>26. Министерство, Управление или органы государственного финансового контроля Свердловской области осуществляют обязательную проверку соблюдения кооперативом условий, цели и порядка предоставления субсидии.</w:t>
      </w:r>
    </w:p>
    <w:p w:rsidR="00F52703" w:rsidRDefault="00F52703">
      <w:pPr>
        <w:pStyle w:val="ConsPlusNormal"/>
        <w:spacing w:before="220"/>
        <w:ind w:firstLine="540"/>
        <w:jc w:val="both"/>
      </w:pPr>
      <w:bookmarkStart w:id="33" w:name="P709"/>
      <w:bookmarkEnd w:id="33"/>
      <w:r>
        <w:t xml:space="preserve">27. В случае выявления Министерством, Управлением или органами государственного финансового контроля Свердловской области нарушения кооперативом условий, цели и порядка </w:t>
      </w:r>
      <w:r>
        <w:lastRenderedPageBreak/>
        <w:t>предоставления субсидии, а также фактов неправомерного получения субсидии, факта отчуждения кооперативом недвижимого имущества, приобретенного с использованием субсидии, в течение 5 лет со дня заключения Соглашения субсидия подлежит возврату в областной бюджет в течение 30 календарных дней со дня получения кооперативом требования о возврате субсидии.</w:t>
      </w:r>
    </w:p>
    <w:p w:rsidR="00F52703" w:rsidRDefault="00F52703">
      <w:pPr>
        <w:pStyle w:val="ConsPlusNormal"/>
        <w:spacing w:before="220"/>
        <w:ind w:firstLine="540"/>
        <w:jc w:val="both"/>
      </w:pPr>
      <w:r>
        <w:t>28. Требование о возврате субсидии направляется Министерством кооперативу в течение 15 рабочих дней со дня оформления акта проверки.</w:t>
      </w:r>
    </w:p>
    <w:p w:rsidR="00F52703" w:rsidRDefault="00F52703">
      <w:pPr>
        <w:pStyle w:val="ConsPlusNormal"/>
        <w:spacing w:before="220"/>
        <w:ind w:firstLine="540"/>
        <w:jc w:val="both"/>
      </w:pPr>
      <w:r>
        <w:t xml:space="preserve">29. В случае несоблюдения кооперативом срока возврата субсидии, указанного в </w:t>
      </w:r>
      <w:hyperlink w:anchor="P709" w:history="1">
        <w:r>
          <w:rPr>
            <w:color w:val="0000FF"/>
          </w:rPr>
          <w:t>пункте 27</w:t>
        </w:r>
      </w:hyperlink>
      <w:r>
        <w:t xml:space="preserve"> настоящего порядка, кооператив уплачивает неустойку, размеры и порядок расчета которой устанавливаются Соглашением.</w:t>
      </w:r>
    </w:p>
    <w:p w:rsidR="00F52703" w:rsidRDefault="00F52703">
      <w:pPr>
        <w:pStyle w:val="ConsPlusNormal"/>
        <w:spacing w:before="220"/>
        <w:ind w:firstLine="540"/>
        <w:jc w:val="both"/>
      </w:pPr>
      <w:r>
        <w:t xml:space="preserve">30. Несоблюдение кооперативом срока возврата субсидии, указанного в </w:t>
      </w:r>
      <w:hyperlink w:anchor="P709" w:history="1">
        <w:r>
          <w:rPr>
            <w:color w:val="0000FF"/>
          </w:rPr>
          <w:t>пункте 27</w:t>
        </w:r>
      </w:hyperlink>
      <w:r>
        <w:t xml:space="preserve"> настоящего порядка, является основанием для принятия Министерством мер по взысканию с кооператива суммы субсидии, подлежащей возврату в областной бюджет, и неустойки в судебном порядке.</w:t>
      </w:r>
    </w:p>
    <w:p w:rsidR="00F52703" w:rsidRDefault="00F52703">
      <w:pPr>
        <w:pStyle w:val="ConsPlusNormal"/>
        <w:spacing w:before="220"/>
        <w:ind w:firstLine="540"/>
        <w:jc w:val="both"/>
      </w:pPr>
      <w:r>
        <w:t>31. За несоблюдение условий настоящего порядка кооператив, должностные лица Управления и Министерства несут ответственность, установленную законодательством Российской Федерации.</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1</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34" w:name="P727"/>
      <w:bookmarkEnd w:id="34"/>
      <w:r>
        <w:t>СПРАВКА-РАСЧЕТ</w:t>
      </w:r>
    </w:p>
    <w:p w:rsidR="00F52703" w:rsidRDefault="00F52703">
      <w:pPr>
        <w:pStyle w:val="ConsPlusNormal"/>
        <w:jc w:val="center"/>
      </w:pPr>
      <w:r>
        <w:t>о причитающейся субсидии на приобретение имущества</w:t>
      </w:r>
    </w:p>
    <w:p w:rsidR="00F52703" w:rsidRDefault="00F52703">
      <w:pPr>
        <w:pStyle w:val="ConsPlusNormal"/>
        <w:jc w:val="center"/>
      </w:pPr>
      <w:r>
        <w:t>для передачи (реализации) членам кооператива</w:t>
      </w:r>
    </w:p>
    <w:p w:rsidR="00F52703" w:rsidRDefault="00F52703">
      <w:pPr>
        <w:pStyle w:val="ConsPlusNormal"/>
        <w:jc w:val="center"/>
      </w:pPr>
      <w:r>
        <w:t>за _________________ 20__ года</w:t>
      </w:r>
    </w:p>
    <w:p w:rsidR="00F52703" w:rsidRDefault="00F52703">
      <w:pPr>
        <w:pStyle w:val="ConsPlusNormal"/>
        <w:jc w:val="center"/>
      </w:pPr>
      <w:r>
        <w:t>(квартал)</w:t>
      </w:r>
    </w:p>
    <w:p w:rsidR="00F52703" w:rsidRDefault="00F52703">
      <w:pPr>
        <w:pStyle w:val="ConsPlusNormal"/>
      </w:pPr>
    </w:p>
    <w:p w:rsidR="00F52703" w:rsidRDefault="00F52703">
      <w:pPr>
        <w:pStyle w:val="ConsPlusNormal"/>
        <w:jc w:val="both"/>
      </w:pPr>
      <w:r>
        <w:t xml:space="preserve">Наименование кооператива ____________________ ИНН кооператива _________ </w:t>
      </w:r>
      <w:hyperlink r:id="rId66" w:history="1">
        <w:r>
          <w:rPr>
            <w:color w:val="0000FF"/>
          </w:rPr>
          <w:t>ОКТМО</w:t>
        </w:r>
      </w:hyperlink>
      <w:r>
        <w:t xml:space="preserve"> кооператива ________</w:t>
      </w:r>
    </w:p>
    <w:p w:rsidR="00F52703" w:rsidRDefault="00F52703">
      <w:pPr>
        <w:pStyle w:val="ConsPlusNormal"/>
        <w:spacing w:before="220"/>
        <w:jc w:val="both"/>
      </w:pPr>
      <w:r>
        <w:t>Вид деятельности кооператива ____________ юридический адрес кооператива __________________________</w:t>
      </w:r>
    </w:p>
    <w:p w:rsidR="00F52703" w:rsidRDefault="00F52703">
      <w:pPr>
        <w:pStyle w:val="ConsPlusNormal"/>
      </w:pPr>
    </w:p>
    <w:p w:rsidR="00F52703" w:rsidRDefault="00F52703">
      <w:pPr>
        <w:sectPr w:rsidR="00F527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644"/>
        <w:gridCol w:w="1361"/>
        <w:gridCol w:w="1304"/>
        <w:gridCol w:w="1077"/>
        <w:gridCol w:w="1247"/>
        <w:gridCol w:w="1701"/>
        <w:gridCol w:w="1361"/>
        <w:gridCol w:w="1077"/>
        <w:gridCol w:w="1247"/>
        <w:gridCol w:w="1474"/>
        <w:gridCol w:w="1134"/>
        <w:gridCol w:w="1871"/>
      </w:tblGrid>
      <w:tr w:rsidR="00F52703">
        <w:tc>
          <w:tcPr>
            <w:tcW w:w="907" w:type="dxa"/>
            <w:vMerge w:val="restart"/>
          </w:tcPr>
          <w:p w:rsidR="00F52703" w:rsidRDefault="00F52703">
            <w:pPr>
              <w:pStyle w:val="ConsPlusNormal"/>
              <w:jc w:val="center"/>
            </w:pPr>
            <w:r>
              <w:lastRenderedPageBreak/>
              <w:t>Номер строки</w:t>
            </w:r>
          </w:p>
        </w:tc>
        <w:tc>
          <w:tcPr>
            <w:tcW w:w="6633" w:type="dxa"/>
            <w:gridSpan w:val="5"/>
          </w:tcPr>
          <w:p w:rsidR="00F52703" w:rsidRDefault="00F52703">
            <w:pPr>
              <w:pStyle w:val="ConsPlusNormal"/>
              <w:jc w:val="center"/>
            </w:pPr>
            <w:r>
              <w:t>Приобретено имущества для передачи членам кооператива</w:t>
            </w:r>
          </w:p>
        </w:tc>
        <w:tc>
          <w:tcPr>
            <w:tcW w:w="5386" w:type="dxa"/>
            <w:gridSpan w:val="4"/>
          </w:tcPr>
          <w:p w:rsidR="00F52703" w:rsidRDefault="00F52703">
            <w:pPr>
              <w:pStyle w:val="ConsPlusNormal"/>
              <w:jc w:val="center"/>
            </w:pPr>
            <w:r>
              <w:t>Передано имущества членам кооператива</w:t>
            </w:r>
          </w:p>
        </w:tc>
        <w:tc>
          <w:tcPr>
            <w:tcW w:w="1474" w:type="dxa"/>
            <w:vMerge w:val="restart"/>
          </w:tcPr>
          <w:p w:rsidR="00F52703" w:rsidRDefault="00F52703">
            <w:pPr>
              <w:pStyle w:val="ConsPlusNormal"/>
              <w:jc w:val="center"/>
            </w:pPr>
            <w:r>
              <w:t>Размер субсидии (процентов)</w:t>
            </w:r>
          </w:p>
        </w:tc>
        <w:tc>
          <w:tcPr>
            <w:tcW w:w="3005" w:type="dxa"/>
            <w:gridSpan w:val="2"/>
          </w:tcPr>
          <w:p w:rsidR="00F52703" w:rsidRDefault="00F52703">
            <w:pPr>
              <w:pStyle w:val="ConsPlusNormal"/>
              <w:jc w:val="center"/>
            </w:pPr>
            <w:r>
              <w:t>Сумма субсидии (рублей)</w:t>
            </w:r>
          </w:p>
        </w:tc>
      </w:tr>
      <w:tr w:rsidR="00F52703">
        <w:tc>
          <w:tcPr>
            <w:tcW w:w="907" w:type="dxa"/>
            <w:vMerge/>
          </w:tcPr>
          <w:p w:rsidR="00F52703" w:rsidRDefault="00F52703"/>
        </w:tc>
        <w:tc>
          <w:tcPr>
            <w:tcW w:w="1644" w:type="dxa"/>
            <w:vMerge w:val="restart"/>
          </w:tcPr>
          <w:p w:rsidR="00F52703" w:rsidRDefault="00F52703">
            <w:pPr>
              <w:pStyle w:val="ConsPlusNormal"/>
              <w:jc w:val="center"/>
            </w:pPr>
            <w:r>
              <w:t>наименование</w:t>
            </w:r>
          </w:p>
        </w:tc>
        <w:tc>
          <w:tcPr>
            <w:tcW w:w="1361" w:type="dxa"/>
            <w:vMerge w:val="restart"/>
          </w:tcPr>
          <w:p w:rsidR="00F52703" w:rsidRDefault="00F52703">
            <w:pPr>
              <w:pStyle w:val="ConsPlusNormal"/>
              <w:jc w:val="center"/>
            </w:pPr>
            <w:r>
              <w:t>количество (единиц)</w:t>
            </w:r>
          </w:p>
        </w:tc>
        <w:tc>
          <w:tcPr>
            <w:tcW w:w="1304" w:type="dxa"/>
            <w:vMerge w:val="restart"/>
          </w:tcPr>
          <w:p w:rsidR="00F52703" w:rsidRDefault="00F52703">
            <w:pPr>
              <w:pStyle w:val="ConsPlusNormal"/>
              <w:jc w:val="center"/>
            </w:pPr>
            <w:r>
              <w:t>полная стоимость (рублей)</w:t>
            </w:r>
          </w:p>
        </w:tc>
        <w:tc>
          <w:tcPr>
            <w:tcW w:w="2324" w:type="dxa"/>
            <w:gridSpan w:val="2"/>
          </w:tcPr>
          <w:p w:rsidR="00F52703" w:rsidRDefault="00F52703">
            <w:pPr>
              <w:pStyle w:val="ConsPlusNormal"/>
              <w:jc w:val="center"/>
            </w:pPr>
            <w:r>
              <w:t>произведена оплата</w:t>
            </w:r>
          </w:p>
        </w:tc>
        <w:tc>
          <w:tcPr>
            <w:tcW w:w="1701" w:type="dxa"/>
            <w:vMerge w:val="restart"/>
          </w:tcPr>
          <w:p w:rsidR="00F52703" w:rsidRDefault="00F52703">
            <w:pPr>
              <w:pStyle w:val="ConsPlusNormal"/>
              <w:jc w:val="center"/>
            </w:pPr>
            <w:r>
              <w:t>наименование</w:t>
            </w:r>
          </w:p>
        </w:tc>
        <w:tc>
          <w:tcPr>
            <w:tcW w:w="1361" w:type="dxa"/>
            <w:vMerge w:val="restart"/>
          </w:tcPr>
          <w:p w:rsidR="00F52703" w:rsidRDefault="00F52703">
            <w:pPr>
              <w:pStyle w:val="ConsPlusNormal"/>
              <w:jc w:val="center"/>
            </w:pPr>
            <w:r>
              <w:t>количество (единиц)</w:t>
            </w:r>
          </w:p>
        </w:tc>
        <w:tc>
          <w:tcPr>
            <w:tcW w:w="1077" w:type="dxa"/>
            <w:vMerge w:val="restart"/>
          </w:tcPr>
          <w:p w:rsidR="00F52703" w:rsidRDefault="00F52703">
            <w:pPr>
              <w:pStyle w:val="ConsPlusNormal"/>
              <w:jc w:val="center"/>
            </w:pPr>
            <w:r>
              <w:t>сумма (рублей)</w:t>
            </w:r>
          </w:p>
        </w:tc>
        <w:tc>
          <w:tcPr>
            <w:tcW w:w="1247" w:type="dxa"/>
            <w:vMerge w:val="restart"/>
          </w:tcPr>
          <w:p w:rsidR="00F52703" w:rsidRDefault="00F52703">
            <w:pPr>
              <w:pStyle w:val="ConsPlusNormal"/>
              <w:jc w:val="center"/>
            </w:pPr>
            <w:r>
              <w:t>дата, номер документа</w:t>
            </w:r>
          </w:p>
        </w:tc>
        <w:tc>
          <w:tcPr>
            <w:tcW w:w="1474" w:type="dxa"/>
            <w:vMerge/>
          </w:tcPr>
          <w:p w:rsidR="00F52703" w:rsidRDefault="00F52703"/>
        </w:tc>
        <w:tc>
          <w:tcPr>
            <w:tcW w:w="1134" w:type="dxa"/>
            <w:vMerge w:val="restart"/>
          </w:tcPr>
          <w:p w:rsidR="00F52703" w:rsidRDefault="00F52703">
            <w:pPr>
              <w:pStyle w:val="ConsPlusNormal"/>
              <w:jc w:val="center"/>
            </w:pPr>
            <w:r>
              <w:t>всего по расчетам</w:t>
            </w:r>
          </w:p>
        </w:tc>
        <w:tc>
          <w:tcPr>
            <w:tcW w:w="1871" w:type="dxa"/>
            <w:vMerge w:val="restart"/>
          </w:tcPr>
          <w:p w:rsidR="00F52703" w:rsidRDefault="00F52703">
            <w:pPr>
              <w:pStyle w:val="ConsPlusNormal"/>
              <w:jc w:val="center"/>
            </w:pPr>
            <w:r>
              <w:t>в том числе принято для предоставления субсидии</w:t>
            </w:r>
          </w:p>
        </w:tc>
      </w:tr>
      <w:tr w:rsidR="00F52703">
        <w:tc>
          <w:tcPr>
            <w:tcW w:w="907" w:type="dxa"/>
            <w:vMerge/>
          </w:tcPr>
          <w:p w:rsidR="00F52703" w:rsidRDefault="00F52703"/>
        </w:tc>
        <w:tc>
          <w:tcPr>
            <w:tcW w:w="1644" w:type="dxa"/>
            <w:vMerge/>
          </w:tcPr>
          <w:p w:rsidR="00F52703" w:rsidRDefault="00F52703"/>
        </w:tc>
        <w:tc>
          <w:tcPr>
            <w:tcW w:w="1361" w:type="dxa"/>
            <w:vMerge/>
          </w:tcPr>
          <w:p w:rsidR="00F52703" w:rsidRDefault="00F52703"/>
        </w:tc>
        <w:tc>
          <w:tcPr>
            <w:tcW w:w="1304" w:type="dxa"/>
            <w:vMerge/>
          </w:tcPr>
          <w:p w:rsidR="00F52703" w:rsidRDefault="00F52703"/>
        </w:tc>
        <w:tc>
          <w:tcPr>
            <w:tcW w:w="1077" w:type="dxa"/>
          </w:tcPr>
          <w:p w:rsidR="00F52703" w:rsidRDefault="00F52703">
            <w:pPr>
              <w:pStyle w:val="ConsPlusNormal"/>
              <w:jc w:val="center"/>
            </w:pPr>
            <w:r>
              <w:t>сумма (рублей)</w:t>
            </w:r>
          </w:p>
        </w:tc>
        <w:tc>
          <w:tcPr>
            <w:tcW w:w="1247" w:type="dxa"/>
          </w:tcPr>
          <w:p w:rsidR="00F52703" w:rsidRDefault="00F52703">
            <w:pPr>
              <w:pStyle w:val="ConsPlusNormal"/>
              <w:jc w:val="center"/>
            </w:pPr>
            <w:r>
              <w:t>дата, номер документа</w:t>
            </w:r>
          </w:p>
        </w:tc>
        <w:tc>
          <w:tcPr>
            <w:tcW w:w="1701" w:type="dxa"/>
            <w:vMerge/>
          </w:tcPr>
          <w:p w:rsidR="00F52703" w:rsidRDefault="00F52703"/>
        </w:tc>
        <w:tc>
          <w:tcPr>
            <w:tcW w:w="1361" w:type="dxa"/>
            <w:vMerge/>
          </w:tcPr>
          <w:p w:rsidR="00F52703" w:rsidRDefault="00F52703"/>
        </w:tc>
        <w:tc>
          <w:tcPr>
            <w:tcW w:w="1077" w:type="dxa"/>
            <w:vMerge/>
          </w:tcPr>
          <w:p w:rsidR="00F52703" w:rsidRDefault="00F52703"/>
        </w:tc>
        <w:tc>
          <w:tcPr>
            <w:tcW w:w="1247" w:type="dxa"/>
            <w:vMerge/>
          </w:tcPr>
          <w:p w:rsidR="00F52703" w:rsidRDefault="00F52703"/>
        </w:tc>
        <w:tc>
          <w:tcPr>
            <w:tcW w:w="1474" w:type="dxa"/>
            <w:vMerge/>
          </w:tcPr>
          <w:p w:rsidR="00F52703" w:rsidRDefault="00F52703"/>
        </w:tc>
        <w:tc>
          <w:tcPr>
            <w:tcW w:w="1134" w:type="dxa"/>
            <w:vMerge/>
          </w:tcPr>
          <w:p w:rsidR="00F52703" w:rsidRDefault="00F52703"/>
        </w:tc>
        <w:tc>
          <w:tcPr>
            <w:tcW w:w="1871" w:type="dxa"/>
            <w:vMerge/>
          </w:tcPr>
          <w:p w:rsidR="00F52703" w:rsidRDefault="00F52703"/>
        </w:tc>
      </w:tr>
      <w:tr w:rsidR="00F52703">
        <w:tc>
          <w:tcPr>
            <w:tcW w:w="907" w:type="dxa"/>
          </w:tcPr>
          <w:p w:rsidR="00F52703" w:rsidRDefault="00F52703">
            <w:pPr>
              <w:pStyle w:val="ConsPlusNormal"/>
              <w:jc w:val="center"/>
            </w:pPr>
            <w:r>
              <w:t>1</w:t>
            </w:r>
          </w:p>
        </w:tc>
        <w:tc>
          <w:tcPr>
            <w:tcW w:w="1644" w:type="dxa"/>
          </w:tcPr>
          <w:p w:rsidR="00F52703" w:rsidRDefault="00F52703">
            <w:pPr>
              <w:pStyle w:val="ConsPlusNormal"/>
              <w:jc w:val="center"/>
            </w:pPr>
            <w:r>
              <w:t>2</w:t>
            </w:r>
          </w:p>
        </w:tc>
        <w:tc>
          <w:tcPr>
            <w:tcW w:w="1361" w:type="dxa"/>
          </w:tcPr>
          <w:p w:rsidR="00F52703" w:rsidRDefault="00F52703">
            <w:pPr>
              <w:pStyle w:val="ConsPlusNormal"/>
              <w:jc w:val="center"/>
            </w:pPr>
            <w:r>
              <w:t>3</w:t>
            </w:r>
          </w:p>
        </w:tc>
        <w:tc>
          <w:tcPr>
            <w:tcW w:w="1304" w:type="dxa"/>
          </w:tcPr>
          <w:p w:rsidR="00F52703" w:rsidRDefault="00F52703">
            <w:pPr>
              <w:pStyle w:val="ConsPlusNormal"/>
              <w:jc w:val="center"/>
            </w:pPr>
            <w:r>
              <w:t>4</w:t>
            </w:r>
          </w:p>
        </w:tc>
        <w:tc>
          <w:tcPr>
            <w:tcW w:w="1077" w:type="dxa"/>
          </w:tcPr>
          <w:p w:rsidR="00F52703" w:rsidRDefault="00F52703">
            <w:pPr>
              <w:pStyle w:val="ConsPlusNormal"/>
              <w:jc w:val="center"/>
            </w:pPr>
            <w:r>
              <w:t>5</w:t>
            </w:r>
          </w:p>
        </w:tc>
        <w:tc>
          <w:tcPr>
            <w:tcW w:w="1247" w:type="dxa"/>
          </w:tcPr>
          <w:p w:rsidR="00F52703" w:rsidRDefault="00F52703">
            <w:pPr>
              <w:pStyle w:val="ConsPlusNormal"/>
              <w:jc w:val="center"/>
            </w:pPr>
            <w:r>
              <w:t>6</w:t>
            </w:r>
          </w:p>
        </w:tc>
        <w:tc>
          <w:tcPr>
            <w:tcW w:w="1701" w:type="dxa"/>
          </w:tcPr>
          <w:p w:rsidR="00F52703" w:rsidRDefault="00F52703">
            <w:pPr>
              <w:pStyle w:val="ConsPlusNormal"/>
              <w:jc w:val="center"/>
            </w:pPr>
            <w:r>
              <w:t>7</w:t>
            </w:r>
          </w:p>
        </w:tc>
        <w:tc>
          <w:tcPr>
            <w:tcW w:w="1361" w:type="dxa"/>
          </w:tcPr>
          <w:p w:rsidR="00F52703" w:rsidRDefault="00F52703">
            <w:pPr>
              <w:pStyle w:val="ConsPlusNormal"/>
              <w:jc w:val="center"/>
            </w:pPr>
            <w:r>
              <w:t>8</w:t>
            </w:r>
          </w:p>
        </w:tc>
        <w:tc>
          <w:tcPr>
            <w:tcW w:w="1077" w:type="dxa"/>
          </w:tcPr>
          <w:p w:rsidR="00F52703" w:rsidRDefault="00F52703">
            <w:pPr>
              <w:pStyle w:val="ConsPlusNormal"/>
              <w:jc w:val="center"/>
            </w:pPr>
            <w:r>
              <w:t>9</w:t>
            </w:r>
          </w:p>
        </w:tc>
        <w:tc>
          <w:tcPr>
            <w:tcW w:w="1247" w:type="dxa"/>
          </w:tcPr>
          <w:p w:rsidR="00F52703" w:rsidRDefault="00F52703">
            <w:pPr>
              <w:pStyle w:val="ConsPlusNormal"/>
              <w:jc w:val="center"/>
            </w:pPr>
            <w:r>
              <w:t>10</w:t>
            </w:r>
          </w:p>
        </w:tc>
        <w:tc>
          <w:tcPr>
            <w:tcW w:w="1474" w:type="dxa"/>
          </w:tcPr>
          <w:p w:rsidR="00F52703" w:rsidRDefault="00F52703">
            <w:pPr>
              <w:pStyle w:val="ConsPlusNormal"/>
              <w:jc w:val="center"/>
            </w:pPr>
            <w:r>
              <w:t>11</w:t>
            </w:r>
          </w:p>
        </w:tc>
        <w:tc>
          <w:tcPr>
            <w:tcW w:w="1134" w:type="dxa"/>
          </w:tcPr>
          <w:p w:rsidR="00F52703" w:rsidRDefault="00F52703">
            <w:pPr>
              <w:pStyle w:val="ConsPlusNormal"/>
              <w:jc w:val="center"/>
            </w:pPr>
            <w:r>
              <w:t>12</w:t>
            </w:r>
          </w:p>
        </w:tc>
        <w:tc>
          <w:tcPr>
            <w:tcW w:w="1871" w:type="dxa"/>
          </w:tcPr>
          <w:p w:rsidR="00F52703" w:rsidRDefault="00F52703">
            <w:pPr>
              <w:pStyle w:val="ConsPlusNormal"/>
              <w:jc w:val="center"/>
            </w:pPr>
            <w:r>
              <w:t>13</w:t>
            </w:r>
          </w:p>
        </w:tc>
      </w:tr>
      <w:tr w:rsidR="00F52703">
        <w:tc>
          <w:tcPr>
            <w:tcW w:w="907" w:type="dxa"/>
          </w:tcPr>
          <w:p w:rsidR="00F52703" w:rsidRDefault="00F52703">
            <w:pPr>
              <w:pStyle w:val="ConsPlusNormal"/>
            </w:pPr>
          </w:p>
        </w:tc>
        <w:tc>
          <w:tcPr>
            <w:tcW w:w="1644" w:type="dxa"/>
          </w:tcPr>
          <w:p w:rsidR="00F52703" w:rsidRDefault="00F52703">
            <w:pPr>
              <w:pStyle w:val="ConsPlusNormal"/>
            </w:pPr>
          </w:p>
        </w:tc>
        <w:tc>
          <w:tcPr>
            <w:tcW w:w="1361" w:type="dxa"/>
          </w:tcPr>
          <w:p w:rsidR="00F52703" w:rsidRDefault="00F52703">
            <w:pPr>
              <w:pStyle w:val="ConsPlusNormal"/>
            </w:pPr>
          </w:p>
        </w:tc>
        <w:tc>
          <w:tcPr>
            <w:tcW w:w="1304" w:type="dxa"/>
          </w:tcPr>
          <w:p w:rsidR="00F52703" w:rsidRDefault="00F52703">
            <w:pPr>
              <w:pStyle w:val="ConsPlusNormal"/>
            </w:pPr>
          </w:p>
        </w:tc>
        <w:tc>
          <w:tcPr>
            <w:tcW w:w="1077" w:type="dxa"/>
          </w:tcPr>
          <w:p w:rsidR="00F52703" w:rsidRDefault="00F52703">
            <w:pPr>
              <w:pStyle w:val="ConsPlusNormal"/>
            </w:pPr>
          </w:p>
        </w:tc>
        <w:tc>
          <w:tcPr>
            <w:tcW w:w="1247" w:type="dxa"/>
          </w:tcPr>
          <w:p w:rsidR="00F52703" w:rsidRDefault="00F52703">
            <w:pPr>
              <w:pStyle w:val="ConsPlusNormal"/>
            </w:pPr>
          </w:p>
        </w:tc>
        <w:tc>
          <w:tcPr>
            <w:tcW w:w="1701" w:type="dxa"/>
          </w:tcPr>
          <w:p w:rsidR="00F52703" w:rsidRDefault="00F52703">
            <w:pPr>
              <w:pStyle w:val="ConsPlusNormal"/>
            </w:pPr>
          </w:p>
        </w:tc>
        <w:tc>
          <w:tcPr>
            <w:tcW w:w="1361" w:type="dxa"/>
          </w:tcPr>
          <w:p w:rsidR="00F52703" w:rsidRDefault="00F52703">
            <w:pPr>
              <w:pStyle w:val="ConsPlusNormal"/>
            </w:pPr>
          </w:p>
        </w:tc>
        <w:tc>
          <w:tcPr>
            <w:tcW w:w="1077" w:type="dxa"/>
          </w:tcPr>
          <w:p w:rsidR="00F52703" w:rsidRDefault="00F52703">
            <w:pPr>
              <w:pStyle w:val="ConsPlusNormal"/>
            </w:pPr>
          </w:p>
        </w:tc>
        <w:tc>
          <w:tcPr>
            <w:tcW w:w="1247" w:type="dxa"/>
          </w:tcPr>
          <w:p w:rsidR="00F52703" w:rsidRDefault="00F52703">
            <w:pPr>
              <w:pStyle w:val="ConsPlusNormal"/>
            </w:pPr>
          </w:p>
        </w:tc>
        <w:tc>
          <w:tcPr>
            <w:tcW w:w="1474" w:type="dxa"/>
          </w:tcPr>
          <w:p w:rsidR="00F52703" w:rsidRDefault="00F52703">
            <w:pPr>
              <w:pStyle w:val="ConsPlusNormal"/>
            </w:pPr>
          </w:p>
        </w:tc>
        <w:tc>
          <w:tcPr>
            <w:tcW w:w="1134" w:type="dxa"/>
          </w:tcPr>
          <w:p w:rsidR="00F52703" w:rsidRDefault="00F52703">
            <w:pPr>
              <w:pStyle w:val="ConsPlusNormal"/>
            </w:pPr>
          </w:p>
        </w:tc>
        <w:tc>
          <w:tcPr>
            <w:tcW w:w="1871"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rPr>
          <w:sz w:val="18"/>
        </w:rPr>
        <w:t>Руководитель кооператива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Главный бухгалтер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Дата, М.П.</w:t>
      </w:r>
    </w:p>
    <w:p w:rsidR="00F52703" w:rsidRDefault="00F52703">
      <w:pPr>
        <w:pStyle w:val="ConsPlusNonformat"/>
        <w:jc w:val="both"/>
      </w:pPr>
      <w:r>
        <w:rPr>
          <w:sz w:val="18"/>
        </w:rPr>
        <w:t>Принято (возвращено): Управление (Министерство) __________ _________ __________</w:t>
      </w:r>
    </w:p>
    <w:p w:rsidR="00F52703" w:rsidRDefault="00F52703">
      <w:pPr>
        <w:pStyle w:val="ConsPlusNonformat"/>
        <w:jc w:val="both"/>
      </w:pPr>
      <w:r>
        <w:rPr>
          <w:sz w:val="18"/>
        </w:rPr>
        <w:t xml:space="preserve">                                               (должность) (подпись) (Ф.И.О.)</w:t>
      </w:r>
    </w:p>
    <w:p w:rsidR="00F52703" w:rsidRDefault="00F52703">
      <w:pPr>
        <w:pStyle w:val="ConsPlusNonformat"/>
        <w:jc w:val="both"/>
      </w:pPr>
      <w:r>
        <w:rPr>
          <w:sz w:val="18"/>
        </w:rP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2</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35" w:name="P801"/>
      <w:bookmarkEnd w:id="35"/>
      <w:r>
        <w:t>СПРАВКА-РАСЧЕТ</w:t>
      </w:r>
    </w:p>
    <w:p w:rsidR="00F52703" w:rsidRDefault="00F52703">
      <w:pPr>
        <w:pStyle w:val="ConsPlusNormal"/>
        <w:jc w:val="center"/>
      </w:pPr>
      <w:r>
        <w:t>о причитающейся субсидии на приобретение техники,</w:t>
      </w:r>
    </w:p>
    <w:p w:rsidR="00F52703" w:rsidRDefault="00F52703">
      <w:pPr>
        <w:pStyle w:val="ConsPlusNormal"/>
        <w:jc w:val="center"/>
      </w:pPr>
      <w:r>
        <w:t>оборудования для переработки сельскохозяйственной продукции</w:t>
      </w:r>
    </w:p>
    <w:p w:rsidR="00F52703" w:rsidRDefault="00F52703">
      <w:pPr>
        <w:pStyle w:val="ConsPlusNormal"/>
        <w:jc w:val="center"/>
      </w:pPr>
      <w:r>
        <w:lastRenderedPageBreak/>
        <w:t>за _________________ 20__ года</w:t>
      </w:r>
    </w:p>
    <w:p w:rsidR="00F52703" w:rsidRDefault="00F52703">
      <w:pPr>
        <w:pStyle w:val="ConsPlusNormal"/>
        <w:jc w:val="center"/>
      </w:pPr>
      <w:r>
        <w:t>(квартал)</w:t>
      </w:r>
    </w:p>
    <w:p w:rsidR="00F52703" w:rsidRDefault="00F52703">
      <w:pPr>
        <w:pStyle w:val="ConsPlusNormal"/>
      </w:pPr>
    </w:p>
    <w:p w:rsidR="00F52703" w:rsidRDefault="00F52703">
      <w:pPr>
        <w:pStyle w:val="ConsPlusNormal"/>
        <w:jc w:val="both"/>
      </w:pPr>
      <w:r>
        <w:t xml:space="preserve">Наименование кооператива __________________ ИНН кооператива _________ </w:t>
      </w:r>
      <w:hyperlink r:id="rId67" w:history="1">
        <w:r>
          <w:rPr>
            <w:color w:val="0000FF"/>
          </w:rPr>
          <w:t>ОКТМО</w:t>
        </w:r>
      </w:hyperlink>
      <w:r>
        <w:t xml:space="preserve"> кооператива __________</w:t>
      </w:r>
    </w:p>
    <w:p w:rsidR="00F52703" w:rsidRDefault="00F52703">
      <w:pPr>
        <w:pStyle w:val="ConsPlusNormal"/>
        <w:spacing w:before="220"/>
        <w:jc w:val="both"/>
      </w:pPr>
      <w:r>
        <w:t>Вид деятельности кооператива ____________ юридический адрес кооператива __________________________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268"/>
        <w:gridCol w:w="1417"/>
        <w:gridCol w:w="1361"/>
        <w:gridCol w:w="1417"/>
        <w:gridCol w:w="1077"/>
        <w:gridCol w:w="1531"/>
        <w:gridCol w:w="1191"/>
        <w:gridCol w:w="1871"/>
      </w:tblGrid>
      <w:tr w:rsidR="00F52703">
        <w:tc>
          <w:tcPr>
            <w:tcW w:w="964" w:type="dxa"/>
            <w:vMerge w:val="restart"/>
          </w:tcPr>
          <w:p w:rsidR="00F52703" w:rsidRDefault="00F52703">
            <w:pPr>
              <w:pStyle w:val="ConsPlusNormal"/>
              <w:jc w:val="center"/>
            </w:pPr>
            <w:r>
              <w:t>Номер строки</w:t>
            </w:r>
          </w:p>
        </w:tc>
        <w:tc>
          <w:tcPr>
            <w:tcW w:w="7540" w:type="dxa"/>
            <w:gridSpan w:val="5"/>
          </w:tcPr>
          <w:p w:rsidR="00F52703" w:rsidRDefault="00F52703">
            <w:pPr>
              <w:pStyle w:val="ConsPlusNormal"/>
              <w:jc w:val="center"/>
            </w:pPr>
            <w:r>
              <w:t>Приобретено техники, оборудования для переработки сельскохозяйственной продукции</w:t>
            </w:r>
          </w:p>
        </w:tc>
        <w:tc>
          <w:tcPr>
            <w:tcW w:w="1531" w:type="dxa"/>
            <w:vMerge w:val="restart"/>
          </w:tcPr>
          <w:p w:rsidR="00F52703" w:rsidRDefault="00F52703">
            <w:pPr>
              <w:pStyle w:val="ConsPlusNormal"/>
              <w:jc w:val="center"/>
            </w:pPr>
            <w:r>
              <w:t>Размер субсидии (процентов)</w:t>
            </w:r>
          </w:p>
        </w:tc>
        <w:tc>
          <w:tcPr>
            <w:tcW w:w="3062" w:type="dxa"/>
            <w:gridSpan w:val="2"/>
          </w:tcPr>
          <w:p w:rsidR="00F52703" w:rsidRDefault="00F52703">
            <w:pPr>
              <w:pStyle w:val="ConsPlusNormal"/>
              <w:jc w:val="center"/>
            </w:pPr>
            <w:r>
              <w:t>Сумма субсидии (рублей)</w:t>
            </w:r>
          </w:p>
        </w:tc>
      </w:tr>
      <w:tr w:rsidR="00F52703">
        <w:tc>
          <w:tcPr>
            <w:tcW w:w="964" w:type="dxa"/>
            <w:vMerge/>
          </w:tcPr>
          <w:p w:rsidR="00F52703" w:rsidRDefault="00F52703"/>
        </w:tc>
        <w:tc>
          <w:tcPr>
            <w:tcW w:w="2268" w:type="dxa"/>
            <w:vMerge w:val="restart"/>
          </w:tcPr>
          <w:p w:rsidR="00F52703" w:rsidRDefault="00F52703">
            <w:pPr>
              <w:pStyle w:val="ConsPlusNormal"/>
              <w:jc w:val="center"/>
            </w:pPr>
            <w:r>
              <w:t>наименование</w:t>
            </w:r>
          </w:p>
        </w:tc>
        <w:tc>
          <w:tcPr>
            <w:tcW w:w="1417" w:type="dxa"/>
            <w:vMerge w:val="restart"/>
          </w:tcPr>
          <w:p w:rsidR="00F52703" w:rsidRDefault="00F52703">
            <w:pPr>
              <w:pStyle w:val="ConsPlusNormal"/>
              <w:jc w:val="center"/>
            </w:pPr>
            <w:r>
              <w:t>количество (единиц)</w:t>
            </w:r>
          </w:p>
        </w:tc>
        <w:tc>
          <w:tcPr>
            <w:tcW w:w="1361" w:type="dxa"/>
            <w:vMerge w:val="restart"/>
          </w:tcPr>
          <w:p w:rsidR="00F52703" w:rsidRDefault="00F52703">
            <w:pPr>
              <w:pStyle w:val="ConsPlusNormal"/>
              <w:jc w:val="center"/>
            </w:pPr>
            <w:r>
              <w:t>полная стоимость (рублей)</w:t>
            </w:r>
          </w:p>
        </w:tc>
        <w:tc>
          <w:tcPr>
            <w:tcW w:w="2494" w:type="dxa"/>
            <w:gridSpan w:val="2"/>
          </w:tcPr>
          <w:p w:rsidR="00F52703" w:rsidRDefault="00F52703">
            <w:pPr>
              <w:pStyle w:val="ConsPlusNormal"/>
              <w:jc w:val="center"/>
            </w:pPr>
            <w:r>
              <w:t>произведена оплата</w:t>
            </w:r>
          </w:p>
        </w:tc>
        <w:tc>
          <w:tcPr>
            <w:tcW w:w="1531" w:type="dxa"/>
            <w:vMerge/>
          </w:tcPr>
          <w:p w:rsidR="00F52703" w:rsidRDefault="00F52703"/>
        </w:tc>
        <w:tc>
          <w:tcPr>
            <w:tcW w:w="1191" w:type="dxa"/>
            <w:vMerge w:val="restart"/>
          </w:tcPr>
          <w:p w:rsidR="00F52703" w:rsidRDefault="00F52703">
            <w:pPr>
              <w:pStyle w:val="ConsPlusNormal"/>
              <w:jc w:val="center"/>
            </w:pPr>
            <w:r>
              <w:t>всего по расчетам</w:t>
            </w:r>
          </w:p>
        </w:tc>
        <w:tc>
          <w:tcPr>
            <w:tcW w:w="1871" w:type="dxa"/>
            <w:vMerge w:val="restart"/>
          </w:tcPr>
          <w:p w:rsidR="00F52703" w:rsidRDefault="00F52703">
            <w:pPr>
              <w:pStyle w:val="ConsPlusNormal"/>
              <w:jc w:val="center"/>
            </w:pPr>
            <w:r>
              <w:t>в том числе принято для предоставления субсидии</w:t>
            </w:r>
          </w:p>
        </w:tc>
      </w:tr>
      <w:tr w:rsidR="00F52703">
        <w:tc>
          <w:tcPr>
            <w:tcW w:w="964" w:type="dxa"/>
            <w:vMerge/>
          </w:tcPr>
          <w:p w:rsidR="00F52703" w:rsidRDefault="00F52703"/>
        </w:tc>
        <w:tc>
          <w:tcPr>
            <w:tcW w:w="2268" w:type="dxa"/>
            <w:vMerge/>
          </w:tcPr>
          <w:p w:rsidR="00F52703" w:rsidRDefault="00F52703"/>
        </w:tc>
        <w:tc>
          <w:tcPr>
            <w:tcW w:w="1417" w:type="dxa"/>
            <w:vMerge/>
          </w:tcPr>
          <w:p w:rsidR="00F52703" w:rsidRDefault="00F52703"/>
        </w:tc>
        <w:tc>
          <w:tcPr>
            <w:tcW w:w="1361" w:type="dxa"/>
            <w:vMerge/>
          </w:tcPr>
          <w:p w:rsidR="00F52703" w:rsidRDefault="00F52703"/>
        </w:tc>
        <w:tc>
          <w:tcPr>
            <w:tcW w:w="1417" w:type="dxa"/>
          </w:tcPr>
          <w:p w:rsidR="00F52703" w:rsidRDefault="00F52703">
            <w:pPr>
              <w:pStyle w:val="ConsPlusNormal"/>
              <w:jc w:val="center"/>
            </w:pPr>
            <w:r>
              <w:t>дата, номер документа</w:t>
            </w:r>
          </w:p>
        </w:tc>
        <w:tc>
          <w:tcPr>
            <w:tcW w:w="1077" w:type="dxa"/>
          </w:tcPr>
          <w:p w:rsidR="00F52703" w:rsidRDefault="00F52703">
            <w:pPr>
              <w:pStyle w:val="ConsPlusNormal"/>
              <w:jc w:val="center"/>
            </w:pPr>
            <w:r>
              <w:t>сумма (рублей)</w:t>
            </w:r>
          </w:p>
        </w:tc>
        <w:tc>
          <w:tcPr>
            <w:tcW w:w="1531" w:type="dxa"/>
            <w:vMerge/>
          </w:tcPr>
          <w:p w:rsidR="00F52703" w:rsidRDefault="00F52703"/>
        </w:tc>
        <w:tc>
          <w:tcPr>
            <w:tcW w:w="1191" w:type="dxa"/>
            <w:vMerge/>
          </w:tcPr>
          <w:p w:rsidR="00F52703" w:rsidRDefault="00F52703"/>
        </w:tc>
        <w:tc>
          <w:tcPr>
            <w:tcW w:w="1871" w:type="dxa"/>
            <w:vMerge/>
          </w:tcPr>
          <w:p w:rsidR="00F52703" w:rsidRDefault="00F52703"/>
        </w:tc>
      </w:tr>
      <w:tr w:rsidR="00F52703">
        <w:tc>
          <w:tcPr>
            <w:tcW w:w="964" w:type="dxa"/>
          </w:tcPr>
          <w:p w:rsidR="00F52703" w:rsidRDefault="00F52703">
            <w:pPr>
              <w:pStyle w:val="ConsPlusNormal"/>
              <w:jc w:val="center"/>
            </w:pPr>
            <w:r>
              <w:t>1</w:t>
            </w:r>
          </w:p>
        </w:tc>
        <w:tc>
          <w:tcPr>
            <w:tcW w:w="2268" w:type="dxa"/>
          </w:tcPr>
          <w:p w:rsidR="00F52703" w:rsidRDefault="00F52703">
            <w:pPr>
              <w:pStyle w:val="ConsPlusNormal"/>
              <w:jc w:val="center"/>
            </w:pPr>
            <w:r>
              <w:t>2</w:t>
            </w:r>
          </w:p>
        </w:tc>
        <w:tc>
          <w:tcPr>
            <w:tcW w:w="1417" w:type="dxa"/>
          </w:tcPr>
          <w:p w:rsidR="00F52703" w:rsidRDefault="00F52703">
            <w:pPr>
              <w:pStyle w:val="ConsPlusNormal"/>
              <w:jc w:val="center"/>
            </w:pPr>
            <w:r>
              <w:t>3</w:t>
            </w:r>
          </w:p>
        </w:tc>
        <w:tc>
          <w:tcPr>
            <w:tcW w:w="1361" w:type="dxa"/>
          </w:tcPr>
          <w:p w:rsidR="00F52703" w:rsidRDefault="00F52703">
            <w:pPr>
              <w:pStyle w:val="ConsPlusNormal"/>
              <w:jc w:val="center"/>
            </w:pPr>
            <w:r>
              <w:t>4</w:t>
            </w:r>
          </w:p>
        </w:tc>
        <w:tc>
          <w:tcPr>
            <w:tcW w:w="1417" w:type="dxa"/>
          </w:tcPr>
          <w:p w:rsidR="00F52703" w:rsidRDefault="00F52703">
            <w:pPr>
              <w:pStyle w:val="ConsPlusNormal"/>
              <w:jc w:val="center"/>
            </w:pPr>
            <w:r>
              <w:t>5</w:t>
            </w:r>
          </w:p>
        </w:tc>
        <w:tc>
          <w:tcPr>
            <w:tcW w:w="1077" w:type="dxa"/>
          </w:tcPr>
          <w:p w:rsidR="00F52703" w:rsidRDefault="00F52703">
            <w:pPr>
              <w:pStyle w:val="ConsPlusNormal"/>
              <w:jc w:val="center"/>
            </w:pPr>
            <w:r>
              <w:t>6</w:t>
            </w:r>
          </w:p>
        </w:tc>
        <w:tc>
          <w:tcPr>
            <w:tcW w:w="1531" w:type="dxa"/>
          </w:tcPr>
          <w:p w:rsidR="00F52703" w:rsidRDefault="00F52703">
            <w:pPr>
              <w:pStyle w:val="ConsPlusNormal"/>
              <w:jc w:val="center"/>
            </w:pPr>
            <w:r>
              <w:t>7</w:t>
            </w:r>
          </w:p>
        </w:tc>
        <w:tc>
          <w:tcPr>
            <w:tcW w:w="1191" w:type="dxa"/>
          </w:tcPr>
          <w:p w:rsidR="00F52703" w:rsidRDefault="00F52703">
            <w:pPr>
              <w:pStyle w:val="ConsPlusNormal"/>
              <w:jc w:val="center"/>
            </w:pPr>
            <w:r>
              <w:t>8</w:t>
            </w:r>
          </w:p>
        </w:tc>
        <w:tc>
          <w:tcPr>
            <w:tcW w:w="1871" w:type="dxa"/>
          </w:tcPr>
          <w:p w:rsidR="00F52703" w:rsidRDefault="00F52703">
            <w:pPr>
              <w:pStyle w:val="ConsPlusNormal"/>
              <w:jc w:val="center"/>
            </w:pPr>
            <w:r>
              <w:t>9</w:t>
            </w:r>
          </w:p>
        </w:tc>
      </w:tr>
      <w:tr w:rsidR="00F52703">
        <w:tc>
          <w:tcPr>
            <w:tcW w:w="964" w:type="dxa"/>
          </w:tcPr>
          <w:p w:rsidR="00F52703" w:rsidRDefault="00F52703">
            <w:pPr>
              <w:pStyle w:val="ConsPlusNormal"/>
            </w:pPr>
          </w:p>
        </w:tc>
        <w:tc>
          <w:tcPr>
            <w:tcW w:w="2268" w:type="dxa"/>
          </w:tcPr>
          <w:p w:rsidR="00F52703" w:rsidRDefault="00F52703">
            <w:pPr>
              <w:pStyle w:val="ConsPlusNormal"/>
            </w:pPr>
          </w:p>
        </w:tc>
        <w:tc>
          <w:tcPr>
            <w:tcW w:w="1417" w:type="dxa"/>
          </w:tcPr>
          <w:p w:rsidR="00F52703" w:rsidRDefault="00F52703">
            <w:pPr>
              <w:pStyle w:val="ConsPlusNormal"/>
            </w:pPr>
          </w:p>
        </w:tc>
        <w:tc>
          <w:tcPr>
            <w:tcW w:w="1361" w:type="dxa"/>
          </w:tcPr>
          <w:p w:rsidR="00F52703" w:rsidRDefault="00F52703">
            <w:pPr>
              <w:pStyle w:val="ConsPlusNormal"/>
            </w:pPr>
          </w:p>
        </w:tc>
        <w:tc>
          <w:tcPr>
            <w:tcW w:w="1417" w:type="dxa"/>
          </w:tcPr>
          <w:p w:rsidR="00F52703" w:rsidRDefault="00F52703">
            <w:pPr>
              <w:pStyle w:val="ConsPlusNormal"/>
            </w:pPr>
          </w:p>
        </w:tc>
        <w:tc>
          <w:tcPr>
            <w:tcW w:w="1077" w:type="dxa"/>
          </w:tcPr>
          <w:p w:rsidR="00F52703" w:rsidRDefault="00F52703">
            <w:pPr>
              <w:pStyle w:val="ConsPlusNormal"/>
            </w:pPr>
          </w:p>
        </w:tc>
        <w:tc>
          <w:tcPr>
            <w:tcW w:w="1531" w:type="dxa"/>
          </w:tcPr>
          <w:p w:rsidR="00F52703" w:rsidRDefault="00F52703">
            <w:pPr>
              <w:pStyle w:val="ConsPlusNormal"/>
            </w:pPr>
          </w:p>
        </w:tc>
        <w:tc>
          <w:tcPr>
            <w:tcW w:w="1191" w:type="dxa"/>
          </w:tcPr>
          <w:p w:rsidR="00F52703" w:rsidRDefault="00F52703">
            <w:pPr>
              <w:pStyle w:val="ConsPlusNormal"/>
            </w:pPr>
          </w:p>
        </w:tc>
        <w:tc>
          <w:tcPr>
            <w:tcW w:w="1871"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rPr>
          <w:sz w:val="18"/>
        </w:rPr>
        <w:t>Руководитель кооператива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Главный бухгалтер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Дата, М.П.</w:t>
      </w:r>
    </w:p>
    <w:p w:rsidR="00F52703" w:rsidRDefault="00F52703">
      <w:pPr>
        <w:pStyle w:val="ConsPlusNonformat"/>
        <w:jc w:val="both"/>
      </w:pPr>
      <w:r>
        <w:rPr>
          <w:sz w:val="18"/>
        </w:rPr>
        <w:t>Принято (возвращено): Управление (Министерство) __________ _________ __________</w:t>
      </w:r>
    </w:p>
    <w:p w:rsidR="00F52703" w:rsidRDefault="00F52703">
      <w:pPr>
        <w:pStyle w:val="ConsPlusNonformat"/>
        <w:jc w:val="both"/>
      </w:pPr>
      <w:r>
        <w:rPr>
          <w:sz w:val="18"/>
        </w:rPr>
        <w:t xml:space="preserve">                                               (должность) (подпись) (Ф.И.О.)</w:t>
      </w:r>
    </w:p>
    <w:p w:rsidR="00F52703" w:rsidRDefault="00F52703">
      <w:pPr>
        <w:pStyle w:val="ConsPlusNonformat"/>
        <w:jc w:val="both"/>
      </w:pPr>
      <w:r>
        <w:rPr>
          <w:sz w:val="18"/>
        </w:rP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3</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lastRenderedPageBreak/>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36" w:name="P862"/>
      <w:bookmarkEnd w:id="36"/>
      <w:r>
        <w:t>СПРАВКА-РАСЧЕТ</w:t>
      </w:r>
    </w:p>
    <w:p w:rsidR="00F52703" w:rsidRDefault="00F52703">
      <w:pPr>
        <w:pStyle w:val="ConsPlusNormal"/>
        <w:jc w:val="center"/>
      </w:pPr>
      <w:r>
        <w:t>о причитающейся субсидии на возмещение затрат, связанных</w:t>
      </w:r>
    </w:p>
    <w:p w:rsidR="00F52703" w:rsidRDefault="00F52703">
      <w:pPr>
        <w:pStyle w:val="ConsPlusNormal"/>
        <w:jc w:val="center"/>
      </w:pPr>
      <w:r>
        <w:t>с закупкой сельскохозяйственной продукции у членов</w:t>
      </w:r>
    </w:p>
    <w:p w:rsidR="00F52703" w:rsidRDefault="00F52703">
      <w:pPr>
        <w:pStyle w:val="ConsPlusNormal"/>
        <w:jc w:val="center"/>
      </w:pPr>
      <w:r>
        <w:t>кооператива,</w:t>
      </w:r>
    </w:p>
    <w:p w:rsidR="00F52703" w:rsidRDefault="00F52703">
      <w:pPr>
        <w:pStyle w:val="ConsPlusNormal"/>
        <w:jc w:val="center"/>
      </w:pPr>
      <w:r>
        <w:t>за _________________ 20__ года</w:t>
      </w:r>
    </w:p>
    <w:p w:rsidR="00F52703" w:rsidRDefault="00F52703">
      <w:pPr>
        <w:pStyle w:val="ConsPlusNormal"/>
        <w:jc w:val="center"/>
      </w:pPr>
      <w:r>
        <w:t>(квартал)</w:t>
      </w:r>
    </w:p>
    <w:p w:rsidR="00F52703" w:rsidRDefault="00F52703">
      <w:pPr>
        <w:pStyle w:val="ConsPlusNormal"/>
      </w:pPr>
    </w:p>
    <w:p w:rsidR="00F52703" w:rsidRDefault="00F52703">
      <w:pPr>
        <w:pStyle w:val="ConsPlusNormal"/>
        <w:jc w:val="both"/>
      </w:pPr>
      <w:r>
        <w:t xml:space="preserve">Наименование кооператива _________________ ИНН кооператива __________ </w:t>
      </w:r>
      <w:hyperlink r:id="rId68" w:history="1">
        <w:r>
          <w:rPr>
            <w:color w:val="0000FF"/>
          </w:rPr>
          <w:t>ОКТМО</w:t>
        </w:r>
      </w:hyperlink>
      <w:r>
        <w:t xml:space="preserve"> кооператива __________</w:t>
      </w:r>
    </w:p>
    <w:p w:rsidR="00F52703" w:rsidRDefault="00F52703">
      <w:pPr>
        <w:pStyle w:val="ConsPlusNormal"/>
        <w:spacing w:before="220"/>
        <w:jc w:val="both"/>
      </w:pPr>
      <w:r>
        <w:t>Вид деятельности кооператива _____________ юридический адрес кооператива 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871"/>
        <w:gridCol w:w="1871"/>
        <w:gridCol w:w="1871"/>
        <w:gridCol w:w="1871"/>
        <w:gridCol w:w="1474"/>
        <w:gridCol w:w="1191"/>
        <w:gridCol w:w="1871"/>
      </w:tblGrid>
      <w:tr w:rsidR="00F52703">
        <w:tc>
          <w:tcPr>
            <w:tcW w:w="907" w:type="dxa"/>
          </w:tcPr>
          <w:p w:rsidR="00F52703" w:rsidRDefault="00F52703">
            <w:pPr>
              <w:pStyle w:val="ConsPlusNormal"/>
              <w:jc w:val="center"/>
            </w:pPr>
            <w:r>
              <w:t>Номер строки</w:t>
            </w:r>
          </w:p>
        </w:tc>
        <w:tc>
          <w:tcPr>
            <w:tcW w:w="1871" w:type="dxa"/>
          </w:tcPr>
          <w:p w:rsidR="00F52703" w:rsidRDefault="00F52703">
            <w:pPr>
              <w:pStyle w:val="ConsPlusNormal"/>
              <w:jc w:val="center"/>
            </w:pPr>
            <w:r>
              <w:t>Наименование закупленной сельскохозяйственной продукции</w:t>
            </w:r>
          </w:p>
        </w:tc>
        <w:tc>
          <w:tcPr>
            <w:tcW w:w="1871" w:type="dxa"/>
          </w:tcPr>
          <w:p w:rsidR="00F52703" w:rsidRDefault="00F52703">
            <w:pPr>
              <w:pStyle w:val="ConsPlusNormal"/>
              <w:jc w:val="center"/>
            </w:pPr>
            <w:r>
              <w:t>Объем закупленной сельскохозяйственной продукции (тонн)</w:t>
            </w:r>
          </w:p>
        </w:tc>
        <w:tc>
          <w:tcPr>
            <w:tcW w:w="1871" w:type="dxa"/>
          </w:tcPr>
          <w:p w:rsidR="00F52703" w:rsidRDefault="00F52703">
            <w:pPr>
              <w:pStyle w:val="ConsPlusNormal"/>
              <w:jc w:val="center"/>
            </w:pPr>
            <w:r>
              <w:t>Сумма оплаты за сельскохозяйственную продукцию (тыс. рублей)</w:t>
            </w:r>
          </w:p>
        </w:tc>
        <w:tc>
          <w:tcPr>
            <w:tcW w:w="1871" w:type="dxa"/>
          </w:tcPr>
          <w:p w:rsidR="00F52703" w:rsidRDefault="00F52703">
            <w:pPr>
              <w:pStyle w:val="ConsPlusNormal"/>
              <w:jc w:val="center"/>
            </w:pPr>
            <w:r>
              <w:t>Объем реализованной сельскохозяйственной продукции (тонн)</w:t>
            </w:r>
          </w:p>
        </w:tc>
        <w:tc>
          <w:tcPr>
            <w:tcW w:w="1871" w:type="dxa"/>
          </w:tcPr>
          <w:p w:rsidR="00F52703" w:rsidRDefault="00F52703">
            <w:pPr>
              <w:pStyle w:val="ConsPlusNormal"/>
              <w:jc w:val="center"/>
            </w:pPr>
            <w:r>
              <w:t>Сумма реализованной сельскохозяйственной продукции (тонн)</w:t>
            </w:r>
          </w:p>
        </w:tc>
        <w:tc>
          <w:tcPr>
            <w:tcW w:w="1474" w:type="dxa"/>
          </w:tcPr>
          <w:p w:rsidR="00F52703" w:rsidRDefault="00F52703">
            <w:pPr>
              <w:pStyle w:val="ConsPlusNormal"/>
              <w:jc w:val="center"/>
            </w:pPr>
            <w:r>
              <w:t>Размер субсидии (процентов)</w:t>
            </w:r>
          </w:p>
        </w:tc>
        <w:tc>
          <w:tcPr>
            <w:tcW w:w="1191" w:type="dxa"/>
          </w:tcPr>
          <w:p w:rsidR="00F52703" w:rsidRDefault="00F52703">
            <w:pPr>
              <w:pStyle w:val="ConsPlusNormal"/>
              <w:jc w:val="center"/>
            </w:pPr>
            <w:r>
              <w:t>Сумма субсидии всего по расчетам (тыс. рублей)</w:t>
            </w:r>
          </w:p>
        </w:tc>
        <w:tc>
          <w:tcPr>
            <w:tcW w:w="1871" w:type="dxa"/>
          </w:tcPr>
          <w:p w:rsidR="00F52703" w:rsidRDefault="00F52703">
            <w:pPr>
              <w:pStyle w:val="ConsPlusNormal"/>
              <w:jc w:val="center"/>
            </w:pPr>
            <w:r>
              <w:t>Сумма, принятая для предоставления субсидии (тыс. рублей)</w:t>
            </w:r>
          </w:p>
        </w:tc>
      </w:tr>
      <w:tr w:rsidR="00F52703">
        <w:tc>
          <w:tcPr>
            <w:tcW w:w="907" w:type="dxa"/>
          </w:tcPr>
          <w:p w:rsidR="00F52703" w:rsidRDefault="00F52703">
            <w:pPr>
              <w:pStyle w:val="ConsPlusNormal"/>
              <w:jc w:val="center"/>
            </w:pPr>
            <w:r>
              <w:t>1</w:t>
            </w:r>
          </w:p>
        </w:tc>
        <w:tc>
          <w:tcPr>
            <w:tcW w:w="1871" w:type="dxa"/>
          </w:tcPr>
          <w:p w:rsidR="00F52703" w:rsidRDefault="00F52703">
            <w:pPr>
              <w:pStyle w:val="ConsPlusNormal"/>
              <w:jc w:val="center"/>
            </w:pPr>
            <w:r>
              <w:t>2</w:t>
            </w:r>
          </w:p>
        </w:tc>
        <w:tc>
          <w:tcPr>
            <w:tcW w:w="1871" w:type="dxa"/>
          </w:tcPr>
          <w:p w:rsidR="00F52703" w:rsidRDefault="00F52703">
            <w:pPr>
              <w:pStyle w:val="ConsPlusNormal"/>
              <w:jc w:val="center"/>
            </w:pPr>
            <w:r>
              <w:t>3</w:t>
            </w:r>
          </w:p>
        </w:tc>
        <w:tc>
          <w:tcPr>
            <w:tcW w:w="1871" w:type="dxa"/>
          </w:tcPr>
          <w:p w:rsidR="00F52703" w:rsidRDefault="00F52703">
            <w:pPr>
              <w:pStyle w:val="ConsPlusNormal"/>
              <w:jc w:val="center"/>
            </w:pPr>
            <w:r>
              <w:t>4</w:t>
            </w:r>
          </w:p>
        </w:tc>
        <w:tc>
          <w:tcPr>
            <w:tcW w:w="1871" w:type="dxa"/>
          </w:tcPr>
          <w:p w:rsidR="00F52703" w:rsidRDefault="00F52703">
            <w:pPr>
              <w:pStyle w:val="ConsPlusNormal"/>
              <w:jc w:val="center"/>
            </w:pPr>
            <w:r>
              <w:t>5</w:t>
            </w:r>
          </w:p>
        </w:tc>
        <w:tc>
          <w:tcPr>
            <w:tcW w:w="1871" w:type="dxa"/>
          </w:tcPr>
          <w:p w:rsidR="00F52703" w:rsidRDefault="00F52703">
            <w:pPr>
              <w:pStyle w:val="ConsPlusNormal"/>
              <w:jc w:val="center"/>
            </w:pPr>
            <w:r>
              <w:t>6</w:t>
            </w:r>
          </w:p>
        </w:tc>
        <w:tc>
          <w:tcPr>
            <w:tcW w:w="1474" w:type="dxa"/>
          </w:tcPr>
          <w:p w:rsidR="00F52703" w:rsidRDefault="00F52703">
            <w:pPr>
              <w:pStyle w:val="ConsPlusNormal"/>
              <w:jc w:val="center"/>
            </w:pPr>
            <w:r>
              <w:t>7</w:t>
            </w:r>
          </w:p>
        </w:tc>
        <w:tc>
          <w:tcPr>
            <w:tcW w:w="1191" w:type="dxa"/>
          </w:tcPr>
          <w:p w:rsidR="00F52703" w:rsidRDefault="00F52703">
            <w:pPr>
              <w:pStyle w:val="ConsPlusNormal"/>
              <w:jc w:val="center"/>
            </w:pPr>
            <w:r>
              <w:t>8</w:t>
            </w:r>
          </w:p>
        </w:tc>
        <w:tc>
          <w:tcPr>
            <w:tcW w:w="1871" w:type="dxa"/>
          </w:tcPr>
          <w:p w:rsidR="00F52703" w:rsidRDefault="00F52703">
            <w:pPr>
              <w:pStyle w:val="ConsPlusNormal"/>
              <w:jc w:val="center"/>
            </w:pPr>
            <w:r>
              <w:t>9</w:t>
            </w:r>
          </w:p>
        </w:tc>
      </w:tr>
      <w:tr w:rsidR="00F52703">
        <w:tc>
          <w:tcPr>
            <w:tcW w:w="907"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474" w:type="dxa"/>
          </w:tcPr>
          <w:p w:rsidR="00F52703" w:rsidRDefault="00F52703">
            <w:pPr>
              <w:pStyle w:val="ConsPlusNormal"/>
            </w:pPr>
          </w:p>
        </w:tc>
        <w:tc>
          <w:tcPr>
            <w:tcW w:w="1191" w:type="dxa"/>
          </w:tcPr>
          <w:p w:rsidR="00F52703" w:rsidRDefault="00F52703">
            <w:pPr>
              <w:pStyle w:val="ConsPlusNormal"/>
            </w:pPr>
          </w:p>
        </w:tc>
        <w:tc>
          <w:tcPr>
            <w:tcW w:w="1871"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rPr>
          <w:sz w:val="18"/>
        </w:rPr>
        <w:t>Руководитель кооператива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Главный бухгалтер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Дата, М.П.</w:t>
      </w:r>
    </w:p>
    <w:p w:rsidR="00F52703" w:rsidRDefault="00F52703">
      <w:pPr>
        <w:pStyle w:val="ConsPlusNonformat"/>
        <w:jc w:val="both"/>
      </w:pPr>
      <w:r>
        <w:rPr>
          <w:sz w:val="18"/>
        </w:rPr>
        <w:t>Принято (возвращено): Управление (Министерство) __________ _________ __________</w:t>
      </w:r>
    </w:p>
    <w:p w:rsidR="00F52703" w:rsidRDefault="00F52703">
      <w:pPr>
        <w:pStyle w:val="ConsPlusNonformat"/>
        <w:jc w:val="both"/>
      </w:pPr>
      <w:r>
        <w:rPr>
          <w:sz w:val="18"/>
        </w:rPr>
        <w:t xml:space="preserve">                                               (должность) (подпись) (Ф.И.О.)</w:t>
      </w:r>
    </w:p>
    <w:p w:rsidR="00F52703" w:rsidRDefault="00F52703">
      <w:pPr>
        <w:pStyle w:val="ConsPlusNonformat"/>
        <w:jc w:val="both"/>
      </w:pPr>
      <w:r>
        <w:rPr>
          <w:sz w:val="18"/>
        </w:rP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4</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37" w:name="P921"/>
      <w:bookmarkEnd w:id="37"/>
      <w:r>
        <w:t>СВОДНАЯ СПРАВКА-РАСЧЕТ</w:t>
      </w:r>
    </w:p>
    <w:p w:rsidR="00F52703" w:rsidRDefault="00F52703">
      <w:pPr>
        <w:pStyle w:val="ConsPlusNormal"/>
        <w:jc w:val="center"/>
      </w:pPr>
      <w:r>
        <w:t>о причитающихся субсидиях на приобретение имущества</w:t>
      </w:r>
    </w:p>
    <w:p w:rsidR="00F52703" w:rsidRDefault="00F52703">
      <w:pPr>
        <w:pStyle w:val="ConsPlusNormal"/>
        <w:jc w:val="center"/>
      </w:pPr>
      <w:r>
        <w:t>для передачи (реализации) членам кооператива</w:t>
      </w:r>
    </w:p>
    <w:p w:rsidR="00F52703" w:rsidRDefault="00F52703">
      <w:pPr>
        <w:pStyle w:val="ConsPlusNormal"/>
        <w:jc w:val="center"/>
      </w:pPr>
      <w:r>
        <w:t>за _________________ 20__ года</w:t>
      </w:r>
    </w:p>
    <w:p w:rsidR="00F52703" w:rsidRDefault="00F52703">
      <w:pPr>
        <w:pStyle w:val="ConsPlusNormal"/>
        <w:jc w:val="center"/>
      </w:pPr>
      <w:r>
        <w:t>(месяц)</w:t>
      </w:r>
    </w:p>
    <w:p w:rsidR="00F52703" w:rsidRDefault="00F52703">
      <w:pPr>
        <w:pStyle w:val="ConsPlusNormal"/>
      </w:pPr>
    </w:p>
    <w:p w:rsidR="00F52703" w:rsidRDefault="00F52703">
      <w:pPr>
        <w:pStyle w:val="ConsPlusNormal"/>
        <w:jc w:val="both"/>
      </w:pPr>
      <w:r>
        <w:t>Наименование Управления ____________________________________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99"/>
        <w:gridCol w:w="1369"/>
        <w:gridCol w:w="1304"/>
        <w:gridCol w:w="1247"/>
        <w:gridCol w:w="1077"/>
        <w:gridCol w:w="1099"/>
        <w:gridCol w:w="1369"/>
        <w:gridCol w:w="1247"/>
        <w:gridCol w:w="1134"/>
        <w:gridCol w:w="1474"/>
        <w:gridCol w:w="1134"/>
        <w:gridCol w:w="1849"/>
      </w:tblGrid>
      <w:tr w:rsidR="00F52703">
        <w:tc>
          <w:tcPr>
            <w:tcW w:w="907" w:type="dxa"/>
            <w:vMerge w:val="restart"/>
          </w:tcPr>
          <w:p w:rsidR="00F52703" w:rsidRDefault="00F52703">
            <w:pPr>
              <w:pStyle w:val="ConsPlusNormal"/>
              <w:jc w:val="center"/>
            </w:pPr>
            <w:r>
              <w:t>Номер строки</w:t>
            </w:r>
          </w:p>
        </w:tc>
        <w:tc>
          <w:tcPr>
            <w:tcW w:w="1871" w:type="dxa"/>
            <w:vMerge w:val="restart"/>
          </w:tcPr>
          <w:p w:rsidR="00F52703" w:rsidRDefault="00F52703">
            <w:pPr>
              <w:pStyle w:val="ConsPlusNormal"/>
              <w:jc w:val="center"/>
            </w:pPr>
            <w:r>
              <w:t>Наименование кооператива</w:t>
            </w:r>
          </w:p>
        </w:tc>
        <w:tc>
          <w:tcPr>
            <w:tcW w:w="6696" w:type="dxa"/>
            <w:gridSpan w:val="5"/>
          </w:tcPr>
          <w:p w:rsidR="00F52703" w:rsidRDefault="00F52703">
            <w:pPr>
              <w:pStyle w:val="ConsPlusNormal"/>
              <w:jc w:val="center"/>
            </w:pPr>
            <w:r>
              <w:t>Приобретено имущества для передачи членам кооператива</w:t>
            </w:r>
          </w:p>
        </w:tc>
        <w:tc>
          <w:tcPr>
            <w:tcW w:w="4849" w:type="dxa"/>
            <w:gridSpan w:val="4"/>
          </w:tcPr>
          <w:p w:rsidR="00F52703" w:rsidRDefault="00F52703">
            <w:pPr>
              <w:pStyle w:val="ConsPlusNormal"/>
              <w:jc w:val="center"/>
            </w:pPr>
            <w:r>
              <w:t>Имущество, переданное членам кооператива</w:t>
            </w:r>
          </w:p>
        </w:tc>
        <w:tc>
          <w:tcPr>
            <w:tcW w:w="1474" w:type="dxa"/>
            <w:vMerge w:val="restart"/>
          </w:tcPr>
          <w:p w:rsidR="00F52703" w:rsidRDefault="00F52703">
            <w:pPr>
              <w:pStyle w:val="ConsPlusNormal"/>
              <w:jc w:val="center"/>
            </w:pPr>
            <w:r>
              <w:t>Размер субсидии (процентов)</w:t>
            </w:r>
          </w:p>
        </w:tc>
        <w:tc>
          <w:tcPr>
            <w:tcW w:w="2983" w:type="dxa"/>
            <w:gridSpan w:val="2"/>
          </w:tcPr>
          <w:p w:rsidR="00F52703" w:rsidRDefault="00F52703">
            <w:pPr>
              <w:pStyle w:val="ConsPlusNormal"/>
              <w:jc w:val="center"/>
            </w:pPr>
            <w:r>
              <w:t>Сумма субсидии (рублей)</w:t>
            </w:r>
          </w:p>
        </w:tc>
      </w:tr>
      <w:tr w:rsidR="00F52703">
        <w:tc>
          <w:tcPr>
            <w:tcW w:w="907" w:type="dxa"/>
            <w:vMerge/>
          </w:tcPr>
          <w:p w:rsidR="00F52703" w:rsidRDefault="00F52703"/>
        </w:tc>
        <w:tc>
          <w:tcPr>
            <w:tcW w:w="1871" w:type="dxa"/>
            <w:vMerge/>
          </w:tcPr>
          <w:p w:rsidR="00F52703" w:rsidRDefault="00F52703"/>
        </w:tc>
        <w:tc>
          <w:tcPr>
            <w:tcW w:w="1699" w:type="dxa"/>
            <w:vMerge w:val="restart"/>
          </w:tcPr>
          <w:p w:rsidR="00F52703" w:rsidRDefault="00F52703">
            <w:pPr>
              <w:pStyle w:val="ConsPlusNormal"/>
              <w:jc w:val="center"/>
            </w:pPr>
            <w:r>
              <w:t>наименование</w:t>
            </w:r>
          </w:p>
        </w:tc>
        <w:tc>
          <w:tcPr>
            <w:tcW w:w="1369" w:type="dxa"/>
            <w:vMerge w:val="restart"/>
          </w:tcPr>
          <w:p w:rsidR="00F52703" w:rsidRDefault="00F52703">
            <w:pPr>
              <w:pStyle w:val="ConsPlusNormal"/>
              <w:jc w:val="center"/>
            </w:pPr>
            <w:r>
              <w:t>количество (единиц)</w:t>
            </w:r>
          </w:p>
        </w:tc>
        <w:tc>
          <w:tcPr>
            <w:tcW w:w="1304" w:type="dxa"/>
            <w:vMerge w:val="restart"/>
          </w:tcPr>
          <w:p w:rsidR="00F52703" w:rsidRDefault="00F52703">
            <w:pPr>
              <w:pStyle w:val="ConsPlusNormal"/>
              <w:jc w:val="center"/>
            </w:pPr>
            <w:r>
              <w:t>полная стоимость (рублей)</w:t>
            </w:r>
          </w:p>
        </w:tc>
        <w:tc>
          <w:tcPr>
            <w:tcW w:w="2324" w:type="dxa"/>
            <w:gridSpan w:val="2"/>
          </w:tcPr>
          <w:p w:rsidR="00F52703" w:rsidRDefault="00F52703">
            <w:pPr>
              <w:pStyle w:val="ConsPlusNormal"/>
              <w:jc w:val="center"/>
            </w:pPr>
            <w:r>
              <w:t>произведена оплата</w:t>
            </w:r>
          </w:p>
        </w:tc>
        <w:tc>
          <w:tcPr>
            <w:tcW w:w="1099" w:type="dxa"/>
            <w:vMerge w:val="restart"/>
          </w:tcPr>
          <w:p w:rsidR="00F52703" w:rsidRDefault="00F52703">
            <w:pPr>
              <w:pStyle w:val="ConsPlusNormal"/>
              <w:jc w:val="center"/>
            </w:pPr>
            <w:r>
              <w:t>наименование</w:t>
            </w:r>
          </w:p>
        </w:tc>
        <w:tc>
          <w:tcPr>
            <w:tcW w:w="1369" w:type="dxa"/>
            <w:vMerge w:val="restart"/>
          </w:tcPr>
          <w:p w:rsidR="00F52703" w:rsidRDefault="00F52703">
            <w:pPr>
              <w:pStyle w:val="ConsPlusNormal"/>
              <w:jc w:val="center"/>
            </w:pPr>
            <w:r>
              <w:t>количество (единиц)</w:t>
            </w:r>
          </w:p>
        </w:tc>
        <w:tc>
          <w:tcPr>
            <w:tcW w:w="1247" w:type="dxa"/>
            <w:vMerge w:val="restart"/>
          </w:tcPr>
          <w:p w:rsidR="00F52703" w:rsidRDefault="00F52703">
            <w:pPr>
              <w:pStyle w:val="ConsPlusNormal"/>
              <w:jc w:val="center"/>
            </w:pPr>
            <w:r>
              <w:t>дата, номер документа</w:t>
            </w:r>
          </w:p>
        </w:tc>
        <w:tc>
          <w:tcPr>
            <w:tcW w:w="1134" w:type="dxa"/>
            <w:vMerge w:val="restart"/>
          </w:tcPr>
          <w:p w:rsidR="00F52703" w:rsidRDefault="00F52703">
            <w:pPr>
              <w:pStyle w:val="ConsPlusNormal"/>
              <w:jc w:val="center"/>
            </w:pPr>
            <w:r>
              <w:t>сумма (рублей)</w:t>
            </w:r>
          </w:p>
        </w:tc>
        <w:tc>
          <w:tcPr>
            <w:tcW w:w="1474" w:type="dxa"/>
            <w:vMerge/>
          </w:tcPr>
          <w:p w:rsidR="00F52703" w:rsidRDefault="00F52703"/>
        </w:tc>
        <w:tc>
          <w:tcPr>
            <w:tcW w:w="1134" w:type="dxa"/>
            <w:vMerge w:val="restart"/>
          </w:tcPr>
          <w:p w:rsidR="00F52703" w:rsidRDefault="00F52703">
            <w:pPr>
              <w:pStyle w:val="ConsPlusNormal"/>
              <w:jc w:val="center"/>
            </w:pPr>
            <w:r>
              <w:t>всего по расчетам</w:t>
            </w:r>
          </w:p>
        </w:tc>
        <w:tc>
          <w:tcPr>
            <w:tcW w:w="1849" w:type="dxa"/>
            <w:vMerge w:val="restart"/>
          </w:tcPr>
          <w:p w:rsidR="00F52703" w:rsidRDefault="00F52703">
            <w:pPr>
              <w:pStyle w:val="ConsPlusNormal"/>
              <w:jc w:val="center"/>
            </w:pPr>
            <w:r>
              <w:t>в том числе принято для предоставления субсидии</w:t>
            </w:r>
          </w:p>
        </w:tc>
      </w:tr>
      <w:tr w:rsidR="00F52703">
        <w:tc>
          <w:tcPr>
            <w:tcW w:w="907" w:type="dxa"/>
            <w:vMerge/>
          </w:tcPr>
          <w:p w:rsidR="00F52703" w:rsidRDefault="00F52703"/>
        </w:tc>
        <w:tc>
          <w:tcPr>
            <w:tcW w:w="1871" w:type="dxa"/>
            <w:vMerge/>
          </w:tcPr>
          <w:p w:rsidR="00F52703" w:rsidRDefault="00F52703"/>
        </w:tc>
        <w:tc>
          <w:tcPr>
            <w:tcW w:w="1699" w:type="dxa"/>
            <w:vMerge/>
          </w:tcPr>
          <w:p w:rsidR="00F52703" w:rsidRDefault="00F52703"/>
        </w:tc>
        <w:tc>
          <w:tcPr>
            <w:tcW w:w="1369" w:type="dxa"/>
            <w:vMerge/>
          </w:tcPr>
          <w:p w:rsidR="00F52703" w:rsidRDefault="00F52703"/>
        </w:tc>
        <w:tc>
          <w:tcPr>
            <w:tcW w:w="1304" w:type="dxa"/>
            <w:vMerge/>
          </w:tcPr>
          <w:p w:rsidR="00F52703" w:rsidRDefault="00F52703"/>
        </w:tc>
        <w:tc>
          <w:tcPr>
            <w:tcW w:w="1247" w:type="dxa"/>
          </w:tcPr>
          <w:p w:rsidR="00F52703" w:rsidRDefault="00F52703">
            <w:pPr>
              <w:pStyle w:val="ConsPlusNormal"/>
              <w:jc w:val="center"/>
            </w:pPr>
            <w:r>
              <w:t>дата, номер документа</w:t>
            </w:r>
          </w:p>
        </w:tc>
        <w:tc>
          <w:tcPr>
            <w:tcW w:w="1077" w:type="dxa"/>
          </w:tcPr>
          <w:p w:rsidR="00F52703" w:rsidRDefault="00F52703">
            <w:pPr>
              <w:pStyle w:val="ConsPlusNormal"/>
              <w:jc w:val="center"/>
            </w:pPr>
            <w:r>
              <w:t>сумма (рублей)</w:t>
            </w:r>
          </w:p>
        </w:tc>
        <w:tc>
          <w:tcPr>
            <w:tcW w:w="1099" w:type="dxa"/>
            <w:vMerge/>
          </w:tcPr>
          <w:p w:rsidR="00F52703" w:rsidRDefault="00F52703"/>
        </w:tc>
        <w:tc>
          <w:tcPr>
            <w:tcW w:w="1369" w:type="dxa"/>
            <w:vMerge/>
          </w:tcPr>
          <w:p w:rsidR="00F52703" w:rsidRDefault="00F52703"/>
        </w:tc>
        <w:tc>
          <w:tcPr>
            <w:tcW w:w="1247" w:type="dxa"/>
            <w:vMerge/>
          </w:tcPr>
          <w:p w:rsidR="00F52703" w:rsidRDefault="00F52703"/>
        </w:tc>
        <w:tc>
          <w:tcPr>
            <w:tcW w:w="1134" w:type="dxa"/>
            <w:vMerge/>
          </w:tcPr>
          <w:p w:rsidR="00F52703" w:rsidRDefault="00F52703"/>
        </w:tc>
        <w:tc>
          <w:tcPr>
            <w:tcW w:w="1474" w:type="dxa"/>
            <w:vMerge/>
          </w:tcPr>
          <w:p w:rsidR="00F52703" w:rsidRDefault="00F52703"/>
        </w:tc>
        <w:tc>
          <w:tcPr>
            <w:tcW w:w="1134" w:type="dxa"/>
            <w:vMerge/>
          </w:tcPr>
          <w:p w:rsidR="00F52703" w:rsidRDefault="00F52703"/>
        </w:tc>
        <w:tc>
          <w:tcPr>
            <w:tcW w:w="1849" w:type="dxa"/>
            <w:vMerge/>
          </w:tcPr>
          <w:p w:rsidR="00F52703" w:rsidRDefault="00F52703"/>
        </w:tc>
      </w:tr>
      <w:tr w:rsidR="00F52703">
        <w:tc>
          <w:tcPr>
            <w:tcW w:w="907" w:type="dxa"/>
          </w:tcPr>
          <w:p w:rsidR="00F52703" w:rsidRDefault="00F52703">
            <w:pPr>
              <w:pStyle w:val="ConsPlusNormal"/>
              <w:jc w:val="center"/>
            </w:pPr>
            <w:r>
              <w:t>1</w:t>
            </w:r>
          </w:p>
        </w:tc>
        <w:tc>
          <w:tcPr>
            <w:tcW w:w="1871" w:type="dxa"/>
          </w:tcPr>
          <w:p w:rsidR="00F52703" w:rsidRDefault="00F52703">
            <w:pPr>
              <w:pStyle w:val="ConsPlusNormal"/>
              <w:jc w:val="center"/>
            </w:pPr>
            <w:r>
              <w:t>2</w:t>
            </w:r>
          </w:p>
        </w:tc>
        <w:tc>
          <w:tcPr>
            <w:tcW w:w="1699" w:type="dxa"/>
          </w:tcPr>
          <w:p w:rsidR="00F52703" w:rsidRDefault="00F52703">
            <w:pPr>
              <w:pStyle w:val="ConsPlusNormal"/>
              <w:jc w:val="center"/>
            </w:pPr>
            <w:r>
              <w:t>3</w:t>
            </w:r>
          </w:p>
        </w:tc>
        <w:tc>
          <w:tcPr>
            <w:tcW w:w="1369" w:type="dxa"/>
          </w:tcPr>
          <w:p w:rsidR="00F52703" w:rsidRDefault="00F52703">
            <w:pPr>
              <w:pStyle w:val="ConsPlusNormal"/>
              <w:jc w:val="center"/>
            </w:pPr>
            <w:r>
              <w:t>4</w:t>
            </w:r>
          </w:p>
        </w:tc>
        <w:tc>
          <w:tcPr>
            <w:tcW w:w="1304" w:type="dxa"/>
          </w:tcPr>
          <w:p w:rsidR="00F52703" w:rsidRDefault="00F52703">
            <w:pPr>
              <w:pStyle w:val="ConsPlusNormal"/>
              <w:jc w:val="center"/>
            </w:pPr>
            <w:r>
              <w:t>5</w:t>
            </w:r>
          </w:p>
        </w:tc>
        <w:tc>
          <w:tcPr>
            <w:tcW w:w="1247" w:type="dxa"/>
          </w:tcPr>
          <w:p w:rsidR="00F52703" w:rsidRDefault="00F52703">
            <w:pPr>
              <w:pStyle w:val="ConsPlusNormal"/>
              <w:jc w:val="center"/>
            </w:pPr>
            <w:r>
              <w:t>6</w:t>
            </w:r>
          </w:p>
        </w:tc>
        <w:tc>
          <w:tcPr>
            <w:tcW w:w="1077" w:type="dxa"/>
          </w:tcPr>
          <w:p w:rsidR="00F52703" w:rsidRDefault="00F52703">
            <w:pPr>
              <w:pStyle w:val="ConsPlusNormal"/>
              <w:jc w:val="center"/>
            </w:pPr>
            <w:r>
              <w:t>7</w:t>
            </w:r>
          </w:p>
        </w:tc>
        <w:tc>
          <w:tcPr>
            <w:tcW w:w="1099" w:type="dxa"/>
          </w:tcPr>
          <w:p w:rsidR="00F52703" w:rsidRDefault="00F52703">
            <w:pPr>
              <w:pStyle w:val="ConsPlusNormal"/>
              <w:jc w:val="center"/>
            </w:pPr>
            <w:r>
              <w:t>8</w:t>
            </w:r>
          </w:p>
        </w:tc>
        <w:tc>
          <w:tcPr>
            <w:tcW w:w="1369" w:type="dxa"/>
          </w:tcPr>
          <w:p w:rsidR="00F52703" w:rsidRDefault="00F52703">
            <w:pPr>
              <w:pStyle w:val="ConsPlusNormal"/>
              <w:jc w:val="center"/>
            </w:pPr>
            <w:r>
              <w:t>9</w:t>
            </w:r>
          </w:p>
        </w:tc>
        <w:tc>
          <w:tcPr>
            <w:tcW w:w="1247" w:type="dxa"/>
          </w:tcPr>
          <w:p w:rsidR="00F52703" w:rsidRDefault="00F52703">
            <w:pPr>
              <w:pStyle w:val="ConsPlusNormal"/>
              <w:jc w:val="center"/>
            </w:pPr>
            <w:r>
              <w:t>10</w:t>
            </w:r>
          </w:p>
        </w:tc>
        <w:tc>
          <w:tcPr>
            <w:tcW w:w="1134" w:type="dxa"/>
          </w:tcPr>
          <w:p w:rsidR="00F52703" w:rsidRDefault="00F52703">
            <w:pPr>
              <w:pStyle w:val="ConsPlusNormal"/>
              <w:jc w:val="center"/>
            </w:pPr>
            <w:r>
              <w:t>11</w:t>
            </w:r>
          </w:p>
        </w:tc>
        <w:tc>
          <w:tcPr>
            <w:tcW w:w="1474" w:type="dxa"/>
          </w:tcPr>
          <w:p w:rsidR="00F52703" w:rsidRDefault="00F52703">
            <w:pPr>
              <w:pStyle w:val="ConsPlusNormal"/>
              <w:jc w:val="center"/>
            </w:pPr>
            <w:r>
              <w:t>12</w:t>
            </w:r>
          </w:p>
        </w:tc>
        <w:tc>
          <w:tcPr>
            <w:tcW w:w="1134" w:type="dxa"/>
          </w:tcPr>
          <w:p w:rsidR="00F52703" w:rsidRDefault="00F52703">
            <w:pPr>
              <w:pStyle w:val="ConsPlusNormal"/>
              <w:jc w:val="center"/>
            </w:pPr>
            <w:r>
              <w:t>13</w:t>
            </w:r>
          </w:p>
        </w:tc>
        <w:tc>
          <w:tcPr>
            <w:tcW w:w="1849" w:type="dxa"/>
          </w:tcPr>
          <w:p w:rsidR="00F52703" w:rsidRDefault="00F52703">
            <w:pPr>
              <w:pStyle w:val="ConsPlusNormal"/>
              <w:jc w:val="center"/>
            </w:pPr>
            <w:r>
              <w:t>14</w:t>
            </w:r>
          </w:p>
        </w:tc>
      </w:tr>
      <w:tr w:rsidR="00F52703">
        <w:tc>
          <w:tcPr>
            <w:tcW w:w="907" w:type="dxa"/>
          </w:tcPr>
          <w:p w:rsidR="00F52703" w:rsidRDefault="00F52703">
            <w:pPr>
              <w:pStyle w:val="ConsPlusNormal"/>
            </w:pPr>
          </w:p>
        </w:tc>
        <w:tc>
          <w:tcPr>
            <w:tcW w:w="1871" w:type="dxa"/>
          </w:tcPr>
          <w:p w:rsidR="00F52703" w:rsidRDefault="00F52703">
            <w:pPr>
              <w:pStyle w:val="ConsPlusNormal"/>
            </w:pPr>
          </w:p>
        </w:tc>
        <w:tc>
          <w:tcPr>
            <w:tcW w:w="1699" w:type="dxa"/>
          </w:tcPr>
          <w:p w:rsidR="00F52703" w:rsidRDefault="00F52703">
            <w:pPr>
              <w:pStyle w:val="ConsPlusNormal"/>
            </w:pPr>
          </w:p>
        </w:tc>
        <w:tc>
          <w:tcPr>
            <w:tcW w:w="1369" w:type="dxa"/>
          </w:tcPr>
          <w:p w:rsidR="00F52703" w:rsidRDefault="00F52703">
            <w:pPr>
              <w:pStyle w:val="ConsPlusNormal"/>
            </w:pPr>
          </w:p>
        </w:tc>
        <w:tc>
          <w:tcPr>
            <w:tcW w:w="1304" w:type="dxa"/>
          </w:tcPr>
          <w:p w:rsidR="00F52703" w:rsidRDefault="00F52703">
            <w:pPr>
              <w:pStyle w:val="ConsPlusNormal"/>
            </w:pPr>
          </w:p>
        </w:tc>
        <w:tc>
          <w:tcPr>
            <w:tcW w:w="1247" w:type="dxa"/>
          </w:tcPr>
          <w:p w:rsidR="00F52703" w:rsidRDefault="00F52703">
            <w:pPr>
              <w:pStyle w:val="ConsPlusNormal"/>
            </w:pPr>
          </w:p>
        </w:tc>
        <w:tc>
          <w:tcPr>
            <w:tcW w:w="1077" w:type="dxa"/>
          </w:tcPr>
          <w:p w:rsidR="00F52703" w:rsidRDefault="00F52703">
            <w:pPr>
              <w:pStyle w:val="ConsPlusNormal"/>
            </w:pPr>
          </w:p>
        </w:tc>
        <w:tc>
          <w:tcPr>
            <w:tcW w:w="1099" w:type="dxa"/>
          </w:tcPr>
          <w:p w:rsidR="00F52703" w:rsidRDefault="00F52703">
            <w:pPr>
              <w:pStyle w:val="ConsPlusNormal"/>
            </w:pPr>
          </w:p>
        </w:tc>
        <w:tc>
          <w:tcPr>
            <w:tcW w:w="1369" w:type="dxa"/>
          </w:tcPr>
          <w:p w:rsidR="00F52703" w:rsidRDefault="00F52703">
            <w:pPr>
              <w:pStyle w:val="ConsPlusNormal"/>
            </w:pPr>
          </w:p>
        </w:tc>
        <w:tc>
          <w:tcPr>
            <w:tcW w:w="1247" w:type="dxa"/>
          </w:tcPr>
          <w:p w:rsidR="00F52703" w:rsidRDefault="00F52703">
            <w:pPr>
              <w:pStyle w:val="ConsPlusNormal"/>
            </w:pPr>
          </w:p>
        </w:tc>
        <w:tc>
          <w:tcPr>
            <w:tcW w:w="1134" w:type="dxa"/>
          </w:tcPr>
          <w:p w:rsidR="00F52703" w:rsidRDefault="00F52703">
            <w:pPr>
              <w:pStyle w:val="ConsPlusNormal"/>
            </w:pPr>
          </w:p>
        </w:tc>
        <w:tc>
          <w:tcPr>
            <w:tcW w:w="1474" w:type="dxa"/>
          </w:tcPr>
          <w:p w:rsidR="00F52703" w:rsidRDefault="00F52703">
            <w:pPr>
              <w:pStyle w:val="ConsPlusNormal"/>
            </w:pPr>
          </w:p>
        </w:tc>
        <w:tc>
          <w:tcPr>
            <w:tcW w:w="1134" w:type="dxa"/>
          </w:tcPr>
          <w:p w:rsidR="00F52703" w:rsidRDefault="00F52703">
            <w:pPr>
              <w:pStyle w:val="ConsPlusNormal"/>
            </w:pPr>
          </w:p>
        </w:tc>
        <w:tc>
          <w:tcPr>
            <w:tcW w:w="1849"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Начальник Управления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Главный инженер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lastRenderedPageBreak/>
        <w:t>Главный бухгалтер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nformat"/>
        <w:jc w:val="both"/>
      </w:pPr>
      <w:r>
        <w:t>Министерство: принято (возвращено): ___________ _________ _________________</w:t>
      </w:r>
    </w:p>
    <w:p w:rsidR="00F52703" w:rsidRDefault="00F52703">
      <w:pPr>
        <w:pStyle w:val="ConsPlusNonformat"/>
        <w:jc w:val="both"/>
      </w:pPr>
      <w:r>
        <w:t xml:space="preserve">                                    (должность) (подпись)       (Ф.И.О.)</w:t>
      </w:r>
    </w:p>
    <w:p w:rsidR="00F52703" w:rsidRDefault="00F52703">
      <w:pPr>
        <w:pStyle w:val="ConsPlusNonformat"/>
        <w:jc w:val="both"/>
      </w:pPr>
      <w:r>
        <w:t>Дата, М.П.</w:t>
      </w:r>
    </w:p>
    <w:p w:rsidR="00F52703" w:rsidRDefault="00F52703">
      <w:pPr>
        <w:sectPr w:rsidR="00F52703">
          <w:pgSz w:w="16838" w:h="11905" w:orient="landscape"/>
          <w:pgMar w:top="1701" w:right="1134" w:bottom="850" w:left="1134" w:header="0" w:footer="0" w:gutter="0"/>
          <w:cols w:space="720"/>
        </w:sectPr>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5</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r>
        <w:t>СВОДНАЯ СПРАВКА-РАСЧЕТ</w:t>
      </w:r>
    </w:p>
    <w:p w:rsidR="00F52703" w:rsidRDefault="00F52703">
      <w:pPr>
        <w:pStyle w:val="ConsPlusNormal"/>
        <w:jc w:val="center"/>
      </w:pPr>
      <w:r>
        <w:t>о причитающихся субсидиях на приобретение техники,</w:t>
      </w:r>
    </w:p>
    <w:p w:rsidR="00F52703" w:rsidRDefault="00F52703">
      <w:pPr>
        <w:pStyle w:val="ConsPlusNormal"/>
        <w:jc w:val="center"/>
      </w:pPr>
      <w:r>
        <w:t>оборудования для переработки сельскохозяйственной продукции</w:t>
      </w:r>
    </w:p>
    <w:p w:rsidR="00F52703" w:rsidRDefault="00F52703">
      <w:pPr>
        <w:pStyle w:val="ConsPlusNormal"/>
        <w:jc w:val="center"/>
      </w:pPr>
      <w:r>
        <w:t>за _________________ 20__ года</w:t>
      </w:r>
    </w:p>
    <w:p w:rsidR="00F52703" w:rsidRDefault="00F52703">
      <w:pPr>
        <w:pStyle w:val="ConsPlusNormal"/>
        <w:jc w:val="center"/>
      </w:pPr>
      <w:r>
        <w:t>(месяц)</w:t>
      </w:r>
    </w:p>
    <w:p w:rsidR="00F52703" w:rsidRDefault="00F52703">
      <w:pPr>
        <w:pStyle w:val="ConsPlusNormal"/>
      </w:pPr>
    </w:p>
    <w:p w:rsidR="00F52703" w:rsidRDefault="00F52703">
      <w:pPr>
        <w:pStyle w:val="ConsPlusNormal"/>
        <w:jc w:val="both"/>
      </w:pPr>
      <w:r>
        <w:t>Наименование Управления ____________________________________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639"/>
        <w:gridCol w:w="1644"/>
        <w:gridCol w:w="1361"/>
        <w:gridCol w:w="1304"/>
        <w:gridCol w:w="1247"/>
        <w:gridCol w:w="1077"/>
        <w:gridCol w:w="1474"/>
        <w:gridCol w:w="1134"/>
        <w:gridCol w:w="1814"/>
      </w:tblGrid>
      <w:tr w:rsidR="00F52703">
        <w:tc>
          <w:tcPr>
            <w:tcW w:w="907" w:type="dxa"/>
            <w:vMerge w:val="restart"/>
          </w:tcPr>
          <w:p w:rsidR="00F52703" w:rsidRDefault="00F52703">
            <w:pPr>
              <w:pStyle w:val="ConsPlusNormal"/>
              <w:jc w:val="center"/>
            </w:pPr>
            <w:r>
              <w:t>Номер строки</w:t>
            </w:r>
          </w:p>
        </w:tc>
        <w:tc>
          <w:tcPr>
            <w:tcW w:w="1639" w:type="dxa"/>
            <w:vMerge w:val="restart"/>
          </w:tcPr>
          <w:p w:rsidR="00F52703" w:rsidRDefault="00F52703">
            <w:pPr>
              <w:pStyle w:val="ConsPlusNormal"/>
              <w:jc w:val="center"/>
            </w:pPr>
            <w:r>
              <w:t>Наименование кооператива</w:t>
            </w:r>
          </w:p>
        </w:tc>
        <w:tc>
          <w:tcPr>
            <w:tcW w:w="6633" w:type="dxa"/>
            <w:gridSpan w:val="5"/>
          </w:tcPr>
          <w:p w:rsidR="00F52703" w:rsidRDefault="00F52703">
            <w:pPr>
              <w:pStyle w:val="ConsPlusNormal"/>
              <w:jc w:val="center"/>
            </w:pPr>
            <w:r>
              <w:t>Приобретено техники, оборудования для переработки сельскохозяйственной продукции</w:t>
            </w:r>
          </w:p>
        </w:tc>
        <w:tc>
          <w:tcPr>
            <w:tcW w:w="1474" w:type="dxa"/>
            <w:vMerge w:val="restart"/>
          </w:tcPr>
          <w:p w:rsidR="00F52703" w:rsidRDefault="00F52703">
            <w:pPr>
              <w:pStyle w:val="ConsPlusNormal"/>
              <w:jc w:val="center"/>
            </w:pPr>
            <w:r>
              <w:t>Размер субсидии (процентов)</w:t>
            </w:r>
          </w:p>
        </w:tc>
        <w:tc>
          <w:tcPr>
            <w:tcW w:w="2948" w:type="dxa"/>
            <w:gridSpan w:val="2"/>
          </w:tcPr>
          <w:p w:rsidR="00F52703" w:rsidRDefault="00F52703">
            <w:pPr>
              <w:pStyle w:val="ConsPlusNormal"/>
              <w:jc w:val="center"/>
            </w:pPr>
            <w:r>
              <w:t>Сумма субсидии (рублей)</w:t>
            </w:r>
          </w:p>
        </w:tc>
      </w:tr>
      <w:tr w:rsidR="00F52703">
        <w:tc>
          <w:tcPr>
            <w:tcW w:w="907" w:type="dxa"/>
            <w:vMerge/>
          </w:tcPr>
          <w:p w:rsidR="00F52703" w:rsidRDefault="00F52703"/>
        </w:tc>
        <w:tc>
          <w:tcPr>
            <w:tcW w:w="1639" w:type="dxa"/>
            <w:vMerge/>
          </w:tcPr>
          <w:p w:rsidR="00F52703" w:rsidRDefault="00F52703"/>
        </w:tc>
        <w:tc>
          <w:tcPr>
            <w:tcW w:w="1644" w:type="dxa"/>
            <w:vMerge w:val="restart"/>
          </w:tcPr>
          <w:p w:rsidR="00F52703" w:rsidRDefault="00F52703">
            <w:pPr>
              <w:pStyle w:val="ConsPlusNormal"/>
              <w:jc w:val="center"/>
            </w:pPr>
            <w:r>
              <w:t>наименование</w:t>
            </w:r>
          </w:p>
        </w:tc>
        <w:tc>
          <w:tcPr>
            <w:tcW w:w="1361" w:type="dxa"/>
            <w:vMerge w:val="restart"/>
          </w:tcPr>
          <w:p w:rsidR="00F52703" w:rsidRDefault="00F52703">
            <w:pPr>
              <w:pStyle w:val="ConsPlusNormal"/>
              <w:jc w:val="center"/>
            </w:pPr>
            <w:r>
              <w:t>количество (единиц)</w:t>
            </w:r>
          </w:p>
        </w:tc>
        <w:tc>
          <w:tcPr>
            <w:tcW w:w="1304" w:type="dxa"/>
            <w:vMerge w:val="restart"/>
          </w:tcPr>
          <w:p w:rsidR="00F52703" w:rsidRDefault="00F52703">
            <w:pPr>
              <w:pStyle w:val="ConsPlusNormal"/>
              <w:jc w:val="center"/>
            </w:pPr>
            <w:r>
              <w:t>полная стоимость (рублей)</w:t>
            </w:r>
          </w:p>
        </w:tc>
        <w:tc>
          <w:tcPr>
            <w:tcW w:w="2324" w:type="dxa"/>
            <w:gridSpan w:val="2"/>
          </w:tcPr>
          <w:p w:rsidR="00F52703" w:rsidRDefault="00F52703">
            <w:pPr>
              <w:pStyle w:val="ConsPlusNormal"/>
              <w:jc w:val="center"/>
            </w:pPr>
            <w:r>
              <w:t>произведена оплата</w:t>
            </w:r>
          </w:p>
        </w:tc>
        <w:tc>
          <w:tcPr>
            <w:tcW w:w="1474" w:type="dxa"/>
            <w:vMerge/>
          </w:tcPr>
          <w:p w:rsidR="00F52703" w:rsidRDefault="00F52703"/>
        </w:tc>
        <w:tc>
          <w:tcPr>
            <w:tcW w:w="1134" w:type="dxa"/>
            <w:vMerge w:val="restart"/>
          </w:tcPr>
          <w:p w:rsidR="00F52703" w:rsidRDefault="00F52703">
            <w:pPr>
              <w:pStyle w:val="ConsPlusNormal"/>
              <w:jc w:val="center"/>
            </w:pPr>
            <w:r>
              <w:t>всего по расчетам</w:t>
            </w:r>
          </w:p>
        </w:tc>
        <w:tc>
          <w:tcPr>
            <w:tcW w:w="1814" w:type="dxa"/>
            <w:vMerge w:val="restart"/>
          </w:tcPr>
          <w:p w:rsidR="00F52703" w:rsidRDefault="00F52703">
            <w:pPr>
              <w:pStyle w:val="ConsPlusNormal"/>
              <w:jc w:val="center"/>
            </w:pPr>
            <w:r>
              <w:t>в том числе принято для предоставления субсидии</w:t>
            </w:r>
          </w:p>
        </w:tc>
      </w:tr>
      <w:tr w:rsidR="00F52703">
        <w:tc>
          <w:tcPr>
            <w:tcW w:w="907" w:type="dxa"/>
            <w:vMerge/>
          </w:tcPr>
          <w:p w:rsidR="00F52703" w:rsidRDefault="00F52703"/>
        </w:tc>
        <w:tc>
          <w:tcPr>
            <w:tcW w:w="1639" w:type="dxa"/>
            <w:vMerge/>
          </w:tcPr>
          <w:p w:rsidR="00F52703" w:rsidRDefault="00F52703"/>
        </w:tc>
        <w:tc>
          <w:tcPr>
            <w:tcW w:w="1644" w:type="dxa"/>
            <w:vMerge/>
          </w:tcPr>
          <w:p w:rsidR="00F52703" w:rsidRDefault="00F52703"/>
        </w:tc>
        <w:tc>
          <w:tcPr>
            <w:tcW w:w="1361" w:type="dxa"/>
            <w:vMerge/>
          </w:tcPr>
          <w:p w:rsidR="00F52703" w:rsidRDefault="00F52703"/>
        </w:tc>
        <w:tc>
          <w:tcPr>
            <w:tcW w:w="1304" w:type="dxa"/>
            <w:vMerge/>
          </w:tcPr>
          <w:p w:rsidR="00F52703" w:rsidRDefault="00F52703"/>
        </w:tc>
        <w:tc>
          <w:tcPr>
            <w:tcW w:w="1247" w:type="dxa"/>
          </w:tcPr>
          <w:p w:rsidR="00F52703" w:rsidRDefault="00F52703">
            <w:pPr>
              <w:pStyle w:val="ConsPlusNormal"/>
              <w:jc w:val="center"/>
            </w:pPr>
            <w:r>
              <w:t>дата, номер документа</w:t>
            </w:r>
          </w:p>
        </w:tc>
        <w:tc>
          <w:tcPr>
            <w:tcW w:w="1077" w:type="dxa"/>
          </w:tcPr>
          <w:p w:rsidR="00F52703" w:rsidRDefault="00F52703">
            <w:pPr>
              <w:pStyle w:val="ConsPlusNormal"/>
              <w:jc w:val="center"/>
            </w:pPr>
            <w:r>
              <w:t>сумма (рублей)</w:t>
            </w:r>
          </w:p>
        </w:tc>
        <w:tc>
          <w:tcPr>
            <w:tcW w:w="1474" w:type="dxa"/>
            <w:vMerge/>
          </w:tcPr>
          <w:p w:rsidR="00F52703" w:rsidRDefault="00F52703"/>
        </w:tc>
        <w:tc>
          <w:tcPr>
            <w:tcW w:w="1134" w:type="dxa"/>
            <w:vMerge/>
          </w:tcPr>
          <w:p w:rsidR="00F52703" w:rsidRDefault="00F52703"/>
        </w:tc>
        <w:tc>
          <w:tcPr>
            <w:tcW w:w="1814" w:type="dxa"/>
            <w:vMerge/>
          </w:tcPr>
          <w:p w:rsidR="00F52703" w:rsidRDefault="00F52703"/>
        </w:tc>
      </w:tr>
      <w:tr w:rsidR="00F52703">
        <w:tc>
          <w:tcPr>
            <w:tcW w:w="907" w:type="dxa"/>
          </w:tcPr>
          <w:p w:rsidR="00F52703" w:rsidRDefault="00F52703">
            <w:pPr>
              <w:pStyle w:val="ConsPlusNormal"/>
              <w:jc w:val="center"/>
            </w:pPr>
            <w:r>
              <w:t>1</w:t>
            </w:r>
          </w:p>
        </w:tc>
        <w:tc>
          <w:tcPr>
            <w:tcW w:w="1639" w:type="dxa"/>
          </w:tcPr>
          <w:p w:rsidR="00F52703" w:rsidRDefault="00F52703">
            <w:pPr>
              <w:pStyle w:val="ConsPlusNormal"/>
              <w:jc w:val="center"/>
            </w:pPr>
            <w:r>
              <w:t>2</w:t>
            </w:r>
          </w:p>
        </w:tc>
        <w:tc>
          <w:tcPr>
            <w:tcW w:w="1644" w:type="dxa"/>
          </w:tcPr>
          <w:p w:rsidR="00F52703" w:rsidRDefault="00F52703">
            <w:pPr>
              <w:pStyle w:val="ConsPlusNormal"/>
              <w:jc w:val="center"/>
            </w:pPr>
            <w:r>
              <w:t>3</w:t>
            </w:r>
          </w:p>
        </w:tc>
        <w:tc>
          <w:tcPr>
            <w:tcW w:w="1361" w:type="dxa"/>
          </w:tcPr>
          <w:p w:rsidR="00F52703" w:rsidRDefault="00F52703">
            <w:pPr>
              <w:pStyle w:val="ConsPlusNormal"/>
              <w:jc w:val="center"/>
            </w:pPr>
            <w:r>
              <w:t>4</w:t>
            </w:r>
          </w:p>
        </w:tc>
        <w:tc>
          <w:tcPr>
            <w:tcW w:w="1304" w:type="dxa"/>
          </w:tcPr>
          <w:p w:rsidR="00F52703" w:rsidRDefault="00F52703">
            <w:pPr>
              <w:pStyle w:val="ConsPlusNormal"/>
              <w:jc w:val="center"/>
            </w:pPr>
            <w:r>
              <w:t>5</w:t>
            </w:r>
          </w:p>
        </w:tc>
        <w:tc>
          <w:tcPr>
            <w:tcW w:w="1247" w:type="dxa"/>
          </w:tcPr>
          <w:p w:rsidR="00F52703" w:rsidRDefault="00F52703">
            <w:pPr>
              <w:pStyle w:val="ConsPlusNormal"/>
              <w:jc w:val="center"/>
            </w:pPr>
            <w:r>
              <w:t>6</w:t>
            </w:r>
          </w:p>
        </w:tc>
        <w:tc>
          <w:tcPr>
            <w:tcW w:w="1077" w:type="dxa"/>
          </w:tcPr>
          <w:p w:rsidR="00F52703" w:rsidRDefault="00F52703">
            <w:pPr>
              <w:pStyle w:val="ConsPlusNormal"/>
              <w:jc w:val="center"/>
            </w:pPr>
            <w:r>
              <w:t>7</w:t>
            </w:r>
          </w:p>
        </w:tc>
        <w:tc>
          <w:tcPr>
            <w:tcW w:w="1474" w:type="dxa"/>
          </w:tcPr>
          <w:p w:rsidR="00F52703" w:rsidRDefault="00F52703">
            <w:pPr>
              <w:pStyle w:val="ConsPlusNormal"/>
              <w:jc w:val="center"/>
            </w:pPr>
            <w:r>
              <w:t>8</w:t>
            </w:r>
          </w:p>
        </w:tc>
        <w:tc>
          <w:tcPr>
            <w:tcW w:w="1134" w:type="dxa"/>
          </w:tcPr>
          <w:p w:rsidR="00F52703" w:rsidRDefault="00F52703">
            <w:pPr>
              <w:pStyle w:val="ConsPlusNormal"/>
              <w:jc w:val="center"/>
            </w:pPr>
            <w:r>
              <w:t>9</w:t>
            </w:r>
          </w:p>
        </w:tc>
        <w:tc>
          <w:tcPr>
            <w:tcW w:w="1814" w:type="dxa"/>
          </w:tcPr>
          <w:p w:rsidR="00F52703" w:rsidRDefault="00F52703">
            <w:pPr>
              <w:pStyle w:val="ConsPlusNormal"/>
              <w:jc w:val="center"/>
            </w:pPr>
            <w:r>
              <w:t>10</w:t>
            </w:r>
          </w:p>
        </w:tc>
      </w:tr>
      <w:tr w:rsidR="00F52703">
        <w:tc>
          <w:tcPr>
            <w:tcW w:w="907" w:type="dxa"/>
          </w:tcPr>
          <w:p w:rsidR="00F52703" w:rsidRDefault="00F52703">
            <w:pPr>
              <w:pStyle w:val="ConsPlusNormal"/>
            </w:pPr>
          </w:p>
        </w:tc>
        <w:tc>
          <w:tcPr>
            <w:tcW w:w="1639" w:type="dxa"/>
          </w:tcPr>
          <w:p w:rsidR="00F52703" w:rsidRDefault="00F52703">
            <w:pPr>
              <w:pStyle w:val="ConsPlusNormal"/>
            </w:pPr>
          </w:p>
        </w:tc>
        <w:tc>
          <w:tcPr>
            <w:tcW w:w="1644" w:type="dxa"/>
          </w:tcPr>
          <w:p w:rsidR="00F52703" w:rsidRDefault="00F52703">
            <w:pPr>
              <w:pStyle w:val="ConsPlusNormal"/>
            </w:pPr>
          </w:p>
        </w:tc>
        <w:tc>
          <w:tcPr>
            <w:tcW w:w="1361" w:type="dxa"/>
          </w:tcPr>
          <w:p w:rsidR="00F52703" w:rsidRDefault="00F52703">
            <w:pPr>
              <w:pStyle w:val="ConsPlusNormal"/>
            </w:pPr>
          </w:p>
        </w:tc>
        <w:tc>
          <w:tcPr>
            <w:tcW w:w="1304" w:type="dxa"/>
          </w:tcPr>
          <w:p w:rsidR="00F52703" w:rsidRDefault="00F52703">
            <w:pPr>
              <w:pStyle w:val="ConsPlusNormal"/>
            </w:pPr>
          </w:p>
        </w:tc>
        <w:tc>
          <w:tcPr>
            <w:tcW w:w="1247" w:type="dxa"/>
          </w:tcPr>
          <w:p w:rsidR="00F52703" w:rsidRDefault="00F52703">
            <w:pPr>
              <w:pStyle w:val="ConsPlusNormal"/>
            </w:pPr>
          </w:p>
        </w:tc>
        <w:tc>
          <w:tcPr>
            <w:tcW w:w="1077" w:type="dxa"/>
          </w:tcPr>
          <w:p w:rsidR="00F52703" w:rsidRDefault="00F52703">
            <w:pPr>
              <w:pStyle w:val="ConsPlusNormal"/>
            </w:pPr>
          </w:p>
        </w:tc>
        <w:tc>
          <w:tcPr>
            <w:tcW w:w="1474" w:type="dxa"/>
          </w:tcPr>
          <w:p w:rsidR="00F52703" w:rsidRDefault="00F52703">
            <w:pPr>
              <w:pStyle w:val="ConsPlusNormal"/>
            </w:pPr>
          </w:p>
        </w:tc>
        <w:tc>
          <w:tcPr>
            <w:tcW w:w="1134" w:type="dxa"/>
          </w:tcPr>
          <w:p w:rsidR="00F52703" w:rsidRDefault="00F52703">
            <w:pPr>
              <w:pStyle w:val="ConsPlusNormal"/>
            </w:pPr>
          </w:p>
        </w:tc>
        <w:tc>
          <w:tcPr>
            <w:tcW w:w="1814"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lastRenderedPageBreak/>
        <w:t>Начальник Управления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Главный инженер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Главный бухгалтер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nformat"/>
        <w:jc w:val="both"/>
      </w:pPr>
      <w:r>
        <w:t>Министерство: принято (возвращено): ___________ _________ _________________</w:t>
      </w:r>
    </w:p>
    <w:p w:rsidR="00F52703" w:rsidRDefault="00F52703">
      <w:pPr>
        <w:pStyle w:val="ConsPlusNonformat"/>
        <w:jc w:val="both"/>
      </w:pPr>
      <w:r>
        <w:t xml:space="preserve">                                    (должность)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6</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38" w:name="P1064"/>
      <w:bookmarkEnd w:id="38"/>
      <w:r>
        <w:t>СВОДНАЯ СПРАВКА-РАСЧЕТ</w:t>
      </w:r>
    </w:p>
    <w:p w:rsidR="00F52703" w:rsidRDefault="00F52703">
      <w:pPr>
        <w:pStyle w:val="ConsPlusNormal"/>
        <w:jc w:val="center"/>
      </w:pPr>
      <w:r>
        <w:t>о причитающихся субсидиях на возмещение затрат, связанных</w:t>
      </w:r>
    </w:p>
    <w:p w:rsidR="00F52703" w:rsidRDefault="00F52703">
      <w:pPr>
        <w:pStyle w:val="ConsPlusNormal"/>
        <w:jc w:val="center"/>
      </w:pPr>
      <w:r>
        <w:t>с закупкой сельскохозяйственной продукции у членов</w:t>
      </w:r>
    </w:p>
    <w:p w:rsidR="00F52703" w:rsidRDefault="00F52703">
      <w:pPr>
        <w:pStyle w:val="ConsPlusNormal"/>
        <w:jc w:val="center"/>
      </w:pPr>
      <w:r>
        <w:t>кооператива,</w:t>
      </w:r>
    </w:p>
    <w:p w:rsidR="00F52703" w:rsidRDefault="00F52703">
      <w:pPr>
        <w:pStyle w:val="ConsPlusNormal"/>
        <w:jc w:val="center"/>
      </w:pPr>
      <w:r>
        <w:t>за _________________ 20__ года</w:t>
      </w:r>
    </w:p>
    <w:p w:rsidR="00F52703" w:rsidRDefault="00F52703">
      <w:pPr>
        <w:pStyle w:val="ConsPlusNormal"/>
        <w:jc w:val="center"/>
      </w:pPr>
      <w:r>
        <w:t>(месяц)</w:t>
      </w:r>
    </w:p>
    <w:p w:rsidR="00F52703" w:rsidRDefault="00F52703">
      <w:pPr>
        <w:pStyle w:val="ConsPlusNormal"/>
      </w:pPr>
    </w:p>
    <w:p w:rsidR="00F52703" w:rsidRDefault="00F52703">
      <w:pPr>
        <w:pStyle w:val="ConsPlusNormal"/>
        <w:jc w:val="both"/>
      </w:pPr>
      <w:r>
        <w:t>Наименование Управления ____________________________________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871"/>
        <w:gridCol w:w="1871"/>
        <w:gridCol w:w="1871"/>
        <w:gridCol w:w="1871"/>
        <w:gridCol w:w="1871"/>
        <w:gridCol w:w="1474"/>
        <w:gridCol w:w="1191"/>
        <w:gridCol w:w="1871"/>
      </w:tblGrid>
      <w:tr w:rsidR="00F52703">
        <w:tc>
          <w:tcPr>
            <w:tcW w:w="907" w:type="dxa"/>
          </w:tcPr>
          <w:p w:rsidR="00F52703" w:rsidRDefault="00F52703">
            <w:pPr>
              <w:pStyle w:val="ConsPlusNormal"/>
              <w:jc w:val="center"/>
            </w:pPr>
            <w:r>
              <w:t>Номер строки</w:t>
            </w:r>
          </w:p>
        </w:tc>
        <w:tc>
          <w:tcPr>
            <w:tcW w:w="1871" w:type="dxa"/>
          </w:tcPr>
          <w:p w:rsidR="00F52703" w:rsidRDefault="00F52703">
            <w:pPr>
              <w:pStyle w:val="ConsPlusNormal"/>
              <w:jc w:val="center"/>
            </w:pPr>
            <w:r>
              <w:t>Наименование кооператива</w:t>
            </w:r>
          </w:p>
        </w:tc>
        <w:tc>
          <w:tcPr>
            <w:tcW w:w="1871" w:type="dxa"/>
          </w:tcPr>
          <w:p w:rsidR="00F52703" w:rsidRDefault="00F52703">
            <w:pPr>
              <w:pStyle w:val="ConsPlusNormal"/>
              <w:jc w:val="center"/>
            </w:pPr>
            <w:r>
              <w:t>Наименование закупленной сельскохозяйстве</w:t>
            </w:r>
            <w:r>
              <w:lastRenderedPageBreak/>
              <w:t>нной продукции</w:t>
            </w:r>
          </w:p>
        </w:tc>
        <w:tc>
          <w:tcPr>
            <w:tcW w:w="1871" w:type="dxa"/>
          </w:tcPr>
          <w:p w:rsidR="00F52703" w:rsidRDefault="00F52703">
            <w:pPr>
              <w:pStyle w:val="ConsPlusNormal"/>
              <w:jc w:val="center"/>
            </w:pPr>
            <w:r>
              <w:lastRenderedPageBreak/>
              <w:t>Объем закупленной сельскохозяйстве</w:t>
            </w:r>
            <w:r>
              <w:lastRenderedPageBreak/>
              <w:t>нной продукции (тонн)</w:t>
            </w:r>
          </w:p>
        </w:tc>
        <w:tc>
          <w:tcPr>
            <w:tcW w:w="1871" w:type="dxa"/>
          </w:tcPr>
          <w:p w:rsidR="00F52703" w:rsidRDefault="00F52703">
            <w:pPr>
              <w:pStyle w:val="ConsPlusNormal"/>
              <w:jc w:val="center"/>
            </w:pPr>
            <w:r>
              <w:lastRenderedPageBreak/>
              <w:t xml:space="preserve">Сумма оплаты за сельскохозяйственную продукцию </w:t>
            </w:r>
            <w:r>
              <w:lastRenderedPageBreak/>
              <w:t>(тыс. рублей)</w:t>
            </w:r>
          </w:p>
        </w:tc>
        <w:tc>
          <w:tcPr>
            <w:tcW w:w="1871" w:type="dxa"/>
          </w:tcPr>
          <w:p w:rsidR="00F52703" w:rsidRDefault="00F52703">
            <w:pPr>
              <w:pStyle w:val="ConsPlusNormal"/>
              <w:jc w:val="center"/>
            </w:pPr>
            <w:r>
              <w:lastRenderedPageBreak/>
              <w:t>Объем реализованной сельскохозяйстве</w:t>
            </w:r>
            <w:r>
              <w:lastRenderedPageBreak/>
              <w:t>нной продукции (тонн)</w:t>
            </w:r>
          </w:p>
        </w:tc>
        <w:tc>
          <w:tcPr>
            <w:tcW w:w="1871" w:type="dxa"/>
          </w:tcPr>
          <w:p w:rsidR="00F52703" w:rsidRDefault="00F52703">
            <w:pPr>
              <w:pStyle w:val="ConsPlusNormal"/>
              <w:jc w:val="center"/>
            </w:pPr>
            <w:r>
              <w:lastRenderedPageBreak/>
              <w:t>Сумма реализованной сельскохозяйстве</w:t>
            </w:r>
            <w:r>
              <w:lastRenderedPageBreak/>
              <w:t>нной продукции (тонн)</w:t>
            </w:r>
          </w:p>
        </w:tc>
        <w:tc>
          <w:tcPr>
            <w:tcW w:w="1474" w:type="dxa"/>
          </w:tcPr>
          <w:p w:rsidR="00F52703" w:rsidRDefault="00F52703">
            <w:pPr>
              <w:pStyle w:val="ConsPlusNormal"/>
              <w:jc w:val="center"/>
            </w:pPr>
            <w:r>
              <w:lastRenderedPageBreak/>
              <w:t>Размер субсидии (процентов)</w:t>
            </w:r>
          </w:p>
        </w:tc>
        <w:tc>
          <w:tcPr>
            <w:tcW w:w="1191" w:type="dxa"/>
          </w:tcPr>
          <w:p w:rsidR="00F52703" w:rsidRDefault="00F52703">
            <w:pPr>
              <w:pStyle w:val="ConsPlusNormal"/>
              <w:jc w:val="center"/>
            </w:pPr>
            <w:r>
              <w:t xml:space="preserve">Сумма субсидии всего по </w:t>
            </w:r>
            <w:r>
              <w:lastRenderedPageBreak/>
              <w:t>расчетам (тыс. рублей)</w:t>
            </w:r>
          </w:p>
        </w:tc>
        <w:tc>
          <w:tcPr>
            <w:tcW w:w="1871" w:type="dxa"/>
          </w:tcPr>
          <w:p w:rsidR="00F52703" w:rsidRDefault="00F52703">
            <w:pPr>
              <w:pStyle w:val="ConsPlusNormal"/>
              <w:jc w:val="center"/>
            </w:pPr>
            <w:r>
              <w:lastRenderedPageBreak/>
              <w:t xml:space="preserve">Сумма, принятая для предоставления </w:t>
            </w:r>
            <w:r>
              <w:lastRenderedPageBreak/>
              <w:t>субсидии (тыс. рублей)</w:t>
            </w:r>
          </w:p>
        </w:tc>
      </w:tr>
      <w:tr w:rsidR="00F52703">
        <w:tc>
          <w:tcPr>
            <w:tcW w:w="907" w:type="dxa"/>
          </w:tcPr>
          <w:p w:rsidR="00F52703" w:rsidRDefault="00F52703">
            <w:pPr>
              <w:pStyle w:val="ConsPlusNormal"/>
              <w:jc w:val="center"/>
            </w:pPr>
            <w:r>
              <w:lastRenderedPageBreak/>
              <w:t>1</w:t>
            </w:r>
          </w:p>
        </w:tc>
        <w:tc>
          <w:tcPr>
            <w:tcW w:w="1871" w:type="dxa"/>
          </w:tcPr>
          <w:p w:rsidR="00F52703" w:rsidRDefault="00F52703">
            <w:pPr>
              <w:pStyle w:val="ConsPlusNormal"/>
              <w:jc w:val="center"/>
            </w:pPr>
            <w:r>
              <w:t>2</w:t>
            </w:r>
          </w:p>
        </w:tc>
        <w:tc>
          <w:tcPr>
            <w:tcW w:w="1871" w:type="dxa"/>
          </w:tcPr>
          <w:p w:rsidR="00F52703" w:rsidRDefault="00F52703">
            <w:pPr>
              <w:pStyle w:val="ConsPlusNormal"/>
              <w:jc w:val="center"/>
            </w:pPr>
            <w:r>
              <w:t>3</w:t>
            </w:r>
          </w:p>
        </w:tc>
        <w:tc>
          <w:tcPr>
            <w:tcW w:w="1871" w:type="dxa"/>
          </w:tcPr>
          <w:p w:rsidR="00F52703" w:rsidRDefault="00F52703">
            <w:pPr>
              <w:pStyle w:val="ConsPlusNormal"/>
              <w:jc w:val="center"/>
            </w:pPr>
            <w:r>
              <w:t>4</w:t>
            </w:r>
          </w:p>
        </w:tc>
        <w:tc>
          <w:tcPr>
            <w:tcW w:w="1871" w:type="dxa"/>
          </w:tcPr>
          <w:p w:rsidR="00F52703" w:rsidRDefault="00F52703">
            <w:pPr>
              <w:pStyle w:val="ConsPlusNormal"/>
              <w:jc w:val="center"/>
            </w:pPr>
            <w:r>
              <w:t>5</w:t>
            </w:r>
          </w:p>
        </w:tc>
        <w:tc>
          <w:tcPr>
            <w:tcW w:w="1871" w:type="dxa"/>
          </w:tcPr>
          <w:p w:rsidR="00F52703" w:rsidRDefault="00F52703">
            <w:pPr>
              <w:pStyle w:val="ConsPlusNormal"/>
              <w:jc w:val="center"/>
            </w:pPr>
            <w:r>
              <w:t>6</w:t>
            </w:r>
          </w:p>
        </w:tc>
        <w:tc>
          <w:tcPr>
            <w:tcW w:w="1871" w:type="dxa"/>
          </w:tcPr>
          <w:p w:rsidR="00F52703" w:rsidRDefault="00F52703">
            <w:pPr>
              <w:pStyle w:val="ConsPlusNormal"/>
              <w:jc w:val="center"/>
            </w:pPr>
            <w:r>
              <w:t>7</w:t>
            </w:r>
          </w:p>
        </w:tc>
        <w:tc>
          <w:tcPr>
            <w:tcW w:w="1474" w:type="dxa"/>
          </w:tcPr>
          <w:p w:rsidR="00F52703" w:rsidRDefault="00F52703">
            <w:pPr>
              <w:pStyle w:val="ConsPlusNormal"/>
              <w:jc w:val="center"/>
            </w:pPr>
            <w:r>
              <w:t>8</w:t>
            </w:r>
          </w:p>
        </w:tc>
        <w:tc>
          <w:tcPr>
            <w:tcW w:w="1191" w:type="dxa"/>
          </w:tcPr>
          <w:p w:rsidR="00F52703" w:rsidRDefault="00F52703">
            <w:pPr>
              <w:pStyle w:val="ConsPlusNormal"/>
              <w:jc w:val="center"/>
            </w:pPr>
            <w:r>
              <w:t>9</w:t>
            </w:r>
          </w:p>
        </w:tc>
        <w:tc>
          <w:tcPr>
            <w:tcW w:w="1871" w:type="dxa"/>
          </w:tcPr>
          <w:p w:rsidR="00F52703" w:rsidRDefault="00F52703">
            <w:pPr>
              <w:pStyle w:val="ConsPlusNormal"/>
              <w:jc w:val="center"/>
            </w:pPr>
            <w:r>
              <w:t>10</w:t>
            </w:r>
          </w:p>
        </w:tc>
      </w:tr>
      <w:tr w:rsidR="00F52703">
        <w:tc>
          <w:tcPr>
            <w:tcW w:w="907"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474" w:type="dxa"/>
          </w:tcPr>
          <w:p w:rsidR="00F52703" w:rsidRDefault="00F52703">
            <w:pPr>
              <w:pStyle w:val="ConsPlusNormal"/>
            </w:pPr>
          </w:p>
        </w:tc>
        <w:tc>
          <w:tcPr>
            <w:tcW w:w="1191" w:type="dxa"/>
          </w:tcPr>
          <w:p w:rsidR="00F52703" w:rsidRDefault="00F52703">
            <w:pPr>
              <w:pStyle w:val="ConsPlusNormal"/>
            </w:pPr>
          </w:p>
        </w:tc>
        <w:tc>
          <w:tcPr>
            <w:tcW w:w="1871"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Начальник Управления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Главный инженер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Главный бухгалтер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nformat"/>
        <w:jc w:val="both"/>
      </w:pPr>
      <w:r>
        <w:t>Министерство: принято (возвращено): ___________ _________ _________________</w:t>
      </w:r>
    </w:p>
    <w:p w:rsidR="00F52703" w:rsidRDefault="00F52703">
      <w:pPr>
        <w:pStyle w:val="ConsPlusNonformat"/>
        <w:jc w:val="both"/>
      </w:pPr>
      <w:r>
        <w:t xml:space="preserve">                                    (должность)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7</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 ред. </w:t>
            </w:r>
            <w:hyperlink r:id="rId69"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39" w:name="P1130"/>
      <w:bookmarkEnd w:id="39"/>
      <w:r>
        <w:lastRenderedPageBreak/>
        <w:t>СВОДНАЯ СПРАВКА-РАСЧЕТ</w:t>
      </w:r>
    </w:p>
    <w:p w:rsidR="00F52703" w:rsidRDefault="00F52703">
      <w:pPr>
        <w:pStyle w:val="ConsPlusNormal"/>
        <w:jc w:val="center"/>
      </w:pPr>
      <w:r>
        <w:t>о причитающихся субсидиях на приобретение имущества</w:t>
      </w:r>
    </w:p>
    <w:p w:rsidR="00F52703" w:rsidRDefault="00F52703">
      <w:pPr>
        <w:pStyle w:val="ConsPlusNormal"/>
        <w:jc w:val="center"/>
      </w:pPr>
      <w:r>
        <w:t>для передачи (реализации) членам кооператива</w:t>
      </w:r>
    </w:p>
    <w:p w:rsidR="00F52703" w:rsidRDefault="00F52703">
      <w:pPr>
        <w:pStyle w:val="ConsPlusNormal"/>
        <w:jc w:val="center"/>
      </w:pPr>
      <w:r>
        <w:t>по Министерству агропромышленного комплекса и</w:t>
      </w:r>
    </w:p>
    <w:p w:rsidR="00F52703" w:rsidRDefault="00F52703">
      <w:pPr>
        <w:pStyle w:val="ConsPlusNormal"/>
        <w:jc w:val="center"/>
      </w:pPr>
      <w:r>
        <w:t>потребительского рынка Свердловской области</w:t>
      </w:r>
    </w:p>
    <w:p w:rsidR="00F52703" w:rsidRDefault="00F52703">
      <w:pPr>
        <w:pStyle w:val="ConsPlusNormal"/>
        <w:jc w:val="center"/>
      </w:pPr>
      <w:r>
        <w:t>за _________________ 20__ года</w:t>
      </w:r>
    </w:p>
    <w:p w:rsidR="00F52703" w:rsidRDefault="00F52703">
      <w:pPr>
        <w:pStyle w:val="ConsPlusNormal"/>
        <w:jc w:val="center"/>
      </w:pPr>
      <w:r>
        <w:t>(месяц)</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871"/>
        <w:gridCol w:w="1644"/>
        <w:gridCol w:w="1361"/>
        <w:gridCol w:w="1304"/>
        <w:gridCol w:w="1247"/>
        <w:gridCol w:w="1077"/>
        <w:gridCol w:w="1701"/>
        <w:gridCol w:w="1361"/>
        <w:gridCol w:w="1247"/>
        <w:gridCol w:w="1077"/>
        <w:gridCol w:w="1474"/>
        <w:gridCol w:w="1134"/>
        <w:gridCol w:w="1814"/>
      </w:tblGrid>
      <w:tr w:rsidR="00F52703">
        <w:tc>
          <w:tcPr>
            <w:tcW w:w="907" w:type="dxa"/>
            <w:vMerge w:val="restart"/>
          </w:tcPr>
          <w:p w:rsidR="00F52703" w:rsidRDefault="00F52703">
            <w:pPr>
              <w:pStyle w:val="ConsPlusNormal"/>
              <w:jc w:val="center"/>
            </w:pPr>
            <w:r>
              <w:t>Номер строки</w:t>
            </w:r>
          </w:p>
        </w:tc>
        <w:tc>
          <w:tcPr>
            <w:tcW w:w="1871" w:type="dxa"/>
            <w:vMerge w:val="restart"/>
          </w:tcPr>
          <w:p w:rsidR="00F52703" w:rsidRDefault="00F52703">
            <w:pPr>
              <w:pStyle w:val="ConsPlusNormal"/>
              <w:jc w:val="center"/>
            </w:pPr>
            <w:r>
              <w:t>Наименование Управления</w:t>
            </w:r>
          </w:p>
        </w:tc>
        <w:tc>
          <w:tcPr>
            <w:tcW w:w="1871" w:type="dxa"/>
            <w:vMerge w:val="restart"/>
          </w:tcPr>
          <w:p w:rsidR="00F52703" w:rsidRDefault="00F52703">
            <w:pPr>
              <w:pStyle w:val="ConsPlusNormal"/>
              <w:jc w:val="center"/>
            </w:pPr>
            <w:r>
              <w:t>Наименование кооператива</w:t>
            </w:r>
          </w:p>
        </w:tc>
        <w:tc>
          <w:tcPr>
            <w:tcW w:w="6633" w:type="dxa"/>
            <w:gridSpan w:val="5"/>
          </w:tcPr>
          <w:p w:rsidR="00F52703" w:rsidRDefault="00F52703">
            <w:pPr>
              <w:pStyle w:val="ConsPlusNormal"/>
              <w:jc w:val="center"/>
            </w:pPr>
            <w:r>
              <w:t>Приобретено имущества для передачи членам кооператива</w:t>
            </w:r>
          </w:p>
        </w:tc>
        <w:tc>
          <w:tcPr>
            <w:tcW w:w="5386" w:type="dxa"/>
            <w:gridSpan w:val="4"/>
          </w:tcPr>
          <w:p w:rsidR="00F52703" w:rsidRDefault="00F52703">
            <w:pPr>
              <w:pStyle w:val="ConsPlusNormal"/>
              <w:jc w:val="center"/>
            </w:pPr>
            <w:r>
              <w:t>Передано имущества членам кооператива</w:t>
            </w:r>
          </w:p>
        </w:tc>
        <w:tc>
          <w:tcPr>
            <w:tcW w:w="1474" w:type="dxa"/>
            <w:vMerge w:val="restart"/>
          </w:tcPr>
          <w:p w:rsidR="00F52703" w:rsidRDefault="00F52703">
            <w:pPr>
              <w:pStyle w:val="ConsPlusNormal"/>
              <w:jc w:val="center"/>
            </w:pPr>
            <w:r>
              <w:t>Размер субсидии (процентов)</w:t>
            </w:r>
          </w:p>
        </w:tc>
        <w:tc>
          <w:tcPr>
            <w:tcW w:w="2948" w:type="dxa"/>
            <w:gridSpan w:val="2"/>
          </w:tcPr>
          <w:p w:rsidR="00F52703" w:rsidRDefault="00F52703">
            <w:pPr>
              <w:pStyle w:val="ConsPlusNormal"/>
              <w:jc w:val="center"/>
            </w:pPr>
            <w:r>
              <w:t>Сумма субсидии (рублей)</w:t>
            </w:r>
          </w:p>
        </w:tc>
      </w:tr>
      <w:tr w:rsidR="00F52703">
        <w:tc>
          <w:tcPr>
            <w:tcW w:w="907" w:type="dxa"/>
            <w:vMerge/>
          </w:tcPr>
          <w:p w:rsidR="00F52703" w:rsidRDefault="00F52703"/>
        </w:tc>
        <w:tc>
          <w:tcPr>
            <w:tcW w:w="1871" w:type="dxa"/>
            <w:vMerge/>
          </w:tcPr>
          <w:p w:rsidR="00F52703" w:rsidRDefault="00F52703"/>
        </w:tc>
        <w:tc>
          <w:tcPr>
            <w:tcW w:w="1871" w:type="dxa"/>
            <w:vMerge/>
          </w:tcPr>
          <w:p w:rsidR="00F52703" w:rsidRDefault="00F52703"/>
        </w:tc>
        <w:tc>
          <w:tcPr>
            <w:tcW w:w="1644" w:type="dxa"/>
            <w:vMerge w:val="restart"/>
          </w:tcPr>
          <w:p w:rsidR="00F52703" w:rsidRDefault="00F52703">
            <w:pPr>
              <w:pStyle w:val="ConsPlusNormal"/>
              <w:jc w:val="center"/>
            </w:pPr>
            <w:r>
              <w:t>наименование</w:t>
            </w:r>
          </w:p>
        </w:tc>
        <w:tc>
          <w:tcPr>
            <w:tcW w:w="1361" w:type="dxa"/>
            <w:vMerge w:val="restart"/>
          </w:tcPr>
          <w:p w:rsidR="00F52703" w:rsidRDefault="00F52703">
            <w:pPr>
              <w:pStyle w:val="ConsPlusNormal"/>
              <w:jc w:val="center"/>
            </w:pPr>
            <w:r>
              <w:t>количество (единиц)</w:t>
            </w:r>
          </w:p>
        </w:tc>
        <w:tc>
          <w:tcPr>
            <w:tcW w:w="1304" w:type="dxa"/>
            <w:vMerge w:val="restart"/>
          </w:tcPr>
          <w:p w:rsidR="00F52703" w:rsidRDefault="00F52703">
            <w:pPr>
              <w:pStyle w:val="ConsPlusNormal"/>
              <w:jc w:val="center"/>
            </w:pPr>
            <w:r>
              <w:t>полная стоимость (рублей)</w:t>
            </w:r>
          </w:p>
        </w:tc>
        <w:tc>
          <w:tcPr>
            <w:tcW w:w="2324" w:type="dxa"/>
            <w:gridSpan w:val="2"/>
          </w:tcPr>
          <w:p w:rsidR="00F52703" w:rsidRDefault="00F52703">
            <w:pPr>
              <w:pStyle w:val="ConsPlusNormal"/>
              <w:jc w:val="center"/>
            </w:pPr>
            <w:r>
              <w:t>произведена оплата</w:t>
            </w:r>
          </w:p>
        </w:tc>
        <w:tc>
          <w:tcPr>
            <w:tcW w:w="1701" w:type="dxa"/>
            <w:vMerge w:val="restart"/>
          </w:tcPr>
          <w:p w:rsidR="00F52703" w:rsidRDefault="00F52703">
            <w:pPr>
              <w:pStyle w:val="ConsPlusNormal"/>
              <w:jc w:val="center"/>
            </w:pPr>
            <w:r>
              <w:t>наименование</w:t>
            </w:r>
          </w:p>
        </w:tc>
        <w:tc>
          <w:tcPr>
            <w:tcW w:w="1361" w:type="dxa"/>
            <w:vMerge w:val="restart"/>
          </w:tcPr>
          <w:p w:rsidR="00F52703" w:rsidRDefault="00F52703">
            <w:pPr>
              <w:pStyle w:val="ConsPlusNormal"/>
              <w:jc w:val="center"/>
            </w:pPr>
            <w:r>
              <w:t>количество (единиц)</w:t>
            </w:r>
          </w:p>
        </w:tc>
        <w:tc>
          <w:tcPr>
            <w:tcW w:w="1247" w:type="dxa"/>
            <w:vMerge w:val="restart"/>
          </w:tcPr>
          <w:p w:rsidR="00F52703" w:rsidRDefault="00F52703">
            <w:pPr>
              <w:pStyle w:val="ConsPlusNormal"/>
              <w:jc w:val="center"/>
            </w:pPr>
            <w:r>
              <w:t>дата, номер документа</w:t>
            </w:r>
          </w:p>
        </w:tc>
        <w:tc>
          <w:tcPr>
            <w:tcW w:w="1077" w:type="dxa"/>
            <w:vMerge w:val="restart"/>
          </w:tcPr>
          <w:p w:rsidR="00F52703" w:rsidRDefault="00F52703">
            <w:pPr>
              <w:pStyle w:val="ConsPlusNormal"/>
              <w:jc w:val="center"/>
            </w:pPr>
            <w:r>
              <w:t>сумма (рублей)</w:t>
            </w:r>
          </w:p>
        </w:tc>
        <w:tc>
          <w:tcPr>
            <w:tcW w:w="1474" w:type="dxa"/>
            <w:vMerge/>
          </w:tcPr>
          <w:p w:rsidR="00F52703" w:rsidRDefault="00F52703"/>
        </w:tc>
        <w:tc>
          <w:tcPr>
            <w:tcW w:w="1134" w:type="dxa"/>
            <w:vMerge w:val="restart"/>
          </w:tcPr>
          <w:p w:rsidR="00F52703" w:rsidRDefault="00F52703">
            <w:pPr>
              <w:pStyle w:val="ConsPlusNormal"/>
              <w:jc w:val="center"/>
            </w:pPr>
            <w:r>
              <w:t>всего по расчетам</w:t>
            </w:r>
          </w:p>
        </w:tc>
        <w:tc>
          <w:tcPr>
            <w:tcW w:w="1814" w:type="dxa"/>
            <w:vMerge w:val="restart"/>
          </w:tcPr>
          <w:p w:rsidR="00F52703" w:rsidRDefault="00F52703">
            <w:pPr>
              <w:pStyle w:val="ConsPlusNormal"/>
              <w:jc w:val="center"/>
            </w:pPr>
            <w:r>
              <w:t>в том числе принято для предоставления субсидии</w:t>
            </w:r>
          </w:p>
        </w:tc>
      </w:tr>
      <w:tr w:rsidR="00F52703">
        <w:tc>
          <w:tcPr>
            <w:tcW w:w="907" w:type="dxa"/>
            <w:vMerge/>
          </w:tcPr>
          <w:p w:rsidR="00F52703" w:rsidRDefault="00F52703"/>
        </w:tc>
        <w:tc>
          <w:tcPr>
            <w:tcW w:w="1871" w:type="dxa"/>
            <w:vMerge/>
          </w:tcPr>
          <w:p w:rsidR="00F52703" w:rsidRDefault="00F52703"/>
        </w:tc>
        <w:tc>
          <w:tcPr>
            <w:tcW w:w="1871" w:type="dxa"/>
            <w:vMerge/>
          </w:tcPr>
          <w:p w:rsidR="00F52703" w:rsidRDefault="00F52703"/>
        </w:tc>
        <w:tc>
          <w:tcPr>
            <w:tcW w:w="1644" w:type="dxa"/>
            <w:vMerge/>
          </w:tcPr>
          <w:p w:rsidR="00F52703" w:rsidRDefault="00F52703"/>
        </w:tc>
        <w:tc>
          <w:tcPr>
            <w:tcW w:w="1361" w:type="dxa"/>
            <w:vMerge/>
          </w:tcPr>
          <w:p w:rsidR="00F52703" w:rsidRDefault="00F52703"/>
        </w:tc>
        <w:tc>
          <w:tcPr>
            <w:tcW w:w="1304" w:type="dxa"/>
            <w:vMerge/>
          </w:tcPr>
          <w:p w:rsidR="00F52703" w:rsidRDefault="00F52703"/>
        </w:tc>
        <w:tc>
          <w:tcPr>
            <w:tcW w:w="1247" w:type="dxa"/>
          </w:tcPr>
          <w:p w:rsidR="00F52703" w:rsidRDefault="00F52703">
            <w:pPr>
              <w:pStyle w:val="ConsPlusNormal"/>
              <w:jc w:val="center"/>
            </w:pPr>
            <w:r>
              <w:t>дата, номер документа</w:t>
            </w:r>
          </w:p>
        </w:tc>
        <w:tc>
          <w:tcPr>
            <w:tcW w:w="1077" w:type="dxa"/>
          </w:tcPr>
          <w:p w:rsidR="00F52703" w:rsidRDefault="00F52703">
            <w:pPr>
              <w:pStyle w:val="ConsPlusNormal"/>
              <w:jc w:val="center"/>
            </w:pPr>
            <w:r>
              <w:t>сумма (рублей)</w:t>
            </w:r>
          </w:p>
        </w:tc>
        <w:tc>
          <w:tcPr>
            <w:tcW w:w="1701" w:type="dxa"/>
            <w:vMerge/>
          </w:tcPr>
          <w:p w:rsidR="00F52703" w:rsidRDefault="00F52703"/>
        </w:tc>
        <w:tc>
          <w:tcPr>
            <w:tcW w:w="1361" w:type="dxa"/>
            <w:vMerge/>
          </w:tcPr>
          <w:p w:rsidR="00F52703" w:rsidRDefault="00F52703"/>
        </w:tc>
        <w:tc>
          <w:tcPr>
            <w:tcW w:w="1247" w:type="dxa"/>
            <w:vMerge/>
          </w:tcPr>
          <w:p w:rsidR="00F52703" w:rsidRDefault="00F52703"/>
        </w:tc>
        <w:tc>
          <w:tcPr>
            <w:tcW w:w="1077" w:type="dxa"/>
            <w:vMerge/>
          </w:tcPr>
          <w:p w:rsidR="00F52703" w:rsidRDefault="00F52703"/>
        </w:tc>
        <w:tc>
          <w:tcPr>
            <w:tcW w:w="1474" w:type="dxa"/>
            <w:vMerge/>
          </w:tcPr>
          <w:p w:rsidR="00F52703" w:rsidRDefault="00F52703"/>
        </w:tc>
        <w:tc>
          <w:tcPr>
            <w:tcW w:w="1134" w:type="dxa"/>
            <w:vMerge/>
          </w:tcPr>
          <w:p w:rsidR="00F52703" w:rsidRDefault="00F52703"/>
        </w:tc>
        <w:tc>
          <w:tcPr>
            <w:tcW w:w="1814" w:type="dxa"/>
            <w:vMerge/>
          </w:tcPr>
          <w:p w:rsidR="00F52703" w:rsidRDefault="00F52703"/>
        </w:tc>
      </w:tr>
      <w:tr w:rsidR="00F52703">
        <w:tc>
          <w:tcPr>
            <w:tcW w:w="907" w:type="dxa"/>
          </w:tcPr>
          <w:p w:rsidR="00F52703" w:rsidRDefault="00F52703">
            <w:pPr>
              <w:pStyle w:val="ConsPlusNormal"/>
              <w:jc w:val="center"/>
            </w:pPr>
            <w:r>
              <w:t>1</w:t>
            </w:r>
          </w:p>
        </w:tc>
        <w:tc>
          <w:tcPr>
            <w:tcW w:w="1871" w:type="dxa"/>
          </w:tcPr>
          <w:p w:rsidR="00F52703" w:rsidRDefault="00F52703">
            <w:pPr>
              <w:pStyle w:val="ConsPlusNormal"/>
              <w:jc w:val="center"/>
            </w:pPr>
            <w:r>
              <w:t>2</w:t>
            </w:r>
          </w:p>
        </w:tc>
        <w:tc>
          <w:tcPr>
            <w:tcW w:w="1871" w:type="dxa"/>
          </w:tcPr>
          <w:p w:rsidR="00F52703" w:rsidRDefault="00F52703">
            <w:pPr>
              <w:pStyle w:val="ConsPlusNormal"/>
              <w:jc w:val="center"/>
            </w:pPr>
            <w:r>
              <w:t>3</w:t>
            </w:r>
          </w:p>
        </w:tc>
        <w:tc>
          <w:tcPr>
            <w:tcW w:w="1644" w:type="dxa"/>
          </w:tcPr>
          <w:p w:rsidR="00F52703" w:rsidRDefault="00F52703">
            <w:pPr>
              <w:pStyle w:val="ConsPlusNormal"/>
              <w:jc w:val="center"/>
            </w:pPr>
            <w:r>
              <w:t>4</w:t>
            </w:r>
          </w:p>
        </w:tc>
        <w:tc>
          <w:tcPr>
            <w:tcW w:w="1361" w:type="dxa"/>
          </w:tcPr>
          <w:p w:rsidR="00F52703" w:rsidRDefault="00F52703">
            <w:pPr>
              <w:pStyle w:val="ConsPlusNormal"/>
              <w:jc w:val="center"/>
            </w:pPr>
            <w:r>
              <w:t>5</w:t>
            </w:r>
          </w:p>
        </w:tc>
        <w:tc>
          <w:tcPr>
            <w:tcW w:w="1304" w:type="dxa"/>
          </w:tcPr>
          <w:p w:rsidR="00F52703" w:rsidRDefault="00F52703">
            <w:pPr>
              <w:pStyle w:val="ConsPlusNormal"/>
              <w:jc w:val="center"/>
            </w:pPr>
            <w:r>
              <w:t>6</w:t>
            </w:r>
          </w:p>
        </w:tc>
        <w:tc>
          <w:tcPr>
            <w:tcW w:w="1247" w:type="dxa"/>
          </w:tcPr>
          <w:p w:rsidR="00F52703" w:rsidRDefault="00F52703">
            <w:pPr>
              <w:pStyle w:val="ConsPlusNormal"/>
              <w:jc w:val="center"/>
            </w:pPr>
            <w:r>
              <w:t>7</w:t>
            </w:r>
          </w:p>
        </w:tc>
        <w:tc>
          <w:tcPr>
            <w:tcW w:w="1077" w:type="dxa"/>
          </w:tcPr>
          <w:p w:rsidR="00F52703" w:rsidRDefault="00F52703">
            <w:pPr>
              <w:pStyle w:val="ConsPlusNormal"/>
              <w:jc w:val="center"/>
            </w:pPr>
            <w:r>
              <w:t>8</w:t>
            </w:r>
          </w:p>
        </w:tc>
        <w:tc>
          <w:tcPr>
            <w:tcW w:w="1701" w:type="dxa"/>
          </w:tcPr>
          <w:p w:rsidR="00F52703" w:rsidRDefault="00F52703">
            <w:pPr>
              <w:pStyle w:val="ConsPlusNormal"/>
              <w:jc w:val="center"/>
            </w:pPr>
            <w:r>
              <w:t>9</w:t>
            </w:r>
          </w:p>
        </w:tc>
        <w:tc>
          <w:tcPr>
            <w:tcW w:w="1361" w:type="dxa"/>
          </w:tcPr>
          <w:p w:rsidR="00F52703" w:rsidRDefault="00F52703">
            <w:pPr>
              <w:pStyle w:val="ConsPlusNormal"/>
              <w:jc w:val="center"/>
            </w:pPr>
            <w:r>
              <w:t>10</w:t>
            </w:r>
          </w:p>
        </w:tc>
        <w:tc>
          <w:tcPr>
            <w:tcW w:w="1247" w:type="dxa"/>
          </w:tcPr>
          <w:p w:rsidR="00F52703" w:rsidRDefault="00F52703">
            <w:pPr>
              <w:pStyle w:val="ConsPlusNormal"/>
              <w:jc w:val="center"/>
            </w:pPr>
            <w:r>
              <w:t>11</w:t>
            </w:r>
          </w:p>
        </w:tc>
        <w:tc>
          <w:tcPr>
            <w:tcW w:w="1077" w:type="dxa"/>
          </w:tcPr>
          <w:p w:rsidR="00F52703" w:rsidRDefault="00F52703">
            <w:pPr>
              <w:pStyle w:val="ConsPlusNormal"/>
              <w:jc w:val="center"/>
            </w:pPr>
            <w:r>
              <w:t>12</w:t>
            </w:r>
          </w:p>
        </w:tc>
        <w:tc>
          <w:tcPr>
            <w:tcW w:w="1474" w:type="dxa"/>
          </w:tcPr>
          <w:p w:rsidR="00F52703" w:rsidRDefault="00F52703">
            <w:pPr>
              <w:pStyle w:val="ConsPlusNormal"/>
              <w:jc w:val="center"/>
            </w:pPr>
            <w:r>
              <w:t>13</w:t>
            </w:r>
          </w:p>
        </w:tc>
        <w:tc>
          <w:tcPr>
            <w:tcW w:w="1134" w:type="dxa"/>
          </w:tcPr>
          <w:p w:rsidR="00F52703" w:rsidRDefault="00F52703">
            <w:pPr>
              <w:pStyle w:val="ConsPlusNormal"/>
              <w:jc w:val="center"/>
            </w:pPr>
            <w:r>
              <w:t>14</w:t>
            </w:r>
          </w:p>
        </w:tc>
        <w:tc>
          <w:tcPr>
            <w:tcW w:w="1814" w:type="dxa"/>
          </w:tcPr>
          <w:p w:rsidR="00F52703" w:rsidRDefault="00F52703">
            <w:pPr>
              <w:pStyle w:val="ConsPlusNormal"/>
              <w:jc w:val="center"/>
            </w:pPr>
            <w:r>
              <w:t>15</w:t>
            </w:r>
          </w:p>
        </w:tc>
      </w:tr>
      <w:tr w:rsidR="00F52703">
        <w:tc>
          <w:tcPr>
            <w:tcW w:w="907"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644" w:type="dxa"/>
          </w:tcPr>
          <w:p w:rsidR="00F52703" w:rsidRDefault="00F52703">
            <w:pPr>
              <w:pStyle w:val="ConsPlusNormal"/>
            </w:pPr>
          </w:p>
        </w:tc>
        <w:tc>
          <w:tcPr>
            <w:tcW w:w="1361" w:type="dxa"/>
          </w:tcPr>
          <w:p w:rsidR="00F52703" w:rsidRDefault="00F52703">
            <w:pPr>
              <w:pStyle w:val="ConsPlusNormal"/>
            </w:pPr>
          </w:p>
        </w:tc>
        <w:tc>
          <w:tcPr>
            <w:tcW w:w="1304" w:type="dxa"/>
          </w:tcPr>
          <w:p w:rsidR="00F52703" w:rsidRDefault="00F52703">
            <w:pPr>
              <w:pStyle w:val="ConsPlusNormal"/>
            </w:pPr>
          </w:p>
        </w:tc>
        <w:tc>
          <w:tcPr>
            <w:tcW w:w="1247" w:type="dxa"/>
          </w:tcPr>
          <w:p w:rsidR="00F52703" w:rsidRDefault="00F52703">
            <w:pPr>
              <w:pStyle w:val="ConsPlusNormal"/>
            </w:pPr>
          </w:p>
        </w:tc>
        <w:tc>
          <w:tcPr>
            <w:tcW w:w="1077" w:type="dxa"/>
          </w:tcPr>
          <w:p w:rsidR="00F52703" w:rsidRDefault="00F52703">
            <w:pPr>
              <w:pStyle w:val="ConsPlusNormal"/>
            </w:pPr>
          </w:p>
        </w:tc>
        <w:tc>
          <w:tcPr>
            <w:tcW w:w="1701" w:type="dxa"/>
          </w:tcPr>
          <w:p w:rsidR="00F52703" w:rsidRDefault="00F52703">
            <w:pPr>
              <w:pStyle w:val="ConsPlusNormal"/>
            </w:pPr>
          </w:p>
        </w:tc>
        <w:tc>
          <w:tcPr>
            <w:tcW w:w="1361" w:type="dxa"/>
          </w:tcPr>
          <w:p w:rsidR="00F52703" w:rsidRDefault="00F52703">
            <w:pPr>
              <w:pStyle w:val="ConsPlusNormal"/>
            </w:pPr>
          </w:p>
        </w:tc>
        <w:tc>
          <w:tcPr>
            <w:tcW w:w="1247" w:type="dxa"/>
          </w:tcPr>
          <w:p w:rsidR="00F52703" w:rsidRDefault="00F52703">
            <w:pPr>
              <w:pStyle w:val="ConsPlusNormal"/>
            </w:pPr>
          </w:p>
        </w:tc>
        <w:tc>
          <w:tcPr>
            <w:tcW w:w="1077" w:type="dxa"/>
          </w:tcPr>
          <w:p w:rsidR="00F52703" w:rsidRDefault="00F52703">
            <w:pPr>
              <w:pStyle w:val="ConsPlusNormal"/>
            </w:pPr>
          </w:p>
        </w:tc>
        <w:tc>
          <w:tcPr>
            <w:tcW w:w="1474" w:type="dxa"/>
          </w:tcPr>
          <w:p w:rsidR="00F52703" w:rsidRDefault="00F52703">
            <w:pPr>
              <w:pStyle w:val="ConsPlusNormal"/>
            </w:pPr>
          </w:p>
        </w:tc>
        <w:tc>
          <w:tcPr>
            <w:tcW w:w="1134" w:type="dxa"/>
          </w:tcPr>
          <w:p w:rsidR="00F52703" w:rsidRDefault="00F52703">
            <w:pPr>
              <w:pStyle w:val="ConsPlusNormal"/>
            </w:pPr>
          </w:p>
        </w:tc>
        <w:tc>
          <w:tcPr>
            <w:tcW w:w="1814"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Министр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______________   __________________</w:t>
      </w:r>
    </w:p>
    <w:p w:rsidR="00F52703" w:rsidRDefault="00F52703">
      <w:pPr>
        <w:pStyle w:val="ConsPlusNonformat"/>
        <w:jc w:val="both"/>
      </w:pPr>
      <w:r>
        <w:t xml:space="preserve">                                          (подпись)           (Ф.И.О.)</w:t>
      </w:r>
    </w:p>
    <w:p w:rsidR="00F52703" w:rsidRDefault="00F52703">
      <w:pPr>
        <w:pStyle w:val="ConsPlusNonformat"/>
        <w:jc w:val="both"/>
      </w:pPr>
      <w:r>
        <w:t>Начальник отдела финансирования</w:t>
      </w:r>
    </w:p>
    <w:p w:rsidR="00F52703" w:rsidRDefault="00F52703">
      <w:pPr>
        <w:pStyle w:val="ConsPlusNonformat"/>
        <w:jc w:val="both"/>
      </w:pPr>
      <w:r>
        <w:t>Министерства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______________   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8</w:t>
      </w:r>
    </w:p>
    <w:p w:rsidR="00F52703" w:rsidRDefault="00F52703">
      <w:pPr>
        <w:pStyle w:val="ConsPlusNormal"/>
        <w:jc w:val="right"/>
      </w:pPr>
      <w:r>
        <w:lastRenderedPageBreak/>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 ред. </w:t>
            </w:r>
            <w:hyperlink r:id="rId70"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40" w:name="P1214"/>
      <w:bookmarkEnd w:id="40"/>
      <w:r>
        <w:t>СВОДНАЯ СПРАВКА-РАСЧЕТ</w:t>
      </w:r>
    </w:p>
    <w:p w:rsidR="00F52703" w:rsidRDefault="00F52703">
      <w:pPr>
        <w:pStyle w:val="ConsPlusNormal"/>
        <w:jc w:val="center"/>
      </w:pPr>
      <w:r>
        <w:t>о причитающихся субсидиях на приобретение техники,</w:t>
      </w:r>
    </w:p>
    <w:p w:rsidR="00F52703" w:rsidRDefault="00F52703">
      <w:pPr>
        <w:pStyle w:val="ConsPlusNormal"/>
        <w:jc w:val="center"/>
      </w:pPr>
      <w:r>
        <w:t>оборудования для переработки сельскохозяйственной продукции</w:t>
      </w:r>
    </w:p>
    <w:p w:rsidR="00F52703" w:rsidRDefault="00F52703">
      <w:pPr>
        <w:pStyle w:val="ConsPlusNormal"/>
        <w:jc w:val="center"/>
      </w:pPr>
      <w:r>
        <w:t>по Министерству агропромышленного комплекса и</w:t>
      </w:r>
    </w:p>
    <w:p w:rsidR="00F52703" w:rsidRDefault="00F52703">
      <w:pPr>
        <w:pStyle w:val="ConsPlusNormal"/>
        <w:jc w:val="center"/>
      </w:pPr>
      <w:r>
        <w:t>потребительского рынка Свердловской области</w:t>
      </w:r>
    </w:p>
    <w:p w:rsidR="00F52703" w:rsidRDefault="00F52703">
      <w:pPr>
        <w:pStyle w:val="ConsPlusNormal"/>
        <w:jc w:val="center"/>
      </w:pPr>
      <w:r>
        <w:t>за _________________ 20__ года</w:t>
      </w:r>
    </w:p>
    <w:p w:rsidR="00F52703" w:rsidRDefault="00F52703">
      <w:pPr>
        <w:pStyle w:val="ConsPlusNormal"/>
        <w:jc w:val="center"/>
      </w:pPr>
      <w:r>
        <w:t>(месяц)</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871"/>
        <w:gridCol w:w="1644"/>
        <w:gridCol w:w="1474"/>
        <w:gridCol w:w="1304"/>
        <w:gridCol w:w="1247"/>
        <w:gridCol w:w="1077"/>
        <w:gridCol w:w="1474"/>
        <w:gridCol w:w="1134"/>
        <w:gridCol w:w="1928"/>
      </w:tblGrid>
      <w:tr w:rsidR="00F52703">
        <w:tc>
          <w:tcPr>
            <w:tcW w:w="907" w:type="dxa"/>
            <w:vMerge w:val="restart"/>
          </w:tcPr>
          <w:p w:rsidR="00F52703" w:rsidRDefault="00F52703">
            <w:pPr>
              <w:pStyle w:val="ConsPlusNormal"/>
              <w:jc w:val="center"/>
            </w:pPr>
            <w:r>
              <w:t>Номер строки</w:t>
            </w:r>
          </w:p>
        </w:tc>
        <w:tc>
          <w:tcPr>
            <w:tcW w:w="1871" w:type="dxa"/>
            <w:vMerge w:val="restart"/>
          </w:tcPr>
          <w:p w:rsidR="00F52703" w:rsidRDefault="00F52703">
            <w:pPr>
              <w:pStyle w:val="ConsPlusNormal"/>
              <w:jc w:val="center"/>
            </w:pPr>
            <w:r>
              <w:t>Наименование Управления</w:t>
            </w:r>
          </w:p>
        </w:tc>
        <w:tc>
          <w:tcPr>
            <w:tcW w:w="1871" w:type="dxa"/>
            <w:vMerge w:val="restart"/>
          </w:tcPr>
          <w:p w:rsidR="00F52703" w:rsidRDefault="00F52703">
            <w:pPr>
              <w:pStyle w:val="ConsPlusNormal"/>
              <w:jc w:val="center"/>
            </w:pPr>
            <w:r>
              <w:t>Наименование кооператива</w:t>
            </w:r>
          </w:p>
        </w:tc>
        <w:tc>
          <w:tcPr>
            <w:tcW w:w="6746" w:type="dxa"/>
            <w:gridSpan w:val="5"/>
          </w:tcPr>
          <w:p w:rsidR="00F52703" w:rsidRDefault="00F52703">
            <w:pPr>
              <w:pStyle w:val="ConsPlusNormal"/>
              <w:jc w:val="center"/>
            </w:pPr>
            <w:r>
              <w:t>Приобретено техники, оборудования для переработки сельскохозяйственной продукции</w:t>
            </w:r>
          </w:p>
        </w:tc>
        <w:tc>
          <w:tcPr>
            <w:tcW w:w="1474" w:type="dxa"/>
            <w:vMerge w:val="restart"/>
          </w:tcPr>
          <w:p w:rsidR="00F52703" w:rsidRDefault="00F52703">
            <w:pPr>
              <w:pStyle w:val="ConsPlusNormal"/>
              <w:jc w:val="center"/>
            </w:pPr>
            <w:r>
              <w:t>Размер субсидии (процентов)</w:t>
            </w:r>
          </w:p>
        </w:tc>
        <w:tc>
          <w:tcPr>
            <w:tcW w:w="3062" w:type="dxa"/>
            <w:gridSpan w:val="2"/>
          </w:tcPr>
          <w:p w:rsidR="00F52703" w:rsidRDefault="00F52703">
            <w:pPr>
              <w:pStyle w:val="ConsPlusNormal"/>
              <w:jc w:val="center"/>
            </w:pPr>
            <w:r>
              <w:t>Сумма субсидии (рублей)</w:t>
            </w:r>
          </w:p>
        </w:tc>
      </w:tr>
      <w:tr w:rsidR="00F52703">
        <w:tc>
          <w:tcPr>
            <w:tcW w:w="907" w:type="dxa"/>
            <w:vMerge/>
          </w:tcPr>
          <w:p w:rsidR="00F52703" w:rsidRDefault="00F52703"/>
        </w:tc>
        <w:tc>
          <w:tcPr>
            <w:tcW w:w="1871" w:type="dxa"/>
            <w:vMerge/>
          </w:tcPr>
          <w:p w:rsidR="00F52703" w:rsidRDefault="00F52703"/>
        </w:tc>
        <w:tc>
          <w:tcPr>
            <w:tcW w:w="1871" w:type="dxa"/>
            <w:vMerge/>
          </w:tcPr>
          <w:p w:rsidR="00F52703" w:rsidRDefault="00F52703"/>
        </w:tc>
        <w:tc>
          <w:tcPr>
            <w:tcW w:w="1644" w:type="dxa"/>
            <w:vMerge w:val="restart"/>
          </w:tcPr>
          <w:p w:rsidR="00F52703" w:rsidRDefault="00F52703">
            <w:pPr>
              <w:pStyle w:val="ConsPlusNormal"/>
              <w:jc w:val="center"/>
            </w:pPr>
            <w:r>
              <w:t>наименование</w:t>
            </w:r>
          </w:p>
        </w:tc>
        <w:tc>
          <w:tcPr>
            <w:tcW w:w="1474" w:type="dxa"/>
            <w:vMerge w:val="restart"/>
          </w:tcPr>
          <w:p w:rsidR="00F52703" w:rsidRDefault="00F52703">
            <w:pPr>
              <w:pStyle w:val="ConsPlusNormal"/>
              <w:jc w:val="center"/>
            </w:pPr>
            <w:r>
              <w:t>количество (единиц)</w:t>
            </w:r>
          </w:p>
        </w:tc>
        <w:tc>
          <w:tcPr>
            <w:tcW w:w="1304" w:type="dxa"/>
            <w:vMerge w:val="restart"/>
          </w:tcPr>
          <w:p w:rsidR="00F52703" w:rsidRDefault="00F52703">
            <w:pPr>
              <w:pStyle w:val="ConsPlusNormal"/>
              <w:jc w:val="center"/>
            </w:pPr>
            <w:r>
              <w:t>полная стоимость (рублей)</w:t>
            </w:r>
          </w:p>
        </w:tc>
        <w:tc>
          <w:tcPr>
            <w:tcW w:w="2324" w:type="dxa"/>
            <w:gridSpan w:val="2"/>
          </w:tcPr>
          <w:p w:rsidR="00F52703" w:rsidRDefault="00F52703">
            <w:pPr>
              <w:pStyle w:val="ConsPlusNormal"/>
              <w:jc w:val="center"/>
            </w:pPr>
            <w:r>
              <w:t>произведена оплата</w:t>
            </w:r>
          </w:p>
        </w:tc>
        <w:tc>
          <w:tcPr>
            <w:tcW w:w="1474" w:type="dxa"/>
            <w:vMerge/>
          </w:tcPr>
          <w:p w:rsidR="00F52703" w:rsidRDefault="00F52703"/>
        </w:tc>
        <w:tc>
          <w:tcPr>
            <w:tcW w:w="1134" w:type="dxa"/>
            <w:vMerge w:val="restart"/>
          </w:tcPr>
          <w:p w:rsidR="00F52703" w:rsidRDefault="00F52703">
            <w:pPr>
              <w:pStyle w:val="ConsPlusNormal"/>
              <w:jc w:val="center"/>
            </w:pPr>
            <w:r>
              <w:t>всего по расчетам</w:t>
            </w:r>
          </w:p>
        </w:tc>
        <w:tc>
          <w:tcPr>
            <w:tcW w:w="1928" w:type="dxa"/>
            <w:vMerge w:val="restart"/>
          </w:tcPr>
          <w:p w:rsidR="00F52703" w:rsidRDefault="00F52703">
            <w:pPr>
              <w:pStyle w:val="ConsPlusNormal"/>
              <w:jc w:val="center"/>
            </w:pPr>
            <w:r>
              <w:t>в том числе принято для предоставления субсидии</w:t>
            </w:r>
          </w:p>
        </w:tc>
      </w:tr>
      <w:tr w:rsidR="00F52703">
        <w:tc>
          <w:tcPr>
            <w:tcW w:w="907" w:type="dxa"/>
            <w:vMerge/>
          </w:tcPr>
          <w:p w:rsidR="00F52703" w:rsidRDefault="00F52703"/>
        </w:tc>
        <w:tc>
          <w:tcPr>
            <w:tcW w:w="1871" w:type="dxa"/>
            <w:vMerge/>
          </w:tcPr>
          <w:p w:rsidR="00F52703" w:rsidRDefault="00F52703"/>
        </w:tc>
        <w:tc>
          <w:tcPr>
            <w:tcW w:w="1871" w:type="dxa"/>
            <w:vMerge/>
          </w:tcPr>
          <w:p w:rsidR="00F52703" w:rsidRDefault="00F52703"/>
        </w:tc>
        <w:tc>
          <w:tcPr>
            <w:tcW w:w="1644" w:type="dxa"/>
            <w:vMerge/>
          </w:tcPr>
          <w:p w:rsidR="00F52703" w:rsidRDefault="00F52703"/>
        </w:tc>
        <w:tc>
          <w:tcPr>
            <w:tcW w:w="1474" w:type="dxa"/>
            <w:vMerge/>
          </w:tcPr>
          <w:p w:rsidR="00F52703" w:rsidRDefault="00F52703"/>
        </w:tc>
        <w:tc>
          <w:tcPr>
            <w:tcW w:w="1304" w:type="dxa"/>
            <w:vMerge/>
          </w:tcPr>
          <w:p w:rsidR="00F52703" w:rsidRDefault="00F52703"/>
        </w:tc>
        <w:tc>
          <w:tcPr>
            <w:tcW w:w="1247" w:type="dxa"/>
          </w:tcPr>
          <w:p w:rsidR="00F52703" w:rsidRDefault="00F52703">
            <w:pPr>
              <w:pStyle w:val="ConsPlusNormal"/>
              <w:jc w:val="center"/>
            </w:pPr>
            <w:r>
              <w:t>дата, номер документа</w:t>
            </w:r>
          </w:p>
        </w:tc>
        <w:tc>
          <w:tcPr>
            <w:tcW w:w="1077" w:type="dxa"/>
          </w:tcPr>
          <w:p w:rsidR="00F52703" w:rsidRDefault="00F52703">
            <w:pPr>
              <w:pStyle w:val="ConsPlusNormal"/>
              <w:jc w:val="center"/>
            </w:pPr>
            <w:r>
              <w:t>сумма (рублей)</w:t>
            </w:r>
          </w:p>
        </w:tc>
        <w:tc>
          <w:tcPr>
            <w:tcW w:w="1474" w:type="dxa"/>
            <w:vMerge/>
          </w:tcPr>
          <w:p w:rsidR="00F52703" w:rsidRDefault="00F52703"/>
        </w:tc>
        <w:tc>
          <w:tcPr>
            <w:tcW w:w="1134" w:type="dxa"/>
            <w:vMerge/>
          </w:tcPr>
          <w:p w:rsidR="00F52703" w:rsidRDefault="00F52703"/>
        </w:tc>
        <w:tc>
          <w:tcPr>
            <w:tcW w:w="1928" w:type="dxa"/>
            <w:vMerge/>
          </w:tcPr>
          <w:p w:rsidR="00F52703" w:rsidRDefault="00F52703"/>
        </w:tc>
      </w:tr>
      <w:tr w:rsidR="00F52703">
        <w:tc>
          <w:tcPr>
            <w:tcW w:w="907" w:type="dxa"/>
          </w:tcPr>
          <w:p w:rsidR="00F52703" w:rsidRDefault="00F52703">
            <w:pPr>
              <w:pStyle w:val="ConsPlusNormal"/>
              <w:jc w:val="center"/>
            </w:pPr>
            <w:r>
              <w:t>1</w:t>
            </w:r>
          </w:p>
        </w:tc>
        <w:tc>
          <w:tcPr>
            <w:tcW w:w="1871" w:type="dxa"/>
          </w:tcPr>
          <w:p w:rsidR="00F52703" w:rsidRDefault="00F52703">
            <w:pPr>
              <w:pStyle w:val="ConsPlusNormal"/>
              <w:jc w:val="center"/>
            </w:pPr>
            <w:r>
              <w:t>2</w:t>
            </w:r>
          </w:p>
        </w:tc>
        <w:tc>
          <w:tcPr>
            <w:tcW w:w="1871" w:type="dxa"/>
          </w:tcPr>
          <w:p w:rsidR="00F52703" w:rsidRDefault="00F52703">
            <w:pPr>
              <w:pStyle w:val="ConsPlusNormal"/>
              <w:jc w:val="center"/>
            </w:pPr>
            <w:r>
              <w:t>3</w:t>
            </w:r>
          </w:p>
        </w:tc>
        <w:tc>
          <w:tcPr>
            <w:tcW w:w="1644" w:type="dxa"/>
          </w:tcPr>
          <w:p w:rsidR="00F52703" w:rsidRDefault="00F52703">
            <w:pPr>
              <w:pStyle w:val="ConsPlusNormal"/>
              <w:jc w:val="center"/>
            </w:pPr>
            <w:r>
              <w:t>4</w:t>
            </w:r>
          </w:p>
        </w:tc>
        <w:tc>
          <w:tcPr>
            <w:tcW w:w="1474" w:type="dxa"/>
          </w:tcPr>
          <w:p w:rsidR="00F52703" w:rsidRDefault="00F52703">
            <w:pPr>
              <w:pStyle w:val="ConsPlusNormal"/>
              <w:jc w:val="center"/>
            </w:pPr>
            <w:r>
              <w:t>5</w:t>
            </w:r>
          </w:p>
        </w:tc>
        <w:tc>
          <w:tcPr>
            <w:tcW w:w="1304" w:type="dxa"/>
          </w:tcPr>
          <w:p w:rsidR="00F52703" w:rsidRDefault="00F52703">
            <w:pPr>
              <w:pStyle w:val="ConsPlusNormal"/>
              <w:jc w:val="center"/>
            </w:pPr>
            <w:r>
              <w:t>6</w:t>
            </w:r>
          </w:p>
        </w:tc>
        <w:tc>
          <w:tcPr>
            <w:tcW w:w="1247" w:type="dxa"/>
          </w:tcPr>
          <w:p w:rsidR="00F52703" w:rsidRDefault="00F52703">
            <w:pPr>
              <w:pStyle w:val="ConsPlusNormal"/>
              <w:jc w:val="center"/>
            </w:pPr>
            <w:r>
              <w:t>7</w:t>
            </w:r>
          </w:p>
        </w:tc>
        <w:tc>
          <w:tcPr>
            <w:tcW w:w="1077" w:type="dxa"/>
          </w:tcPr>
          <w:p w:rsidR="00F52703" w:rsidRDefault="00F52703">
            <w:pPr>
              <w:pStyle w:val="ConsPlusNormal"/>
              <w:jc w:val="center"/>
            </w:pPr>
            <w:r>
              <w:t>8</w:t>
            </w:r>
          </w:p>
        </w:tc>
        <w:tc>
          <w:tcPr>
            <w:tcW w:w="1474" w:type="dxa"/>
          </w:tcPr>
          <w:p w:rsidR="00F52703" w:rsidRDefault="00F52703">
            <w:pPr>
              <w:pStyle w:val="ConsPlusNormal"/>
              <w:jc w:val="center"/>
            </w:pPr>
            <w:r>
              <w:t>9</w:t>
            </w:r>
          </w:p>
        </w:tc>
        <w:tc>
          <w:tcPr>
            <w:tcW w:w="1134" w:type="dxa"/>
          </w:tcPr>
          <w:p w:rsidR="00F52703" w:rsidRDefault="00F52703">
            <w:pPr>
              <w:pStyle w:val="ConsPlusNormal"/>
              <w:jc w:val="center"/>
            </w:pPr>
            <w:r>
              <w:t>10</w:t>
            </w:r>
          </w:p>
        </w:tc>
        <w:tc>
          <w:tcPr>
            <w:tcW w:w="1928" w:type="dxa"/>
          </w:tcPr>
          <w:p w:rsidR="00F52703" w:rsidRDefault="00F52703">
            <w:pPr>
              <w:pStyle w:val="ConsPlusNormal"/>
              <w:jc w:val="center"/>
            </w:pPr>
            <w:r>
              <w:t>11</w:t>
            </w:r>
          </w:p>
        </w:tc>
      </w:tr>
      <w:tr w:rsidR="00F52703">
        <w:tc>
          <w:tcPr>
            <w:tcW w:w="907"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644" w:type="dxa"/>
          </w:tcPr>
          <w:p w:rsidR="00F52703" w:rsidRDefault="00F52703">
            <w:pPr>
              <w:pStyle w:val="ConsPlusNormal"/>
            </w:pPr>
          </w:p>
        </w:tc>
        <w:tc>
          <w:tcPr>
            <w:tcW w:w="1474" w:type="dxa"/>
          </w:tcPr>
          <w:p w:rsidR="00F52703" w:rsidRDefault="00F52703">
            <w:pPr>
              <w:pStyle w:val="ConsPlusNormal"/>
            </w:pPr>
          </w:p>
        </w:tc>
        <w:tc>
          <w:tcPr>
            <w:tcW w:w="1304" w:type="dxa"/>
          </w:tcPr>
          <w:p w:rsidR="00F52703" w:rsidRDefault="00F52703">
            <w:pPr>
              <w:pStyle w:val="ConsPlusNormal"/>
            </w:pPr>
          </w:p>
        </w:tc>
        <w:tc>
          <w:tcPr>
            <w:tcW w:w="1247" w:type="dxa"/>
          </w:tcPr>
          <w:p w:rsidR="00F52703" w:rsidRDefault="00F52703">
            <w:pPr>
              <w:pStyle w:val="ConsPlusNormal"/>
            </w:pPr>
          </w:p>
        </w:tc>
        <w:tc>
          <w:tcPr>
            <w:tcW w:w="1077" w:type="dxa"/>
          </w:tcPr>
          <w:p w:rsidR="00F52703" w:rsidRDefault="00F52703">
            <w:pPr>
              <w:pStyle w:val="ConsPlusNormal"/>
            </w:pPr>
          </w:p>
        </w:tc>
        <w:tc>
          <w:tcPr>
            <w:tcW w:w="1474" w:type="dxa"/>
          </w:tcPr>
          <w:p w:rsidR="00F52703" w:rsidRDefault="00F52703">
            <w:pPr>
              <w:pStyle w:val="ConsPlusNormal"/>
            </w:pPr>
          </w:p>
        </w:tc>
        <w:tc>
          <w:tcPr>
            <w:tcW w:w="1134" w:type="dxa"/>
          </w:tcPr>
          <w:p w:rsidR="00F52703" w:rsidRDefault="00F52703">
            <w:pPr>
              <w:pStyle w:val="ConsPlusNormal"/>
            </w:pPr>
          </w:p>
        </w:tc>
        <w:tc>
          <w:tcPr>
            <w:tcW w:w="1928"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Министр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lastRenderedPageBreak/>
        <w:t>Свердловской области                    ______________   __________________</w:t>
      </w:r>
    </w:p>
    <w:p w:rsidR="00F52703" w:rsidRDefault="00F52703">
      <w:pPr>
        <w:pStyle w:val="ConsPlusNonformat"/>
        <w:jc w:val="both"/>
      </w:pPr>
      <w:r>
        <w:t xml:space="preserve">                                          (подпись)           (Ф.И.О.)</w:t>
      </w:r>
    </w:p>
    <w:p w:rsidR="00F52703" w:rsidRDefault="00F52703">
      <w:pPr>
        <w:pStyle w:val="ConsPlusNonformat"/>
        <w:jc w:val="both"/>
      </w:pPr>
      <w:r>
        <w:t>Начальник отдела финансирования</w:t>
      </w:r>
    </w:p>
    <w:p w:rsidR="00F52703" w:rsidRDefault="00F52703">
      <w:pPr>
        <w:pStyle w:val="ConsPlusNonformat"/>
        <w:jc w:val="both"/>
      </w:pPr>
      <w:r>
        <w:t>Министерства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______________   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9</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 ред. </w:t>
            </w:r>
            <w:hyperlink r:id="rId71"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41" w:name="P1285"/>
      <w:bookmarkEnd w:id="41"/>
      <w:r>
        <w:t>СВОДНАЯ СПРАВКА-РАСЧЕТ</w:t>
      </w:r>
    </w:p>
    <w:p w:rsidR="00F52703" w:rsidRDefault="00F52703">
      <w:pPr>
        <w:pStyle w:val="ConsPlusNormal"/>
        <w:jc w:val="center"/>
      </w:pPr>
      <w:r>
        <w:t>о причитающихся субсидиях на возмещение затрат, связанных</w:t>
      </w:r>
    </w:p>
    <w:p w:rsidR="00F52703" w:rsidRDefault="00F52703">
      <w:pPr>
        <w:pStyle w:val="ConsPlusNormal"/>
        <w:jc w:val="center"/>
      </w:pPr>
      <w:r>
        <w:t>с закупкой сельскохозяйственной продукции у членов</w:t>
      </w:r>
    </w:p>
    <w:p w:rsidR="00F52703" w:rsidRDefault="00F52703">
      <w:pPr>
        <w:pStyle w:val="ConsPlusNormal"/>
        <w:jc w:val="center"/>
      </w:pPr>
      <w:r>
        <w:t>кооператива, по Министерству агропромышленного комплекса</w:t>
      </w:r>
    </w:p>
    <w:p w:rsidR="00F52703" w:rsidRDefault="00F52703">
      <w:pPr>
        <w:pStyle w:val="ConsPlusNormal"/>
        <w:jc w:val="center"/>
      </w:pPr>
      <w:r>
        <w:t>и потребительского рынка Свердловской области</w:t>
      </w:r>
    </w:p>
    <w:p w:rsidR="00F52703" w:rsidRDefault="00F52703">
      <w:pPr>
        <w:pStyle w:val="ConsPlusNormal"/>
        <w:jc w:val="center"/>
      </w:pPr>
      <w:r>
        <w:t>за _________________ 20__ года</w:t>
      </w:r>
    </w:p>
    <w:p w:rsidR="00F52703" w:rsidRDefault="00F52703">
      <w:pPr>
        <w:pStyle w:val="ConsPlusNormal"/>
        <w:jc w:val="center"/>
      </w:pPr>
      <w:r>
        <w:t>(квартал)</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57"/>
        <w:gridCol w:w="1928"/>
        <w:gridCol w:w="1871"/>
        <w:gridCol w:w="1871"/>
        <w:gridCol w:w="1701"/>
        <w:gridCol w:w="1871"/>
        <w:gridCol w:w="1757"/>
        <w:gridCol w:w="1474"/>
        <w:gridCol w:w="1191"/>
        <w:gridCol w:w="1849"/>
      </w:tblGrid>
      <w:tr w:rsidR="00F52703">
        <w:tc>
          <w:tcPr>
            <w:tcW w:w="907" w:type="dxa"/>
          </w:tcPr>
          <w:p w:rsidR="00F52703" w:rsidRDefault="00F52703">
            <w:pPr>
              <w:pStyle w:val="ConsPlusNormal"/>
              <w:jc w:val="center"/>
            </w:pPr>
            <w:r>
              <w:t xml:space="preserve">Номер </w:t>
            </w:r>
            <w:r>
              <w:lastRenderedPageBreak/>
              <w:t>строки</w:t>
            </w:r>
          </w:p>
        </w:tc>
        <w:tc>
          <w:tcPr>
            <w:tcW w:w="1757" w:type="dxa"/>
          </w:tcPr>
          <w:p w:rsidR="00F52703" w:rsidRDefault="00F52703">
            <w:pPr>
              <w:pStyle w:val="ConsPlusNormal"/>
              <w:jc w:val="center"/>
            </w:pPr>
            <w:r>
              <w:lastRenderedPageBreak/>
              <w:t xml:space="preserve">Наименование </w:t>
            </w:r>
            <w:r>
              <w:lastRenderedPageBreak/>
              <w:t>Управления</w:t>
            </w:r>
          </w:p>
        </w:tc>
        <w:tc>
          <w:tcPr>
            <w:tcW w:w="1928" w:type="dxa"/>
          </w:tcPr>
          <w:p w:rsidR="00F52703" w:rsidRDefault="00F52703">
            <w:pPr>
              <w:pStyle w:val="ConsPlusNormal"/>
              <w:jc w:val="center"/>
            </w:pPr>
            <w:r>
              <w:lastRenderedPageBreak/>
              <w:t xml:space="preserve">Наименование </w:t>
            </w:r>
            <w:r>
              <w:lastRenderedPageBreak/>
              <w:t>кооператива</w:t>
            </w:r>
          </w:p>
        </w:tc>
        <w:tc>
          <w:tcPr>
            <w:tcW w:w="1871" w:type="dxa"/>
          </w:tcPr>
          <w:p w:rsidR="00F52703" w:rsidRDefault="00F52703">
            <w:pPr>
              <w:pStyle w:val="ConsPlusNormal"/>
              <w:jc w:val="center"/>
            </w:pPr>
            <w:r>
              <w:lastRenderedPageBreak/>
              <w:t xml:space="preserve">Наименование </w:t>
            </w:r>
            <w:r>
              <w:lastRenderedPageBreak/>
              <w:t>закупленной сельскохозяйственной продукции</w:t>
            </w:r>
          </w:p>
        </w:tc>
        <w:tc>
          <w:tcPr>
            <w:tcW w:w="1871" w:type="dxa"/>
          </w:tcPr>
          <w:p w:rsidR="00F52703" w:rsidRDefault="00F52703">
            <w:pPr>
              <w:pStyle w:val="ConsPlusNormal"/>
              <w:jc w:val="center"/>
            </w:pPr>
            <w:r>
              <w:lastRenderedPageBreak/>
              <w:t xml:space="preserve">Объем </w:t>
            </w:r>
            <w:r>
              <w:lastRenderedPageBreak/>
              <w:t>закупленной сельскохозяйственной продукции (тонн)</w:t>
            </w:r>
          </w:p>
        </w:tc>
        <w:tc>
          <w:tcPr>
            <w:tcW w:w="1701" w:type="dxa"/>
          </w:tcPr>
          <w:p w:rsidR="00F52703" w:rsidRDefault="00F52703">
            <w:pPr>
              <w:pStyle w:val="ConsPlusNormal"/>
              <w:jc w:val="center"/>
            </w:pPr>
            <w:r>
              <w:lastRenderedPageBreak/>
              <w:t xml:space="preserve">Сумма оплаты </w:t>
            </w:r>
            <w:r>
              <w:lastRenderedPageBreak/>
              <w:t>за сельскохозяйственную продукцию (тыс. рублей)</w:t>
            </w:r>
          </w:p>
        </w:tc>
        <w:tc>
          <w:tcPr>
            <w:tcW w:w="1871" w:type="dxa"/>
          </w:tcPr>
          <w:p w:rsidR="00F52703" w:rsidRDefault="00F52703">
            <w:pPr>
              <w:pStyle w:val="ConsPlusNormal"/>
              <w:jc w:val="center"/>
            </w:pPr>
            <w:r>
              <w:lastRenderedPageBreak/>
              <w:t xml:space="preserve">Объем </w:t>
            </w:r>
            <w:r>
              <w:lastRenderedPageBreak/>
              <w:t>реализованной сельскохозяйственной продукции (тонн)</w:t>
            </w:r>
          </w:p>
        </w:tc>
        <w:tc>
          <w:tcPr>
            <w:tcW w:w="1757" w:type="dxa"/>
          </w:tcPr>
          <w:p w:rsidR="00F52703" w:rsidRDefault="00F52703">
            <w:pPr>
              <w:pStyle w:val="ConsPlusNormal"/>
              <w:jc w:val="center"/>
            </w:pPr>
            <w:r>
              <w:lastRenderedPageBreak/>
              <w:t xml:space="preserve">Сумма </w:t>
            </w:r>
            <w:r>
              <w:lastRenderedPageBreak/>
              <w:t>реализованной сельскохозяйственной продукции (тонн)</w:t>
            </w:r>
          </w:p>
        </w:tc>
        <w:tc>
          <w:tcPr>
            <w:tcW w:w="1474" w:type="dxa"/>
          </w:tcPr>
          <w:p w:rsidR="00F52703" w:rsidRDefault="00F52703">
            <w:pPr>
              <w:pStyle w:val="ConsPlusNormal"/>
              <w:jc w:val="center"/>
            </w:pPr>
            <w:r>
              <w:lastRenderedPageBreak/>
              <w:t xml:space="preserve">Размер </w:t>
            </w:r>
            <w:r>
              <w:lastRenderedPageBreak/>
              <w:t>субсидии (процентов)</w:t>
            </w:r>
          </w:p>
        </w:tc>
        <w:tc>
          <w:tcPr>
            <w:tcW w:w="1191" w:type="dxa"/>
          </w:tcPr>
          <w:p w:rsidR="00F52703" w:rsidRDefault="00F52703">
            <w:pPr>
              <w:pStyle w:val="ConsPlusNormal"/>
              <w:jc w:val="center"/>
            </w:pPr>
            <w:r>
              <w:lastRenderedPageBreak/>
              <w:t xml:space="preserve">Сумма </w:t>
            </w:r>
            <w:r>
              <w:lastRenderedPageBreak/>
              <w:t>субсидии всего по расчетам (тыс. рублей)</w:t>
            </w:r>
          </w:p>
        </w:tc>
        <w:tc>
          <w:tcPr>
            <w:tcW w:w="1849" w:type="dxa"/>
          </w:tcPr>
          <w:p w:rsidR="00F52703" w:rsidRDefault="00F52703">
            <w:pPr>
              <w:pStyle w:val="ConsPlusNormal"/>
              <w:jc w:val="center"/>
            </w:pPr>
            <w:r>
              <w:lastRenderedPageBreak/>
              <w:t xml:space="preserve">Сумма, принятая </w:t>
            </w:r>
            <w:r>
              <w:lastRenderedPageBreak/>
              <w:t>для предоставления субсидии (тыс. рублей)</w:t>
            </w:r>
          </w:p>
        </w:tc>
      </w:tr>
      <w:tr w:rsidR="00F52703">
        <w:tc>
          <w:tcPr>
            <w:tcW w:w="907" w:type="dxa"/>
          </w:tcPr>
          <w:p w:rsidR="00F52703" w:rsidRDefault="00F52703">
            <w:pPr>
              <w:pStyle w:val="ConsPlusNormal"/>
              <w:jc w:val="center"/>
            </w:pPr>
            <w:r>
              <w:lastRenderedPageBreak/>
              <w:t>1</w:t>
            </w:r>
          </w:p>
        </w:tc>
        <w:tc>
          <w:tcPr>
            <w:tcW w:w="1757" w:type="dxa"/>
          </w:tcPr>
          <w:p w:rsidR="00F52703" w:rsidRDefault="00F52703">
            <w:pPr>
              <w:pStyle w:val="ConsPlusNormal"/>
              <w:jc w:val="center"/>
            </w:pPr>
            <w:r>
              <w:t>2</w:t>
            </w:r>
          </w:p>
        </w:tc>
        <w:tc>
          <w:tcPr>
            <w:tcW w:w="1928" w:type="dxa"/>
          </w:tcPr>
          <w:p w:rsidR="00F52703" w:rsidRDefault="00F52703">
            <w:pPr>
              <w:pStyle w:val="ConsPlusNormal"/>
              <w:jc w:val="center"/>
            </w:pPr>
            <w:r>
              <w:t>3</w:t>
            </w:r>
          </w:p>
        </w:tc>
        <w:tc>
          <w:tcPr>
            <w:tcW w:w="1871" w:type="dxa"/>
          </w:tcPr>
          <w:p w:rsidR="00F52703" w:rsidRDefault="00F52703">
            <w:pPr>
              <w:pStyle w:val="ConsPlusNormal"/>
              <w:jc w:val="center"/>
            </w:pPr>
            <w:r>
              <w:t>4</w:t>
            </w:r>
          </w:p>
        </w:tc>
        <w:tc>
          <w:tcPr>
            <w:tcW w:w="1871" w:type="dxa"/>
          </w:tcPr>
          <w:p w:rsidR="00F52703" w:rsidRDefault="00F52703">
            <w:pPr>
              <w:pStyle w:val="ConsPlusNormal"/>
              <w:jc w:val="center"/>
            </w:pPr>
            <w:r>
              <w:t>5</w:t>
            </w:r>
          </w:p>
        </w:tc>
        <w:tc>
          <w:tcPr>
            <w:tcW w:w="1701" w:type="dxa"/>
          </w:tcPr>
          <w:p w:rsidR="00F52703" w:rsidRDefault="00F52703">
            <w:pPr>
              <w:pStyle w:val="ConsPlusNormal"/>
              <w:jc w:val="center"/>
            </w:pPr>
            <w:r>
              <w:t>6</w:t>
            </w:r>
          </w:p>
        </w:tc>
        <w:tc>
          <w:tcPr>
            <w:tcW w:w="1871" w:type="dxa"/>
          </w:tcPr>
          <w:p w:rsidR="00F52703" w:rsidRDefault="00F52703">
            <w:pPr>
              <w:pStyle w:val="ConsPlusNormal"/>
              <w:jc w:val="center"/>
            </w:pPr>
            <w:r>
              <w:t>7</w:t>
            </w:r>
          </w:p>
        </w:tc>
        <w:tc>
          <w:tcPr>
            <w:tcW w:w="1757" w:type="dxa"/>
          </w:tcPr>
          <w:p w:rsidR="00F52703" w:rsidRDefault="00F52703">
            <w:pPr>
              <w:pStyle w:val="ConsPlusNormal"/>
              <w:jc w:val="center"/>
            </w:pPr>
            <w:r>
              <w:t>8</w:t>
            </w:r>
          </w:p>
        </w:tc>
        <w:tc>
          <w:tcPr>
            <w:tcW w:w="1474" w:type="dxa"/>
          </w:tcPr>
          <w:p w:rsidR="00F52703" w:rsidRDefault="00F52703">
            <w:pPr>
              <w:pStyle w:val="ConsPlusNormal"/>
              <w:jc w:val="center"/>
            </w:pPr>
            <w:r>
              <w:t>9</w:t>
            </w:r>
          </w:p>
        </w:tc>
        <w:tc>
          <w:tcPr>
            <w:tcW w:w="1191" w:type="dxa"/>
          </w:tcPr>
          <w:p w:rsidR="00F52703" w:rsidRDefault="00F52703">
            <w:pPr>
              <w:pStyle w:val="ConsPlusNormal"/>
              <w:jc w:val="center"/>
            </w:pPr>
            <w:r>
              <w:t>10</w:t>
            </w:r>
          </w:p>
        </w:tc>
        <w:tc>
          <w:tcPr>
            <w:tcW w:w="1849" w:type="dxa"/>
          </w:tcPr>
          <w:p w:rsidR="00F52703" w:rsidRDefault="00F52703">
            <w:pPr>
              <w:pStyle w:val="ConsPlusNormal"/>
              <w:jc w:val="center"/>
            </w:pPr>
            <w:r>
              <w:t>11</w:t>
            </w:r>
          </w:p>
        </w:tc>
      </w:tr>
      <w:tr w:rsidR="00F52703">
        <w:tc>
          <w:tcPr>
            <w:tcW w:w="907" w:type="dxa"/>
          </w:tcPr>
          <w:p w:rsidR="00F52703" w:rsidRDefault="00F52703">
            <w:pPr>
              <w:pStyle w:val="ConsPlusNormal"/>
            </w:pPr>
          </w:p>
        </w:tc>
        <w:tc>
          <w:tcPr>
            <w:tcW w:w="1757" w:type="dxa"/>
          </w:tcPr>
          <w:p w:rsidR="00F52703" w:rsidRDefault="00F52703">
            <w:pPr>
              <w:pStyle w:val="ConsPlusNormal"/>
            </w:pPr>
          </w:p>
        </w:tc>
        <w:tc>
          <w:tcPr>
            <w:tcW w:w="1928" w:type="dxa"/>
          </w:tcPr>
          <w:p w:rsidR="00F52703" w:rsidRDefault="00F52703">
            <w:pPr>
              <w:pStyle w:val="ConsPlusNormal"/>
            </w:pPr>
          </w:p>
        </w:tc>
        <w:tc>
          <w:tcPr>
            <w:tcW w:w="1871" w:type="dxa"/>
          </w:tcPr>
          <w:p w:rsidR="00F52703" w:rsidRDefault="00F52703">
            <w:pPr>
              <w:pStyle w:val="ConsPlusNormal"/>
            </w:pPr>
          </w:p>
        </w:tc>
        <w:tc>
          <w:tcPr>
            <w:tcW w:w="1871" w:type="dxa"/>
          </w:tcPr>
          <w:p w:rsidR="00F52703" w:rsidRDefault="00F52703">
            <w:pPr>
              <w:pStyle w:val="ConsPlusNormal"/>
            </w:pPr>
          </w:p>
        </w:tc>
        <w:tc>
          <w:tcPr>
            <w:tcW w:w="1701" w:type="dxa"/>
          </w:tcPr>
          <w:p w:rsidR="00F52703" w:rsidRDefault="00F52703">
            <w:pPr>
              <w:pStyle w:val="ConsPlusNormal"/>
            </w:pPr>
          </w:p>
        </w:tc>
        <w:tc>
          <w:tcPr>
            <w:tcW w:w="1871" w:type="dxa"/>
          </w:tcPr>
          <w:p w:rsidR="00F52703" w:rsidRDefault="00F52703">
            <w:pPr>
              <w:pStyle w:val="ConsPlusNormal"/>
            </w:pPr>
          </w:p>
        </w:tc>
        <w:tc>
          <w:tcPr>
            <w:tcW w:w="1757" w:type="dxa"/>
          </w:tcPr>
          <w:p w:rsidR="00F52703" w:rsidRDefault="00F52703">
            <w:pPr>
              <w:pStyle w:val="ConsPlusNormal"/>
            </w:pPr>
          </w:p>
        </w:tc>
        <w:tc>
          <w:tcPr>
            <w:tcW w:w="1474" w:type="dxa"/>
          </w:tcPr>
          <w:p w:rsidR="00F52703" w:rsidRDefault="00F52703">
            <w:pPr>
              <w:pStyle w:val="ConsPlusNormal"/>
            </w:pPr>
          </w:p>
        </w:tc>
        <w:tc>
          <w:tcPr>
            <w:tcW w:w="1191" w:type="dxa"/>
          </w:tcPr>
          <w:p w:rsidR="00F52703" w:rsidRDefault="00F52703">
            <w:pPr>
              <w:pStyle w:val="ConsPlusNormal"/>
            </w:pPr>
          </w:p>
        </w:tc>
        <w:tc>
          <w:tcPr>
            <w:tcW w:w="1849"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Министр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______________   __________________</w:t>
      </w:r>
    </w:p>
    <w:p w:rsidR="00F52703" w:rsidRDefault="00F52703">
      <w:pPr>
        <w:pStyle w:val="ConsPlusNonformat"/>
        <w:jc w:val="both"/>
      </w:pPr>
      <w:r>
        <w:t xml:space="preserve">                                          (подпись)           (Ф.И.О.)</w:t>
      </w:r>
    </w:p>
    <w:p w:rsidR="00F52703" w:rsidRDefault="00F52703">
      <w:pPr>
        <w:pStyle w:val="ConsPlusNonformat"/>
        <w:jc w:val="both"/>
      </w:pPr>
      <w:r>
        <w:t>Начальник отдела финансирования</w:t>
      </w:r>
    </w:p>
    <w:p w:rsidR="00F52703" w:rsidRDefault="00F52703">
      <w:pPr>
        <w:pStyle w:val="ConsPlusNonformat"/>
        <w:jc w:val="both"/>
      </w:pPr>
      <w:r>
        <w:t>Министерства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______________   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10</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42" w:name="P1350"/>
      <w:bookmarkEnd w:id="42"/>
      <w:r>
        <w:t>СПРАВКА</w:t>
      </w:r>
    </w:p>
    <w:p w:rsidR="00F52703" w:rsidRDefault="00F52703">
      <w:pPr>
        <w:pStyle w:val="ConsPlusNormal"/>
        <w:jc w:val="center"/>
      </w:pPr>
      <w:r>
        <w:t>об использовании имущества (техники, оборудования)</w:t>
      </w:r>
    </w:p>
    <w:p w:rsidR="00F52703" w:rsidRDefault="00F52703">
      <w:pPr>
        <w:pStyle w:val="ConsPlusNormal"/>
        <w:jc w:val="center"/>
      </w:pPr>
      <w:r>
        <w:lastRenderedPageBreak/>
        <w:t>в производстве и переработке сельскохозяйственной продукции</w:t>
      </w:r>
    </w:p>
    <w:p w:rsidR="00F52703" w:rsidRDefault="00F52703">
      <w:pPr>
        <w:pStyle w:val="ConsPlusNormal"/>
        <w:jc w:val="center"/>
      </w:pPr>
      <w:r>
        <w:t>на 1 января 20__ года</w:t>
      </w:r>
    </w:p>
    <w:p w:rsidR="00F52703" w:rsidRDefault="00F52703">
      <w:pPr>
        <w:pStyle w:val="ConsPlusNormal"/>
      </w:pPr>
    </w:p>
    <w:p w:rsidR="00F52703" w:rsidRDefault="00F52703">
      <w:pPr>
        <w:pStyle w:val="ConsPlusNormal"/>
        <w:jc w:val="both"/>
      </w:pPr>
      <w:r>
        <w:t xml:space="preserve">Наименование кооператива __________________ ИНН кооператива _________ </w:t>
      </w:r>
      <w:hyperlink r:id="rId72" w:history="1">
        <w:r>
          <w:rPr>
            <w:color w:val="0000FF"/>
          </w:rPr>
          <w:t>ОКТМО</w:t>
        </w:r>
      </w:hyperlink>
      <w:r>
        <w:t xml:space="preserve"> кооператива __________</w:t>
      </w:r>
    </w:p>
    <w:p w:rsidR="00F52703" w:rsidRDefault="00F52703">
      <w:pPr>
        <w:pStyle w:val="ConsPlusNormal"/>
        <w:spacing w:before="220"/>
        <w:jc w:val="both"/>
      </w:pPr>
      <w:r>
        <w:t>Вид деятельности кооператива _____________ юридический адрес кооператива 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474"/>
        <w:gridCol w:w="1757"/>
        <w:gridCol w:w="964"/>
        <w:gridCol w:w="1474"/>
        <w:gridCol w:w="1020"/>
        <w:gridCol w:w="1304"/>
        <w:gridCol w:w="2608"/>
        <w:gridCol w:w="2098"/>
      </w:tblGrid>
      <w:tr w:rsidR="00F52703">
        <w:tc>
          <w:tcPr>
            <w:tcW w:w="907" w:type="dxa"/>
          </w:tcPr>
          <w:p w:rsidR="00F52703" w:rsidRDefault="00F52703">
            <w:pPr>
              <w:pStyle w:val="ConsPlusNormal"/>
              <w:jc w:val="center"/>
            </w:pPr>
            <w:r>
              <w:t>Номер строки</w:t>
            </w:r>
          </w:p>
        </w:tc>
        <w:tc>
          <w:tcPr>
            <w:tcW w:w="1474" w:type="dxa"/>
          </w:tcPr>
          <w:p w:rsidR="00F52703" w:rsidRDefault="00F52703">
            <w:pPr>
              <w:pStyle w:val="ConsPlusNormal"/>
              <w:jc w:val="center"/>
            </w:pPr>
            <w:r>
              <w:t>Дата и номер Соглашения</w:t>
            </w:r>
          </w:p>
        </w:tc>
        <w:tc>
          <w:tcPr>
            <w:tcW w:w="1757" w:type="dxa"/>
          </w:tcPr>
          <w:p w:rsidR="00F52703" w:rsidRDefault="00F52703">
            <w:pPr>
              <w:pStyle w:val="ConsPlusNormal"/>
              <w:jc w:val="center"/>
            </w:pPr>
            <w:r>
              <w:t>Наименование имущества (техники, оборудования)</w:t>
            </w:r>
          </w:p>
        </w:tc>
        <w:tc>
          <w:tcPr>
            <w:tcW w:w="964" w:type="dxa"/>
          </w:tcPr>
          <w:p w:rsidR="00F52703" w:rsidRDefault="00F52703">
            <w:pPr>
              <w:pStyle w:val="ConsPlusNormal"/>
              <w:jc w:val="center"/>
            </w:pPr>
            <w:r>
              <w:t>Марка, модель</w:t>
            </w:r>
          </w:p>
        </w:tc>
        <w:tc>
          <w:tcPr>
            <w:tcW w:w="1474" w:type="dxa"/>
          </w:tcPr>
          <w:p w:rsidR="00F52703" w:rsidRDefault="00F52703">
            <w:pPr>
              <w:pStyle w:val="ConsPlusNormal"/>
              <w:jc w:val="center"/>
            </w:pPr>
            <w:r>
              <w:t>Количество (единиц)</w:t>
            </w:r>
          </w:p>
        </w:tc>
        <w:tc>
          <w:tcPr>
            <w:tcW w:w="1020" w:type="dxa"/>
          </w:tcPr>
          <w:p w:rsidR="00F52703" w:rsidRDefault="00F52703">
            <w:pPr>
              <w:pStyle w:val="ConsPlusNormal"/>
              <w:jc w:val="center"/>
            </w:pPr>
            <w:r>
              <w:t>Год выпуска</w:t>
            </w:r>
          </w:p>
        </w:tc>
        <w:tc>
          <w:tcPr>
            <w:tcW w:w="1304" w:type="dxa"/>
          </w:tcPr>
          <w:p w:rsidR="00F52703" w:rsidRDefault="00F52703">
            <w:pPr>
              <w:pStyle w:val="ConsPlusNormal"/>
              <w:jc w:val="center"/>
            </w:pPr>
            <w:r>
              <w:t>Заводской номер</w:t>
            </w:r>
          </w:p>
        </w:tc>
        <w:tc>
          <w:tcPr>
            <w:tcW w:w="2608" w:type="dxa"/>
          </w:tcPr>
          <w:p w:rsidR="00F52703" w:rsidRDefault="00F52703">
            <w:pPr>
              <w:pStyle w:val="ConsPlusNormal"/>
              <w:jc w:val="center"/>
            </w:pPr>
            <w:r>
              <w:t>Государственный номер (для сельскохозяйственной техники (оборудования), подлежащей (подлежащего) государственной регистрации)</w:t>
            </w:r>
          </w:p>
        </w:tc>
        <w:tc>
          <w:tcPr>
            <w:tcW w:w="2098" w:type="dxa"/>
          </w:tcPr>
          <w:p w:rsidR="00F52703" w:rsidRDefault="00F52703">
            <w:pPr>
              <w:pStyle w:val="ConsPlusNormal"/>
              <w:jc w:val="center"/>
            </w:pPr>
            <w:r>
              <w:t>Адрес местонахождения и эксплуатации имущества (техники, оборудования)</w:t>
            </w:r>
          </w:p>
        </w:tc>
      </w:tr>
      <w:tr w:rsidR="00F52703">
        <w:tc>
          <w:tcPr>
            <w:tcW w:w="907" w:type="dxa"/>
          </w:tcPr>
          <w:p w:rsidR="00F52703" w:rsidRDefault="00F52703">
            <w:pPr>
              <w:pStyle w:val="ConsPlusNormal"/>
              <w:jc w:val="center"/>
            </w:pPr>
            <w:r>
              <w:t>1</w:t>
            </w:r>
          </w:p>
        </w:tc>
        <w:tc>
          <w:tcPr>
            <w:tcW w:w="1474" w:type="dxa"/>
          </w:tcPr>
          <w:p w:rsidR="00F52703" w:rsidRDefault="00F52703">
            <w:pPr>
              <w:pStyle w:val="ConsPlusNormal"/>
              <w:jc w:val="center"/>
            </w:pPr>
            <w:r>
              <w:t>2</w:t>
            </w:r>
          </w:p>
        </w:tc>
        <w:tc>
          <w:tcPr>
            <w:tcW w:w="1757" w:type="dxa"/>
          </w:tcPr>
          <w:p w:rsidR="00F52703" w:rsidRDefault="00F52703">
            <w:pPr>
              <w:pStyle w:val="ConsPlusNormal"/>
              <w:jc w:val="center"/>
            </w:pPr>
            <w:r>
              <w:t>3</w:t>
            </w:r>
          </w:p>
        </w:tc>
        <w:tc>
          <w:tcPr>
            <w:tcW w:w="964" w:type="dxa"/>
          </w:tcPr>
          <w:p w:rsidR="00F52703" w:rsidRDefault="00F52703">
            <w:pPr>
              <w:pStyle w:val="ConsPlusNormal"/>
              <w:jc w:val="center"/>
            </w:pPr>
            <w:r>
              <w:t>4</w:t>
            </w:r>
          </w:p>
        </w:tc>
        <w:tc>
          <w:tcPr>
            <w:tcW w:w="1474" w:type="dxa"/>
          </w:tcPr>
          <w:p w:rsidR="00F52703" w:rsidRDefault="00F52703">
            <w:pPr>
              <w:pStyle w:val="ConsPlusNormal"/>
              <w:jc w:val="center"/>
            </w:pPr>
            <w:r>
              <w:t>5</w:t>
            </w:r>
          </w:p>
        </w:tc>
        <w:tc>
          <w:tcPr>
            <w:tcW w:w="1020" w:type="dxa"/>
          </w:tcPr>
          <w:p w:rsidR="00F52703" w:rsidRDefault="00F52703">
            <w:pPr>
              <w:pStyle w:val="ConsPlusNormal"/>
              <w:jc w:val="center"/>
            </w:pPr>
            <w:r>
              <w:t>6</w:t>
            </w:r>
          </w:p>
        </w:tc>
        <w:tc>
          <w:tcPr>
            <w:tcW w:w="1304" w:type="dxa"/>
          </w:tcPr>
          <w:p w:rsidR="00F52703" w:rsidRDefault="00F52703">
            <w:pPr>
              <w:pStyle w:val="ConsPlusNormal"/>
              <w:jc w:val="center"/>
            </w:pPr>
            <w:r>
              <w:t>7</w:t>
            </w:r>
          </w:p>
        </w:tc>
        <w:tc>
          <w:tcPr>
            <w:tcW w:w="2608" w:type="dxa"/>
          </w:tcPr>
          <w:p w:rsidR="00F52703" w:rsidRDefault="00F52703">
            <w:pPr>
              <w:pStyle w:val="ConsPlusNormal"/>
              <w:jc w:val="center"/>
            </w:pPr>
            <w:r>
              <w:t>8</w:t>
            </w:r>
          </w:p>
        </w:tc>
        <w:tc>
          <w:tcPr>
            <w:tcW w:w="2098" w:type="dxa"/>
          </w:tcPr>
          <w:p w:rsidR="00F52703" w:rsidRDefault="00F52703">
            <w:pPr>
              <w:pStyle w:val="ConsPlusNormal"/>
              <w:jc w:val="center"/>
            </w:pPr>
            <w:r>
              <w:t>9</w:t>
            </w:r>
          </w:p>
        </w:tc>
      </w:tr>
      <w:tr w:rsidR="00F52703">
        <w:tc>
          <w:tcPr>
            <w:tcW w:w="907" w:type="dxa"/>
          </w:tcPr>
          <w:p w:rsidR="00F52703" w:rsidRDefault="00F52703">
            <w:pPr>
              <w:pStyle w:val="ConsPlusNormal"/>
            </w:pPr>
          </w:p>
        </w:tc>
        <w:tc>
          <w:tcPr>
            <w:tcW w:w="1474" w:type="dxa"/>
          </w:tcPr>
          <w:p w:rsidR="00F52703" w:rsidRDefault="00F52703">
            <w:pPr>
              <w:pStyle w:val="ConsPlusNormal"/>
            </w:pPr>
          </w:p>
        </w:tc>
        <w:tc>
          <w:tcPr>
            <w:tcW w:w="1757" w:type="dxa"/>
          </w:tcPr>
          <w:p w:rsidR="00F52703" w:rsidRDefault="00F52703">
            <w:pPr>
              <w:pStyle w:val="ConsPlusNormal"/>
            </w:pPr>
          </w:p>
        </w:tc>
        <w:tc>
          <w:tcPr>
            <w:tcW w:w="964" w:type="dxa"/>
          </w:tcPr>
          <w:p w:rsidR="00F52703" w:rsidRDefault="00F52703">
            <w:pPr>
              <w:pStyle w:val="ConsPlusNormal"/>
            </w:pPr>
          </w:p>
        </w:tc>
        <w:tc>
          <w:tcPr>
            <w:tcW w:w="1474" w:type="dxa"/>
          </w:tcPr>
          <w:p w:rsidR="00F52703" w:rsidRDefault="00F52703">
            <w:pPr>
              <w:pStyle w:val="ConsPlusNormal"/>
            </w:pPr>
          </w:p>
        </w:tc>
        <w:tc>
          <w:tcPr>
            <w:tcW w:w="1020" w:type="dxa"/>
          </w:tcPr>
          <w:p w:rsidR="00F52703" w:rsidRDefault="00F52703">
            <w:pPr>
              <w:pStyle w:val="ConsPlusNormal"/>
            </w:pPr>
          </w:p>
        </w:tc>
        <w:tc>
          <w:tcPr>
            <w:tcW w:w="1304" w:type="dxa"/>
          </w:tcPr>
          <w:p w:rsidR="00F52703" w:rsidRDefault="00F52703">
            <w:pPr>
              <w:pStyle w:val="ConsPlusNormal"/>
            </w:pPr>
          </w:p>
        </w:tc>
        <w:tc>
          <w:tcPr>
            <w:tcW w:w="2608" w:type="dxa"/>
          </w:tcPr>
          <w:p w:rsidR="00F52703" w:rsidRDefault="00F52703">
            <w:pPr>
              <w:pStyle w:val="ConsPlusNormal"/>
            </w:pPr>
          </w:p>
        </w:tc>
        <w:tc>
          <w:tcPr>
            <w:tcW w:w="2098"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rPr>
          <w:sz w:val="18"/>
        </w:rPr>
        <w:t>Руководитель кооператива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Главный бухгалтер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Дата, М.П.</w:t>
      </w:r>
    </w:p>
    <w:p w:rsidR="00F52703" w:rsidRDefault="00F52703">
      <w:pPr>
        <w:pStyle w:val="ConsPlusNonformat"/>
        <w:jc w:val="both"/>
      </w:pPr>
      <w:r>
        <w:rPr>
          <w:sz w:val="18"/>
        </w:rPr>
        <w:t>Принято (возвращено): Управление (Министерство) __________ _________ __________</w:t>
      </w:r>
    </w:p>
    <w:p w:rsidR="00F52703" w:rsidRDefault="00F52703">
      <w:pPr>
        <w:pStyle w:val="ConsPlusNonformat"/>
        <w:jc w:val="both"/>
      </w:pPr>
      <w:r>
        <w:rPr>
          <w:sz w:val="18"/>
        </w:rPr>
        <w:t xml:space="preserve">                                               (должность) (подпись) (Ф.И.О.)</w:t>
      </w:r>
    </w:p>
    <w:p w:rsidR="00F52703" w:rsidRDefault="00F52703">
      <w:pPr>
        <w:pStyle w:val="ConsPlusNonformat"/>
        <w:jc w:val="both"/>
      </w:pPr>
      <w:r>
        <w:rPr>
          <w:sz w:val="18"/>
        </w:rP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11</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lastRenderedPageBreak/>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43" w:name="P1407"/>
      <w:bookmarkEnd w:id="43"/>
      <w:r>
        <w:t>ОТЧЕТ</w:t>
      </w:r>
    </w:p>
    <w:p w:rsidR="00F52703" w:rsidRDefault="00F52703">
      <w:pPr>
        <w:pStyle w:val="ConsPlusNormal"/>
        <w:jc w:val="center"/>
      </w:pPr>
      <w:r>
        <w:t>о достижении значений показателей результативности</w:t>
      </w:r>
    </w:p>
    <w:p w:rsidR="00F52703" w:rsidRDefault="00F52703">
      <w:pPr>
        <w:pStyle w:val="ConsPlusNormal"/>
        <w:jc w:val="center"/>
      </w:pPr>
      <w:r>
        <w:t>использования субсидии</w:t>
      </w:r>
    </w:p>
    <w:p w:rsidR="00F52703" w:rsidRDefault="00F52703">
      <w:pPr>
        <w:pStyle w:val="ConsPlusNormal"/>
        <w:jc w:val="center"/>
      </w:pPr>
      <w:r>
        <w:t>на 1 января 20__ года</w:t>
      </w:r>
    </w:p>
    <w:p w:rsidR="00F52703" w:rsidRDefault="00F52703">
      <w:pPr>
        <w:pStyle w:val="ConsPlusNormal"/>
      </w:pPr>
    </w:p>
    <w:p w:rsidR="00F52703" w:rsidRDefault="00F52703">
      <w:pPr>
        <w:pStyle w:val="ConsPlusNormal"/>
        <w:jc w:val="both"/>
      </w:pPr>
      <w:r>
        <w:t xml:space="preserve">Наименование кооператива _________________ ИНН кооператива __________ </w:t>
      </w:r>
      <w:hyperlink r:id="rId73" w:history="1">
        <w:r>
          <w:rPr>
            <w:color w:val="0000FF"/>
          </w:rPr>
          <w:t>ОКТМО</w:t>
        </w:r>
      </w:hyperlink>
      <w:r>
        <w:t xml:space="preserve"> кооператива __________</w:t>
      </w:r>
    </w:p>
    <w:p w:rsidR="00F52703" w:rsidRDefault="00F52703">
      <w:pPr>
        <w:pStyle w:val="ConsPlusNormal"/>
        <w:spacing w:before="220"/>
        <w:jc w:val="both"/>
      </w:pPr>
      <w:r>
        <w:t>Вид деятельности кооператива _____________ юридический адрес кооператива 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91"/>
        <w:gridCol w:w="1984"/>
        <w:gridCol w:w="1531"/>
        <w:gridCol w:w="2891"/>
        <w:gridCol w:w="1928"/>
        <w:gridCol w:w="1474"/>
      </w:tblGrid>
      <w:tr w:rsidR="00F52703">
        <w:tc>
          <w:tcPr>
            <w:tcW w:w="907" w:type="dxa"/>
            <w:vMerge w:val="restart"/>
          </w:tcPr>
          <w:p w:rsidR="00F52703" w:rsidRDefault="00F52703">
            <w:pPr>
              <w:pStyle w:val="ConsPlusNormal"/>
              <w:jc w:val="center"/>
            </w:pPr>
            <w:r>
              <w:t>Номер строки</w:t>
            </w:r>
          </w:p>
        </w:tc>
        <w:tc>
          <w:tcPr>
            <w:tcW w:w="6406" w:type="dxa"/>
            <w:gridSpan w:val="3"/>
          </w:tcPr>
          <w:p w:rsidR="00F52703" w:rsidRDefault="00F52703">
            <w:pPr>
              <w:pStyle w:val="ConsPlusNormal"/>
              <w:jc w:val="center"/>
            </w:pPr>
            <w:r>
              <w:t>Увеличение объема сельскохозяйственной продукции, реализованной кооперативом в отчетном финансовом году, к году, предшествующему году предоставления субсидии</w:t>
            </w:r>
          </w:p>
        </w:tc>
        <w:tc>
          <w:tcPr>
            <w:tcW w:w="6293" w:type="dxa"/>
            <w:gridSpan w:val="3"/>
          </w:tcPr>
          <w:p w:rsidR="00F52703" w:rsidRDefault="00F52703">
            <w:pPr>
              <w:pStyle w:val="ConsPlusNormal"/>
              <w:jc w:val="center"/>
            </w:pPr>
            <w:r>
              <w:t>Увеличение количества членов кооператива в отчетном финансовом году к году, предшествующему году предоставления субсидии</w:t>
            </w:r>
          </w:p>
        </w:tc>
      </w:tr>
      <w:tr w:rsidR="00F52703">
        <w:tc>
          <w:tcPr>
            <w:tcW w:w="907" w:type="dxa"/>
            <w:vMerge/>
          </w:tcPr>
          <w:p w:rsidR="00F52703" w:rsidRDefault="00F52703"/>
        </w:tc>
        <w:tc>
          <w:tcPr>
            <w:tcW w:w="2891" w:type="dxa"/>
          </w:tcPr>
          <w:p w:rsidR="00F52703" w:rsidRDefault="00F52703">
            <w:pPr>
              <w:pStyle w:val="ConsPlusNormal"/>
              <w:jc w:val="center"/>
            </w:pPr>
            <w:r>
              <w:t>за год, предшествующий году предоставления субсидии (тыс. рублей)</w:t>
            </w:r>
          </w:p>
        </w:tc>
        <w:tc>
          <w:tcPr>
            <w:tcW w:w="1984" w:type="dxa"/>
          </w:tcPr>
          <w:p w:rsidR="00F52703" w:rsidRDefault="00F52703">
            <w:pPr>
              <w:pStyle w:val="ConsPlusNormal"/>
              <w:jc w:val="center"/>
            </w:pPr>
            <w:r>
              <w:t>за отчетный финансовый год (тыс. рублей)</w:t>
            </w:r>
          </w:p>
        </w:tc>
        <w:tc>
          <w:tcPr>
            <w:tcW w:w="1531" w:type="dxa"/>
          </w:tcPr>
          <w:p w:rsidR="00F52703" w:rsidRDefault="00F52703">
            <w:pPr>
              <w:pStyle w:val="ConsPlusNormal"/>
              <w:jc w:val="center"/>
            </w:pPr>
            <w:r>
              <w:t>выполнение (процентов)</w:t>
            </w:r>
          </w:p>
        </w:tc>
        <w:tc>
          <w:tcPr>
            <w:tcW w:w="2891" w:type="dxa"/>
          </w:tcPr>
          <w:p w:rsidR="00F52703" w:rsidRDefault="00F52703">
            <w:pPr>
              <w:pStyle w:val="ConsPlusNormal"/>
              <w:jc w:val="center"/>
            </w:pPr>
            <w:r>
              <w:t>за год, предшествующий году предоставления субсидии (единиц)</w:t>
            </w:r>
          </w:p>
        </w:tc>
        <w:tc>
          <w:tcPr>
            <w:tcW w:w="1928" w:type="dxa"/>
          </w:tcPr>
          <w:p w:rsidR="00F52703" w:rsidRDefault="00F52703">
            <w:pPr>
              <w:pStyle w:val="ConsPlusNormal"/>
              <w:jc w:val="center"/>
            </w:pPr>
            <w:r>
              <w:t>за отчетный финансовый год (единиц)</w:t>
            </w:r>
          </w:p>
        </w:tc>
        <w:tc>
          <w:tcPr>
            <w:tcW w:w="1474" w:type="dxa"/>
          </w:tcPr>
          <w:p w:rsidR="00F52703" w:rsidRDefault="00F52703">
            <w:pPr>
              <w:pStyle w:val="ConsPlusNormal"/>
              <w:jc w:val="center"/>
            </w:pPr>
            <w:r>
              <w:t>выполнение (процентов)</w:t>
            </w:r>
          </w:p>
        </w:tc>
      </w:tr>
      <w:tr w:rsidR="00F52703">
        <w:tc>
          <w:tcPr>
            <w:tcW w:w="907" w:type="dxa"/>
          </w:tcPr>
          <w:p w:rsidR="00F52703" w:rsidRDefault="00F52703">
            <w:pPr>
              <w:pStyle w:val="ConsPlusNormal"/>
              <w:jc w:val="center"/>
            </w:pPr>
            <w:r>
              <w:t>1</w:t>
            </w:r>
          </w:p>
        </w:tc>
        <w:tc>
          <w:tcPr>
            <w:tcW w:w="2891" w:type="dxa"/>
          </w:tcPr>
          <w:p w:rsidR="00F52703" w:rsidRDefault="00F52703">
            <w:pPr>
              <w:pStyle w:val="ConsPlusNormal"/>
              <w:jc w:val="center"/>
            </w:pPr>
            <w:r>
              <w:t>2</w:t>
            </w:r>
          </w:p>
        </w:tc>
        <w:tc>
          <w:tcPr>
            <w:tcW w:w="1984" w:type="dxa"/>
          </w:tcPr>
          <w:p w:rsidR="00F52703" w:rsidRDefault="00F52703">
            <w:pPr>
              <w:pStyle w:val="ConsPlusNormal"/>
              <w:jc w:val="center"/>
            </w:pPr>
            <w:r>
              <w:t>3</w:t>
            </w:r>
          </w:p>
        </w:tc>
        <w:tc>
          <w:tcPr>
            <w:tcW w:w="1531" w:type="dxa"/>
          </w:tcPr>
          <w:p w:rsidR="00F52703" w:rsidRDefault="00F52703">
            <w:pPr>
              <w:pStyle w:val="ConsPlusNormal"/>
              <w:jc w:val="center"/>
            </w:pPr>
            <w:r>
              <w:t>4</w:t>
            </w:r>
          </w:p>
        </w:tc>
        <w:tc>
          <w:tcPr>
            <w:tcW w:w="2891" w:type="dxa"/>
          </w:tcPr>
          <w:p w:rsidR="00F52703" w:rsidRDefault="00F52703">
            <w:pPr>
              <w:pStyle w:val="ConsPlusNormal"/>
              <w:jc w:val="center"/>
            </w:pPr>
            <w:r>
              <w:t>5</w:t>
            </w:r>
          </w:p>
        </w:tc>
        <w:tc>
          <w:tcPr>
            <w:tcW w:w="1928" w:type="dxa"/>
          </w:tcPr>
          <w:p w:rsidR="00F52703" w:rsidRDefault="00F52703">
            <w:pPr>
              <w:pStyle w:val="ConsPlusNormal"/>
              <w:jc w:val="center"/>
            </w:pPr>
            <w:r>
              <w:t>6</w:t>
            </w:r>
          </w:p>
        </w:tc>
        <w:tc>
          <w:tcPr>
            <w:tcW w:w="1474" w:type="dxa"/>
          </w:tcPr>
          <w:p w:rsidR="00F52703" w:rsidRDefault="00F52703">
            <w:pPr>
              <w:pStyle w:val="ConsPlusNormal"/>
              <w:jc w:val="center"/>
            </w:pPr>
            <w:r>
              <w:t>7</w:t>
            </w:r>
          </w:p>
        </w:tc>
      </w:tr>
      <w:tr w:rsidR="00F52703">
        <w:tc>
          <w:tcPr>
            <w:tcW w:w="907" w:type="dxa"/>
          </w:tcPr>
          <w:p w:rsidR="00F52703" w:rsidRDefault="00F52703">
            <w:pPr>
              <w:pStyle w:val="ConsPlusNormal"/>
            </w:pPr>
          </w:p>
        </w:tc>
        <w:tc>
          <w:tcPr>
            <w:tcW w:w="2891" w:type="dxa"/>
          </w:tcPr>
          <w:p w:rsidR="00F52703" w:rsidRDefault="00F52703">
            <w:pPr>
              <w:pStyle w:val="ConsPlusNormal"/>
            </w:pPr>
          </w:p>
        </w:tc>
        <w:tc>
          <w:tcPr>
            <w:tcW w:w="1984" w:type="dxa"/>
          </w:tcPr>
          <w:p w:rsidR="00F52703" w:rsidRDefault="00F52703">
            <w:pPr>
              <w:pStyle w:val="ConsPlusNormal"/>
            </w:pPr>
          </w:p>
        </w:tc>
        <w:tc>
          <w:tcPr>
            <w:tcW w:w="1531" w:type="dxa"/>
          </w:tcPr>
          <w:p w:rsidR="00F52703" w:rsidRDefault="00F52703">
            <w:pPr>
              <w:pStyle w:val="ConsPlusNormal"/>
            </w:pPr>
          </w:p>
        </w:tc>
        <w:tc>
          <w:tcPr>
            <w:tcW w:w="2891" w:type="dxa"/>
          </w:tcPr>
          <w:p w:rsidR="00F52703" w:rsidRDefault="00F52703">
            <w:pPr>
              <w:pStyle w:val="ConsPlusNormal"/>
            </w:pPr>
          </w:p>
        </w:tc>
        <w:tc>
          <w:tcPr>
            <w:tcW w:w="1928" w:type="dxa"/>
          </w:tcPr>
          <w:p w:rsidR="00F52703" w:rsidRDefault="00F52703">
            <w:pPr>
              <w:pStyle w:val="ConsPlusNormal"/>
            </w:pPr>
          </w:p>
        </w:tc>
        <w:tc>
          <w:tcPr>
            <w:tcW w:w="1474"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rPr>
          <w:sz w:val="18"/>
        </w:rPr>
        <w:t>Руководитель кооператива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Главный бухгалтер             ___________   _______________</w:t>
      </w:r>
    </w:p>
    <w:p w:rsidR="00F52703" w:rsidRDefault="00F52703">
      <w:pPr>
        <w:pStyle w:val="ConsPlusNonformat"/>
        <w:jc w:val="both"/>
      </w:pPr>
      <w:r>
        <w:rPr>
          <w:sz w:val="18"/>
        </w:rPr>
        <w:t xml:space="preserve">                               (подпись)        (Ф.И.О.)</w:t>
      </w:r>
    </w:p>
    <w:p w:rsidR="00F52703" w:rsidRDefault="00F52703">
      <w:pPr>
        <w:pStyle w:val="ConsPlusNonformat"/>
        <w:jc w:val="both"/>
      </w:pPr>
      <w:r>
        <w:rPr>
          <w:sz w:val="18"/>
        </w:rPr>
        <w:t>Дата, М.П.</w:t>
      </w:r>
    </w:p>
    <w:p w:rsidR="00F52703" w:rsidRDefault="00F52703">
      <w:pPr>
        <w:pStyle w:val="ConsPlusNonformat"/>
        <w:jc w:val="both"/>
      </w:pPr>
      <w:r>
        <w:rPr>
          <w:sz w:val="18"/>
        </w:rPr>
        <w:t>Принято (возвращено): Управление (Министерство) __________ _________ __________</w:t>
      </w:r>
    </w:p>
    <w:p w:rsidR="00F52703" w:rsidRDefault="00F52703">
      <w:pPr>
        <w:pStyle w:val="ConsPlusNonformat"/>
        <w:jc w:val="both"/>
      </w:pPr>
      <w:r>
        <w:rPr>
          <w:sz w:val="18"/>
        </w:rPr>
        <w:t xml:space="preserve">                                               (должность) (подпись) (Ф.И.О.)</w:t>
      </w:r>
    </w:p>
    <w:p w:rsidR="00F52703" w:rsidRDefault="00F52703">
      <w:pPr>
        <w:pStyle w:val="ConsPlusNonformat"/>
        <w:jc w:val="both"/>
      </w:pPr>
      <w:r>
        <w:rPr>
          <w:sz w:val="18"/>
        </w:rP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12</w:t>
      </w:r>
    </w:p>
    <w:p w:rsidR="00F52703" w:rsidRDefault="00F52703">
      <w:pPr>
        <w:pStyle w:val="ConsPlusNormal"/>
        <w:jc w:val="right"/>
      </w:pPr>
      <w:r>
        <w:t>к Порядку предоставления</w:t>
      </w:r>
    </w:p>
    <w:p w:rsidR="00F52703" w:rsidRDefault="00F52703">
      <w:pPr>
        <w:pStyle w:val="ConsPlusNormal"/>
        <w:jc w:val="right"/>
      </w:pPr>
      <w:r>
        <w:t>субсидии на возмещение части затрат</w:t>
      </w:r>
    </w:p>
    <w:p w:rsidR="00F52703" w:rsidRDefault="00F52703">
      <w:pPr>
        <w:pStyle w:val="ConsPlusNormal"/>
        <w:jc w:val="right"/>
      </w:pPr>
      <w:r>
        <w:t>сельскохозяйственных потребительских</w:t>
      </w:r>
    </w:p>
    <w:p w:rsidR="00F52703" w:rsidRDefault="00F52703">
      <w:pPr>
        <w:pStyle w:val="ConsPlusNormal"/>
        <w:jc w:val="right"/>
      </w:pPr>
      <w:r>
        <w:t>кооперативов в Свердловской области</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44" w:name="P1460"/>
      <w:bookmarkEnd w:id="44"/>
      <w:r>
        <w:t>СВОДНЫЙ ОТЧЕТ</w:t>
      </w:r>
    </w:p>
    <w:p w:rsidR="00F52703" w:rsidRDefault="00F52703">
      <w:pPr>
        <w:pStyle w:val="ConsPlusNormal"/>
        <w:jc w:val="center"/>
      </w:pPr>
      <w:r>
        <w:t>о достижении значений показателей результативности</w:t>
      </w:r>
    </w:p>
    <w:p w:rsidR="00F52703" w:rsidRDefault="00F52703">
      <w:pPr>
        <w:pStyle w:val="ConsPlusNormal"/>
        <w:jc w:val="center"/>
      </w:pPr>
      <w:r>
        <w:t>использования субсидии</w:t>
      </w:r>
    </w:p>
    <w:p w:rsidR="00F52703" w:rsidRDefault="00F52703">
      <w:pPr>
        <w:pStyle w:val="ConsPlusNormal"/>
        <w:jc w:val="center"/>
      </w:pPr>
      <w:r>
        <w:t>на 1 января 20__ года</w:t>
      </w:r>
    </w:p>
    <w:p w:rsidR="00F52703" w:rsidRDefault="00F52703">
      <w:pPr>
        <w:pStyle w:val="ConsPlusNormal"/>
      </w:pPr>
    </w:p>
    <w:p w:rsidR="00F52703" w:rsidRDefault="00F52703">
      <w:pPr>
        <w:pStyle w:val="ConsPlusNormal"/>
        <w:jc w:val="both"/>
      </w:pPr>
      <w:r>
        <w:t>Наименование Управления ____________________________________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01"/>
        <w:gridCol w:w="2494"/>
        <w:gridCol w:w="1531"/>
        <w:gridCol w:w="1474"/>
        <w:gridCol w:w="2494"/>
        <w:gridCol w:w="1531"/>
        <w:gridCol w:w="1474"/>
      </w:tblGrid>
      <w:tr w:rsidR="00F52703">
        <w:tc>
          <w:tcPr>
            <w:tcW w:w="907" w:type="dxa"/>
            <w:vMerge w:val="restart"/>
          </w:tcPr>
          <w:p w:rsidR="00F52703" w:rsidRDefault="00F52703">
            <w:pPr>
              <w:pStyle w:val="ConsPlusNormal"/>
              <w:jc w:val="center"/>
            </w:pPr>
            <w:r>
              <w:t>Номер строки</w:t>
            </w:r>
          </w:p>
        </w:tc>
        <w:tc>
          <w:tcPr>
            <w:tcW w:w="1701" w:type="dxa"/>
            <w:vMerge w:val="restart"/>
          </w:tcPr>
          <w:p w:rsidR="00F52703" w:rsidRDefault="00F52703">
            <w:pPr>
              <w:pStyle w:val="ConsPlusNormal"/>
              <w:jc w:val="center"/>
            </w:pPr>
            <w:r>
              <w:t>Наименование кооператива</w:t>
            </w:r>
          </w:p>
        </w:tc>
        <w:tc>
          <w:tcPr>
            <w:tcW w:w="5499" w:type="dxa"/>
            <w:gridSpan w:val="3"/>
          </w:tcPr>
          <w:p w:rsidR="00F52703" w:rsidRDefault="00F52703">
            <w:pPr>
              <w:pStyle w:val="ConsPlusNormal"/>
              <w:jc w:val="center"/>
            </w:pPr>
            <w:r>
              <w:t>Увеличение объема сельскохозяйственной продукции, реализованной кооперативом в отчетном финансовом году, к году, предшествующему году предоставления субсидии</w:t>
            </w:r>
          </w:p>
        </w:tc>
        <w:tc>
          <w:tcPr>
            <w:tcW w:w="5499" w:type="dxa"/>
            <w:gridSpan w:val="3"/>
          </w:tcPr>
          <w:p w:rsidR="00F52703" w:rsidRDefault="00F52703">
            <w:pPr>
              <w:pStyle w:val="ConsPlusNormal"/>
              <w:jc w:val="center"/>
            </w:pPr>
            <w:r>
              <w:t>Увеличение количества членов кооператива в отчетном финансовом году к году, предшествующему году предоставления субсидии</w:t>
            </w:r>
          </w:p>
        </w:tc>
      </w:tr>
      <w:tr w:rsidR="00F52703">
        <w:tc>
          <w:tcPr>
            <w:tcW w:w="907" w:type="dxa"/>
            <w:vMerge/>
          </w:tcPr>
          <w:p w:rsidR="00F52703" w:rsidRDefault="00F52703"/>
        </w:tc>
        <w:tc>
          <w:tcPr>
            <w:tcW w:w="1701" w:type="dxa"/>
            <w:vMerge/>
          </w:tcPr>
          <w:p w:rsidR="00F52703" w:rsidRDefault="00F52703"/>
        </w:tc>
        <w:tc>
          <w:tcPr>
            <w:tcW w:w="2494" w:type="dxa"/>
          </w:tcPr>
          <w:p w:rsidR="00F52703" w:rsidRDefault="00F52703">
            <w:pPr>
              <w:pStyle w:val="ConsPlusNormal"/>
              <w:jc w:val="center"/>
            </w:pPr>
            <w:r>
              <w:t>за год, предшествующий году предоставления субсидии (тыс. рублей)</w:t>
            </w:r>
          </w:p>
        </w:tc>
        <w:tc>
          <w:tcPr>
            <w:tcW w:w="1531" w:type="dxa"/>
          </w:tcPr>
          <w:p w:rsidR="00F52703" w:rsidRDefault="00F52703">
            <w:pPr>
              <w:pStyle w:val="ConsPlusNormal"/>
              <w:jc w:val="center"/>
            </w:pPr>
            <w:r>
              <w:t>за отчетный финансовый год (тыс. рублей)</w:t>
            </w:r>
          </w:p>
        </w:tc>
        <w:tc>
          <w:tcPr>
            <w:tcW w:w="1474" w:type="dxa"/>
          </w:tcPr>
          <w:p w:rsidR="00F52703" w:rsidRDefault="00F52703">
            <w:pPr>
              <w:pStyle w:val="ConsPlusNormal"/>
              <w:jc w:val="center"/>
            </w:pPr>
            <w:r>
              <w:t>выполнение (процентов)</w:t>
            </w:r>
          </w:p>
        </w:tc>
        <w:tc>
          <w:tcPr>
            <w:tcW w:w="2494" w:type="dxa"/>
          </w:tcPr>
          <w:p w:rsidR="00F52703" w:rsidRDefault="00F52703">
            <w:pPr>
              <w:pStyle w:val="ConsPlusNormal"/>
              <w:jc w:val="center"/>
            </w:pPr>
            <w:r>
              <w:t>за год, предшествующий году предоставления субсидии (единиц)</w:t>
            </w:r>
          </w:p>
        </w:tc>
        <w:tc>
          <w:tcPr>
            <w:tcW w:w="1531" w:type="dxa"/>
          </w:tcPr>
          <w:p w:rsidR="00F52703" w:rsidRDefault="00F52703">
            <w:pPr>
              <w:pStyle w:val="ConsPlusNormal"/>
              <w:jc w:val="center"/>
            </w:pPr>
            <w:r>
              <w:t>за отчетный финансовый год (единиц)</w:t>
            </w:r>
          </w:p>
        </w:tc>
        <w:tc>
          <w:tcPr>
            <w:tcW w:w="1474" w:type="dxa"/>
          </w:tcPr>
          <w:p w:rsidR="00F52703" w:rsidRDefault="00F52703">
            <w:pPr>
              <w:pStyle w:val="ConsPlusNormal"/>
              <w:jc w:val="center"/>
            </w:pPr>
            <w:r>
              <w:t>выполнение (процентов)</w:t>
            </w:r>
          </w:p>
        </w:tc>
      </w:tr>
      <w:tr w:rsidR="00F52703">
        <w:tc>
          <w:tcPr>
            <w:tcW w:w="907" w:type="dxa"/>
          </w:tcPr>
          <w:p w:rsidR="00F52703" w:rsidRDefault="00F52703">
            <w:pPr>
              <w:pStyle w:val="ConsPlusNormal"/>
              <w:jc w:val="center"/>
            </w:pPr>
            <w:r>
              <w:t>1</w:t>
            </w:r>
          </w:p>
        </w:tc>
        <w:tc>
          <w:tcPr>
            <w:tcW w:w="1701" w:type="dxa"/>
          </w:tcPr>
          <w:p w:rsidR="00F52703" w:rsidRDefault="00F52703">
            <w:pPr>
              <w:pStyle w:val="ConsPlusNormal"/>
              <w:jc w:val="center"/>
            </w:pPr>
            <w:r>
              <w:t>2</w:t>
            </w:r>
          </w:p>
        </w:tc>
        <w:tc>
          <w:tcPr>
            <w:tcW w:w="2494" w:type="dxa"/>
          </w:tcPr>
          <w:p w:rsidR="00F52703" w:rsidRDefault="00F52703">
            <w:pPr>
              <w:pStyle w:val="ConsPlusNormal"/>
              <w:jc w:val="center"/>
            </w:pPr>
            <w:r>
              <w:t>3</w:t>
            </w:r>
          </w:p>
        </w:tc>
        <w:tc>
          <w:tcPr>
            <w:tcW w:w="1531" w:type="dxa"/>
          </w:tcPr>
          <w:p w:rsidR="00F52703" w:rsidRDefault="00F52703">
            <w:pPr>
              <w:pStyle w:val="ConsPlusNormal"/>
              <w:jc w:val="center"/>
            </w:pPr>
            <w:r>
              <w:t>4</w:t>
            </w:r>
          </w:p>
        </w:tc>
        <w:tc>
          <w:tcPr>
            <w:tcW w:w="1474" w:type="dxa"/>
          </w:tcPr>
          <w:p w:rsidR="00F52703" w:rsidRDefault="00F52703">
            <w:pPr>
              <w:pStyle w:val="ConsPlusNormal"/>
              <w:jc w:val="center"/>
            </w:pPr>
            <w:r>
              <w:t>5</w:t>
            </w:r>
          </w:p>
        </w:tc>
        <w:tc>
          <w:tcPr>
            <w:tcW w:w="2494" w:type="dxa"/>
          </w:tcPr>
          <w:p w:rsidR="00F52703" w:rsidRDefault="00F52703">
            <w:pPr>
              <w:pStyle w:val="ConsPlusNormal"/>
              <w:jc w:val="center"/>
            </w:pPr>
            <w:r>
              <w:t>6</w:t>
            </w:r>
          </w:p>
        </w:tc>
        <w:tc>
          <w:tcPr>
            <w:tcW w:w="1531" w:type="dxa"/>
          </w:tcPr>
          <w:p w:rsidR="00F52703" w:rsidRDefault="00F52703">
            <w:pPr>
              <w:pStyle w:val="ConsPlusNormal"/>
              <w:jc w:val="center"/>
            </w:pPr>
            <w:r>
              <w:t>7</w:t>
            </w:r>
          </w:p>
        </w:tc>
        <w:tc>
          <w:tcPr>
            <w:tcW w:w="1474" w:type="dxa"/>
          </w:tcPr>
          <w:p w:rsidR="00F52703" w:rsidRDefault="00F52703">
            <w:pPr>
              <w:pStyle w:val="ConsPlusNormal"/>
              <w:jc w:val="center"/>
            </w:pPr>
            <w:r>
              <w:t>8</w:t>
            </w:r>
          </w:p>
        </w:tc>
      </w:tr>
      <w:tr w:rsidR="00F52703">
        <w:tc>
          <w:tcPr>
            <w:tcW w:w="907" w:type="dxa"/>
          </w:tcPr>
          <w:p w:rsidR="00F52703" w:rsidRDefault="00F52703">
            <w:pPr>
              <w:pStyle w:val="ConsPlusNormal"/>
            </w:pPr>
          </w:p>
        </w:tc>
        <w:tc>
          <w:tcPr>
            <w:tcW w:w="1701" w:type="dxa"/>
          </w:tcPr>
          <w:p w:rsidR="00F52703" w:rsidRDefault="00F52703">
            <w:pPr>
              <w:pStyle w:val="ConsPlusNormal"/>
            </w:pPr>
          </w:p>
        </w:tc>
        <w:tc>
          <w:tcPr>
            <w:tcW w:w="2494" w:type="dxa"/>
          </w:tcPr>
          <w:p w:rsidR="00F52703" w:rsidRDefault="00F52703">
            <w:pPr>
              <w:pStyle w:val="ConsPlusNormal"/>
            </w:pPr>
          </w:p>
        </w:tc>
        <w:tc>
          <w:tcPr>
            <w:tcW w:w="1531" w:type="dxa"/>
          </w:tcPr>
          <w:p w:rsidR="00F52703" w:rsidRDefault="00F52703">
            <w:pPr>
              <w:pStyle w:val="ConsPlusNormal"/>
            </w:pPr>
          </w:p>
        </w:tc>
        <w:tc>
          <w:tcPr>
            <w:tcW w:w="1474" w:type="dxa"/>
          </w:tcPr>
          <w:p w:rsidR="00F52703" w:rsidRDefault="00F52703">
            <w:pPr>
              <w:pStyle w:val="ConsPlusNormal"/>
            </w:pPr>
          </w:p>
        </w:tc>
        <w:tc>
          <w:tcPr>
            <w:tcW w:w="2494" w:type="dxa"/>
          </w:tcPr>
          <w:p w:rsidR="00F52703" w:rsidRDefault="00F52703">
            <w:pPr>
              <w:pStyle w:val="ConsPlusNormal"/>
            </w:pPr>
          </w:p>
        </w:tc>
        <w:tc>
          <w:tcPr>
            <w:tcW w:w="1531" w:type="dxa"/>
          </w:tcPr>
          <w:p w:rsidR="00F52703" w:rsidRDefault="00F52703">
            <w:pPr>
              <w:pStyle w:val="ConsPlusNormal"/>
            </w:pPr>
          </w:p>
        </w:tc>
        <w:tc>
          <w:tcPr>
            <w:tcW w:w="1474"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Начальник Управления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Главный инженер           _____________   ___________________</w:t>
      </w:r>
    </w:p>
    <w:p w:rsidR="00F52703" w:rsidRDefault="00F52703">
      <w:pPr>
        <w:pStyle w:val="ConsPlusNonformat"/>
        <w:jc w:val="both"/>
      </w:pPr>
      <w:r>
        <w:lastRenderedPageBreak/>
        <w:t xml:space="preserve">                            (подпись)          (Ф.И.О.)</w:t>
      </w:r>
    </w:p>
    <w:p w:rsidR="00F52703" w:rsidRDefault="00F52703">
      <w:pPr>
        <w:pStyle w:val="ConsPlusNonformat"/>
        <w:jc w:val="both"/>
      </w:pPr>
      <w:r>
        <w:t>Главный бухгалтер         _____________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nformat"/>
        <w:jc w:val="both"/>
      </w:pPr>
      <w:r>
        <w:t>Министерство: принято (возвращено): ___________ _________ _________________</w:t>
      </w:r>
    </w:p>
    <w:p w:rsidR="00F52703" w:rsidRDefault="00F52703">
      <w:pPr>
        <w:pStyle w:val="ConsPlusNonformat"/>
        <w:jc w:val="both"/>
      </w:pPr>
      <w:r>
        <w:t xml:space="preserve">                                    (должность) (подпись)       (Ф.И.О.)</w:t>
      </w:r>
    </w:p>
    <w:p w:rsidR="00F52703" w:rsidRDefault="00F52703">
      <w:pPr>
        <w:pStyle w:val="ConsPlusNonformat"/>
        <w:jc w:val="both"/>
      </w:pPr>
      <w:r>
        <w:t>Дата, М.П.</w:t>
      </w:r>
    </w:p>
    <w:p w:rsidR="00F52703" w:rsidRDefault="00F52703">
      <w:pPr>
        <w:sectPr w:rsidR="00F52703">
          <w:pgSz w:w="16838" w:h="11905" w:orient="landscape"/>
          <w:pgMar w:top="1701" w:right="1134" w:bottom="850" w:left="1134" w:header="0" w:footer="0" w:gutter="0"/>
          <w:cols w:space="720"/>
        </w:sectPr>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0"/>
      </w:pPr>
      <w:r>
        <w:t>Утвержден</w:t>
      </w:r>
    </w:p>
    <w:p w:rsidR="00F52703" w:rsidRDefault="00F52703">
      <w:pPr>
        <w:pStyle w:val="ConsPlusNormal"/>
        <w:jc w:val="right"/>
      </w:pPr>
      <w:r>
        <w:t>Постановлением Правительства</w:t>
      </w:r>
    </w:p>
    <w:p w:rsidR="00F52703" w:rsidRDefault="00F52703">
      <w:pPr>
        <w:pStyle w:val="ConsPlusNormal"/>
        <w:jc w:val="right"/>
      </w:pPr>
      <w:r>
        <w:t>Свердловской области</w:t>
      </w:r>
    </w:p>
    <w:p w:rsidR="00F52703" w:rsidRDefault="00F52703">
      <w:pPr>
        <w:pStyle w:val="ConsPlusNormal"/>
        <w:jc w:val="right"/>
      </w:pPr>
      <w:r>
        <w:t>от 30 мая 2019 г. N 310-ПП</w:t>
      </w:r>
    </w:p>
    <w:p w:rsidR="00F52703" w:rsidRDefault="00F52703">
      <w:pPr>
        <w:pStyle w:val="ConsPlusNormal"/>
      </w:pPr>
    </w:p>
    <w:p w:rsidR="00F52703" w:rsidRDefault="00F52703">
      <w:pPr>
        <w:pStyle w:val="ConsPlusTitle"/>
        <w:jc w:val="center"/>
      </w:pPr>
      <w:bookmarkStart w:id="45" w:name="P1514"/>
      <w:bookmarkEnd w:id="45"/>
      <w:r>
        <w:t>ПОРЯДОК</w:t>
      </w:r>
    </w:p>
    <w:p w:rsidR="00F52703" w:rsidRDefault="00F52703">
      <w:pPr>
        <w:pStyle w:val="ConsPlusTitle"/>
        <w:jc w:val="center"/>
      </w:pPr>
      <w:r>
        <w:t>ПРЕДОСТАВЛЕНИЯ СУБСИДИИ НА ФИНАНСОВОЕ ОБЕСПЕЧЕНИЕ ЗАТРАТ</w:t>
      </w:r>
    </w:p>
    <w:p w:rsidR="00F52703" w:rsidRDefault="00F52703">
      <w:pPr>
        <w:pStyle w:val="ConsPlusTitle"/>
        <w:jc w:val="center"/>
      </w:pPr>
      <w:r>
        <w:t>ЦЕНТРА КОМПЕТЕНЦИЙ В СФЕРЕ СЕЛЬСКОХОЗЯЙСТВЕННОЙ КООПЕРАЦИИ</w:t>
      </w:r>
    </w:p>
    <w:p w:rsidR="00F52703" w:rsidRDefault="00F52703">
      <w:pPr>
        <w:pStyle w:val="ConsPlusTitle"/>
        <w:jc w:val="center"/>
      </w:pPr>
      <w:r>
        <w:t>И ПОДДЕРЖКИ ФЕРМЕРОВ</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(введен </w:t>
            </w:r>
            <w:hyperlink r:id="rId74" w:history="1">
              <w:r>
                <w:rPr>
                  <w:color w:val="0000FF"/>
                </w:rPr>
                <w:t>Постановлением</w:t>
              </w:r>
            </w:hyperlink>
            <w:r>
              <w:rPr>
                <w:color w:val="392C69"/>
              </w:rPr>
              <w:t xml:space="preserve"> Правительства Свердловской области</w:t>
            </w:r>
          </w:p>
          <w:p w:rsidR="00F52703" w:rsidRDefault="00F52703">
            <w:pPr>
              <w:pStyle w:val="ConsPlusNormal"/>
              <w:jc w:val="center"/>
            </w:pPr>
            <w:r>
              <w:rPr>
                <w:color w:val="392C69"/>
              </w:rPr>
              <w:t>от 29.08.2019 N 551-ПП;</w:t>
            </w:r>
          </w:p>
          <w:p w:rsidR="00F52703" w:rsidRDefault="00F52703">
            <w:pPr>
              <w:pStyle w:val="ConsPlusNormal"/>
              <w:jc w:val="center"/>
            </w:pPr>
            <w:r>
              <w:rPr>
                <w:color w:val="392C69"/>
              </w:rPr>
              <w:t xml:space="preserve">в ред. </w:t>
            </w:r>
            <w:hyperlink r:id="rId75"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ind w:firstLine="540"/>
        <w:jc w:val="both"/>
      </w:pPr>
      <w:r>
        <w:t>1. Настоящий порядок определяет цели, условия и порядок предоставления субсидии на финансовое обеспечение затрат центра компетенций в сфере сельскохозяйственной кооперации и поддержки фермеров (далее - субсидия), а также порядок возврата субсидии в случае нарушения условий, предусмотренных при ее предоставлении.</w:t>
      </w:r>
    </w:p>
    <w:p w:rsidR="00F52703" w:rsidRDefault="00F52703">
      <w:pPr>
        <w:pStyle w:val="ConsPlusNormal"/>
        <w:spacing w:before="220"/>
        <w:ind w:firstLine="540"/>
        <w:jc w:val="both"/>
      </w:pPr>
      <w:r>
        <w:t xml:space="preserve">2. Настоящий порядок разработан в соответствии с Бюджетным </w:t>
      </w:r>
      <w:hyperlink r:id="rId76" w:history="1">
        <w:r>
          <w:rPr>
            <w:color w:val="0000FF"/>
          </w:rPr>
          <w:t>кодексом</w:t>
        </w:r>
      </w:hyperlink>
      <w:r>
        <w:t xml:space="preserve"> Российской Федерации, Федеральным </w:t>
      </w:r>
      <w:hyperlink r:id="rId77" w:history="1">
        <w:r>
          <w:rPr>
            <w:color w:val="0000FF"/>
          </w:rPr>
          <w:t>законом</w:t>
        </w:r>
      </w:hyperlink>
      <w:r>
        <w:t xml:space="preserve"> от 29 декабря 2006 года N 264-ФЗ "О развитии сельского хозяйства", Постановлениями Правительства Российской Федерации от 07.05.2017 </w:t>
      </w:r>
      <w:hyperlink r:id="rId78" w:history="1">
        <w:r>
          <w:rPr>
            <w:color w:val="0000FF"/>
          </w:rPr>
          <w:t>N 541</w:t>
        </w:r>
      </w:hyperlink>
      <w:r>
        <w:t xml:space="preserve">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и от 20.04.2019 </w:t>
      </w:r>
      <w:hyperlink r:id="rId79" w:history="1">
        <w:r>
          <w:rPr>
            <w:color w:val="0000FF"/>
          </w:rPr>
          <w:t>N 476</w:t>
        </w:r>
      </w:hyperlink>
      <w:r>
        <w:t xml:space="preserve">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в целях реализации мероприятий </w:t>
      </w:r>
      <w:hyperlink r:id="rId80" w:history="1">
        <w:r>
          <w:rPr>
            <w:color w:val="0000FF"/>
          </w:rPr>
          <w:t>подпрограммы 1</w:t>
        </w:r>
      </w:hyperlink>
      <w:r>
        <w:t xml:space="preserve"> "Развитие агропромышленного комплекса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2024 года", утвержденной Постановлением Правительства Свердловской области от 23.10.2013 N 1285-ПП "Об утверждении государственной программы Свердловской области "Развитие агропромышленного комплекса и потребительского рынка Свердловской области до 2024 года", и регионального проекта "Создание системы поддержки фермеров и развитие сельской кооперации в Свердловской области", паспорт которого утвержден протоколом заседания Совета при Губернаторе Свердловской области по приоритетным стратегическим проектам Свердловской области от 17.12.2018 N 18, осуществляемого в рамках федерального </w:t>
      </w:r>
      <w:hyperlink r:id="rId81" w:history="1">
        <w:r>
          <w:rPr>
            <w:color w:val="0000FF"/>
          </w:rPr>
          <w:t>проекта</w:t>
        </w:r>
      </w:hyperlink>
      <w:r>
        <w:t xml:space="preserve"> "Создание системы поддержки фермеров и развитие сельской кооперации", являющегося составной частью национального </w:t>
      </w:r>
      <w:hyperlink r:id="rId82" w:history="1">
        <w:r>
          <w:rPr>
            <w:color w:val="0000FF"/>
          </w:rPr>
          <w:t>проекта</w:t>
        </w:r>
      </w:hyperlink>
      <w:r>
        <w:t xml:space="preserve"> "Малое и среднее предпринимательство и поддержка индивидуальной предпринимательской инициативы".</w:t>
      </w:r>
    </w:p>
    <w:p w:rsidR="00F52703" w:rsidRDefault="00F52703">
      <w:pPr>
        <w:pStyle w:val="ConsPlusNormal"/>
        <w:spacing w:before="220"/>
        <w:ind w:firstLine="540"/>
        <w:jc w:val="both"/>
      </w:pPr>
      <w:r>
        <w:t xml:space="preserve">3. Центр компетенций в сфере сельскохозяйственной кооперации и поддержки фермеров (далее - центр компетенций) - юридическое лицо, зарегистрированное на территории Российской Федерации, одним из учредителей (участником и (или) членом) которого является Свердловская область или исполнительный орган государственной власти Свердловской области, и оказывающее информационно-консультационные услуги, направленные на обеспечение создания и (или) </w:t>
      </w:r>
      <w:r>
        <w:lastRenderedPageBreak/>
        <w:t>развития сельскохозяйственных кооперативов, субъектов малого и среднего предпринимательства в области сельского хозяйства в Свердловской области.</w:t>
      </w:r>
    </w:p>
    <w:p w:rsidR="00F52703" w:rsidRDefault="00F52703">
      <w:pPr>
        <w:pStyle w:val="ConsPlusNormal"/>
        <w:spacing w:before="220"/>
        <w:ind w:firstLine="540"/>
        <w:jc w:val="both"/>
      </w:pPr>
      <w:r>
        <w:t>Центр компетенций определяется правовым актом Министерства агропромышленного комплекса и потребительского рынка Свердловской области (далее - Министерство).</w:t>
      </w:r>
    </w:p>
    <w:p w:rsidR="00F52703" w:rsidRDefault="00F52703">
      <w:pPr>
        <w:pStyle w:val="ConsPlusNormal"/>
        <w:jc w:val="both"/>
      </w:pPr>
      <w:r>
        <w:t xml:space="preserve">(в ред. </w:t>
      </w:r>
      <w:hyperlink r:id="rId83"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r>
        <w:t>4. Предоставление субсидии осуществляется за счет иных межбюджетных трансфертов из федерального бюджета и средств областного бюджета в пределах бюджетных ассигнований, предусмотренных на указанные в законе Свердловской области об областном бюджете на текущий финансовый год и плановый период цели, и (или) сводной бюджетной росписи областного бюджета и лимитов бюджетных обязательств, утвержденных в установленном порядке главному распорядителю средств областного бюджета.</w:t>
      </w:r>
    </w:p>
    <w:p w:rsidR="00F52703" w:rsidRDefault="00F52703">
      <w:pPr>
        <w:pStyle w:val="ConsPlusNormal"/>
        <w:spacing w:before="220"/>
        <w:ind w:firstLine="540"/>
        <w:jc w:val="both"/>
      </w:pPr>
      <w:r>
        <w:t>Субсидии за счет иных межбюджетных трансфертов из федерального бюджета предоставляются с учетом предельного уровня софинансирования расходного обязательства Свердловской области из федерального бюджета, установленного Правительством Российской Федерации на текущий финансовый год и плановый период.</w:t>
      </w:r>
    </w:p>
    <w:p w:rsidR="00F52703" w:rsidRDefault="00F52703">
      <w:pPr>
        <w:pStyle w:val="ConsPlusNormal"/>
        <w:spacing w:before="220"/>
        <w:ind w:firstLine="540"/>
        <w:jc w:val="both"/>
      </w:pPr>
      <w:r>
        <w:t>5. Министерство в соответствии с бюджетным законодательством Российской Федерации является главным распорядителем как получатель бюджетных средств, до которого доведены в установленном порядке лимиты бюджетных обязательств на предоставление субсидий на текущий финансовый год и плановый период.</w:t>
      </w:r>
    </w:p>
    <w:p w:rsidR="00F52703" w:rsidRDefault="00F52703">
      <w:pPr>
        <w:pStyle w:val="ConsPlusNormal"/>
        <w:spacing w:before="220"/>
        <w:ind w:firstLine="540"/>
        <w:jc w:val="both"/>
      </w:pPr>
      <w:r>
        <w:t>6. Право на получение субсидии имеет центр компетенций.</w:t>
      </w:r>
    </w:p>
    <w:p w:rsidR="00F52703" w:rsidRDefault="00F52703">
      <w:pPr>
        <w:pStyle w:val="ConsPlusNormal"/>
        <w:spacing w:before="220"/>
        <w:ind w:firstLine="540"/>
        <w:jc w:val="both"/>
      </w:pPr>
      <w:bookmarkStart w:id="46" w:name="P1533"/>
      <w:bookmarkEnd w:id="46"/>
      <w:r>
        <w:t>7. Субсидия предоставляется центру компетенций на софинансирование затрат, связанных с осуществлением текущей деятельности, в размере, не превышающем 70% этих затрат, на:</w:t>
      </w:r>
    </w:p>
    <w:p w:rsidR="00F52703" w:rsidRDefault="00F52703">
      <w:pPr>
        <w:pStyle w:val="ConsPlusNormal"/>
        <w:spacing w:before="220"/>
        <w:ind w:firstLine="540"/>
        <w:jc w:val="both"/>
      </w:pPr>
      <w:r>
        <w:t>1) приобретение информационно-аналитических материалов для осуществления функций центра компетенций;</w:t>
      </w:r>
    </w:p>
    <w:p w:rsidR="00F52703" w:rsidRDefault="00F52703">
      <w:pPr>
        <w:pStyle w:val="ConsPlusNormal"/>
        <w:spacing w:before="220"/>
        <w:ind w:firstLine="540"/>
        <w:jc w:val="both"/>
      </w:pPr>
      <w:r>
        <w:t>2) проведение семинаров, совещаний, круглых столов, в том числе выездных. Указанные затраты могут включать в себя аренду помещений и оборудования для проведения указанных мероприятий;</w:t>
      </w:r>
    </w:p>
    <w:p w:rsidR="00F52703" w:rsidRDefault="00F52703">
      <w:pPr>
        <w:pStyle w:val="ConsPlusNormal"/>
        <w:spacing w:before="220"/>
        <w:ind w:firstLine="540"/>
        <w:jc w:val="both"/>
      </w:pPr>
      <w:r>
        <w:t>3) выпуск печатных периодических и методических материалов, включая оплату услуг по их печати и размножению;</w:t>
      </w:r>
    </w:p>
    <w:p w:rsidR="00F52703" w:rsidRDefault="00F52703">
      <w:pPr>
        <w:pStyle w:val="ConsPlusNormal"/>
        <w:spacing w:before="220"/>
        <w:ind w:firstLine="540"/>
        <w:jc w:val="both"/>
      </w:pPr>
      <w:r>
        <w:t>4) обеспечение не более 50% размера оплаты труда сотрудников центра компетенций;</w:t>
      </w:r>
    </w:p>
    <w:p w:rsidR="00F52703" w:rsidRDefault="00F52703">
      <w:pPr>
        <w:pStyle w:val="ConsPlusNormal"/>
        <w:spacing w:before="220"/>
        <w:ind w:firstLine="540"/>
        <w:jc w:val="both"/>
      </w:pPr>
      <w:r>
        <w:t>5) обеспечение не более 20% общего объема затрат на привлечение сторонних организаций для организации предоставления информационно-консультационных услуг, которые не могут быть предоставлены сотрудниками центра компетенций.</w:t>
      </w:r>
    </w:p>
    <w:p w:rsidR="00F52703" w:rsidRDefault="00F52703">
      <w:pPr>
        <w:pStyle w:val="ConsPlusNormal"/>
        <w:spacing w:before="220"/>
        <w:ind w:firstLine="540"/>
        <w:jc w:val="both"/>
      </w:pPr>
      <w:r>
        <w:t>8. Субсидия предоставляется на основании соглашения о предоставлении субсидии, заключаемого между Министерством и центром компетенций, подготовленного в соответствии с типовой формой, утвержденной Министерством финансов Свердловской области (далее - Соглашение).</w:t>
      </w:r>
    </w:p>
    <w:p w:rsidR="00F52703" w:rsidRDefault="00F52703">
      <w:pPr>
        <w:pStyle w:val="ConsPlusNormal"/>
        <w:spacing w:before="220"/>
        <w:ind w:firstLine="540"/>
        <w:jc w:val="both"/>
      </w:pPr>
      <w:r>
        <w:t>В Соглашении предусматривается согласие центра компетенций на осуществление Министерством и органами государственного финансового контроля Свердловской области проверок соблюдения условий, цели и порядка предоставления субсидии.</w:t>
      </w:r>
    </w:p>
    <w:p w:rsidR="00F52703" w:rsidRDefault="00F52703">
      <w:pPr>
        <w:pStyle w:val="ConsPlusNormal"/>
        <w:spacing w:before="220"/>
        <w:ind w:firstLine="540"/>
        <w:jc w:val="both"/>
      </w:pPr>
      <w:bookmarkStart w:id="47" w:name="P1541"/>
      <w:bookmarkEnd w:id="47"/>
      <w:r>
        <w:t>9. Требования, которым должен соответствовать центр компетенций на первое число месяца, предшествующего месяцу, в котором планируется заключение Соглашения:</w:t>
      </w:r>
    </w:p>
    <w:p w:rsidR="00F52703" w:rsidRDefault="00F52703">
      <w:pPr>
        <w:pStyle w:val="ConsPlusNormal"/>
        <w:spacing w:before="220"/>
        <w:ind w:firstLine="540"/>
        <w:jc w:val="both"/>
      </w:pPr>
      <w:r>
        <w:lastRenderedPageBreak/>
        <w:t>1) центр компетенций не имеет просроченной (неурегулированной) задолженности по денежным обязательствам перед областным бюджетом, просроченной задолженности по возврату в областной бюджет субсидии, бюджетных инвестиций, предоставленных в том числе в соответствии с иными правовыми актами, и иной просроченной задолженности перед областным бюджетом, возникшей на основании вступивших в законную силу судебных решений;</w:t>
      </w:r>
    </w:p>
    <w:p w:rsidR="00F52703" w:rsidRDefault="00F52703">
      <w:pPr>
        <w:pStyle w:val="ConsPlusNormal"/>
        <w:spacing w:before="220"/>
        <w:ind w:firstLine="540"/>
        <w:jc w:val="both"/>
      </w:pPr>
      <w:r>
        <w:t>2) центр компетенций не находится в процессе реорганизации, ликвидации, банкротства;</w:t>
      </w:r>
    </w:p>
    <w:p w:rsidR="00F52703" w:rsidRDefault="00F52703">
      <w:pPr>
        <w:pStyle w:val="ConsPlusNormal"/>
        <w:spacing w:before="220"/>
        <w:ind w:firstLine="540"/>
        <w:jc w:val="both"/>
      </w:pPr>
      <w:r>
        <w:t>3) центр компетенций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w:t>
      </w:r>
    </w:p>
    <w:p w:rsidR="00F52703" w:rsidRDefault="00F52703">
      <w:pPr>
        <w:pStyle w:val="ConsPlusNormal"/>
        <w:spacing w:before="220"/>
        <w:ind w:firstLine="540"/>
        <w:jc w:val="both"/>
      </w:pPr>
      <w:r>
        <w:t xml:space="preserve">4) центр компетенций не получает средства из областного бюджета в соответствии с иными нормативными правовыми актами на цель, указанную в </w:t>
      </w:r>
      <w:hyperlink w:anchor="P1533" w:history="1">
        <w:r>
          <w:rPr>
            <w:color w:val="0000FF"/>
          </w:rPr>
          <w:t>пункте 7</w:t>
        </w:r>
      </w:hyperlink>
      <w:r>
        <w:t xml:space="preserve"> настоящего порядка.</w:t>
      </w:r>
    </w:p>
    <w:p w:rsidR="00F52703" w:rsidRDefault="00F52703">
      <w:pPr>
        <w:pStyle w:val="ConsPlusNormal"/>
        <w:spacing w:before="220"/>
        <w:ind w:firstLine="540"/>
        <w:jc w:val="both"/>
      </w:pPr>
      <w:r>
        <w:t>На 1 января текущего финансового года или первое число месяца, предшествующего месяцу, в котором планируется заключение Соглашения, у центра компетенций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bookmarkStart w:id="48" w:name="P1547"/>
      <w:bookmarkEnd w:id="48"/>
      <w:r>
        <w:t>10. Для реализации права на получение субсидии центр компетенций не позднее 15 ноября текущего финансового года представляет в Министерство следующие документы:</w:t>
      </w:r>
    </w:p>
    <w:p w:rsidR="00F52703" w:rsidRDefault="00F52703">
      <w:pPr>
        <w:pStyle w:val="ConsPlusNormal"/>
        <w:spacing w:before="220"/>
        <w:ind w:firstLine="540"/>
        <w:jc w:val="both"/>
      </w:pPr>
      <w:r>
        <w:t xml:space="preserve">1) </w:t>
      </w:r>
      <w:hyperlink w:anchor="P1658" w:history="1">
        <w:r>
          <w:rPr>
            <w:color w:val="0000FF"/>
          </w:rPr>
          <w:t>заявление</w:t>
        </w:r>
      </w:hyperlink>
      <w:r>
        <w:t xml:space="preserve"> о предоставлении субсидии по форме согласно приложению N 1 к настоящему порядку (далее - заявление);</w:t>
      </w:r>
    </w:p>
    <w:p w:rsidR="00F52703" w:rsidRDefault="00F52703">
      <w:pPr>
        <w:pStyle w:val="ConsPlusNormal"/>
        <w:spacing w:before="220"/>
        <w:ind w:firstLine="540"/>
        <w:jc w:val="both"/>
      </w:pPr>
      <w:r>
        <w:t xml:space="preserve">2) </w:t>
      </w:r>
      <w:hyperlink w:anchor="P1729" w:history="1">
        <w:r>
          <w:rPr>
            <w:color w:val="0000FF"/>
          </w:rPr>
          <w:t>план</w:t>
        </w:r>
      </w:hyperlink>
      <w:r>
        <w:t xml:space="preserve"> расходов с обоснованием и расшифровкой наименований расходов, указанных в </w:t>
      </w:r>
      <w:hyperlink w:anchor="P1533" w:history="1">
        <w:r>
          <w:rPr>
            <w:color w:val="0000FF"/>
          </w:rPr>
          <w:t>пункте 7</w:t>
        </w:r>
      </w:hyperlink>
      <w:r>
        <w:t xml:space="preserve"> настоящего порядка, по форме согласно приложению N 2 к настоящему порядку;</w:t>
      </w:r>
    </w:p>
    <w:p w:rsidR="00F52703" w:rsidRDefault="00F52703">
      <w:pPr>
        <w:pStyle w:val="ConsPlusNormal"/>
        <w:spacing w:before="220"/>
        <w:ind w:firstLine="540"/>
        <w:jc w:val="both"/>
      </w:pPr>
      <w:r>
        <w:t>3) письменное обязательство центра компетенций по обеспечению ведения раздельного бухгалтерского учета по денежным средствам, предоставленным центру компетенций за счет субсидии и внебюджетных источников;</w:t>
      </w:r>
    </w:p>
    <w:p w:rsidR="00F52703" w:rsidRDefault="00F52703">
      <w:pPr>
        <w:pStyle w:val="ConsPlusNormal"/>
        <w:spacing w:before="220"/>
        <w:ind w:firstLine="540"/>
        <w:jc w:val="both"/>
      </w:pPr>
      <w:r>
        <w:t>4) документы, необходимые для оценки соответствия центра компетенций положениям стандарта деятельности:</w:t>
      </w:r>
    </w:p>
    <w:p w:rsidR="00F52703" w:rsidRDefault="00F52703">
      <w:pPr>
        <w:pStyle w:val="ConsPlusNormal"/>
        <w:spacing w:before="220"/>
        <w:ind w:firstLine="540"/>
        <w:jc w:val="both"/>
      </w:pPr>
      <w:r>
        <w:t>копия программы деятельности на срок не менее 5 лет, согласованной с Министерством;</w:t>
      </w:r>
    </w:p>
    <w:p w:rsidR="00F52703" w:rsidRDefault="00F52703">
      <w:pPr>
        <w:pStyle w:val="ConsPlusNormal"/>
        <w:spacing w:before="220"/>
        <w:ind w:firstLine="540"/>
        <w:jc w:val="both"/>
      </w:pPr>
      <w:r>
        <w:t>копия положения, согласованного с Министерством;</w:t>
      </w:r>
    </w:p>
    <w:p w:rsidR="00F52703" w:rsidRDefault="00F52703">
      <w:pPr>
        <w:pStyle w:val="ConsPlusNormal"/>
        <w:spacing w:before="220"/>
        <w:ind w:firstLine="540"/>
        <w:jc w:val="both"/>
      </w:pPr>
      <w:r>
        <w:t>копия штатного расписания центра компетенций;</w:t>
      </w:r>
    </w:p>
    <w:p w:rsidR="00F52703" w:rsidRDefault="00F52703">
      <w:pPr>
        <w:pStyle w:val="ConsPlusNormal"/>
        <w:spacing w:before="220"/>
        <w:ind w:firstLine="540"/>
        <w:jc w:val="both"/>
      </w:pPr>
      <w:r>
        <w:t>копия диплома руководителя центра компетенций;</w:t>
      </w:r>
    </w:p>
    <w:p w:rsidR="00F52703" w:rsidRDefault="00F52703">
      <w:pPr>
        <w:pStyle w:val="ConsPlusNormal"/>
        <w:spacing w:before="220"/>
        <w:ind w:firstLine="540"/>
        <w:jc w:val="both"/>
      </w:pPr>
      <w:r>
        <w:t>копия трудовой книжки руководителя центра компетенций;</w:t>
      </w:r>
    </w:p>
    <w:p w:rsidR="00F52703" w:rsidRDefault="00F52703">
      <w:pPr>
        <w:pStyle w:val="ConsPlusNormal"/>
        <w:spacing w:before="220"/>
        <w:ind w:firstLine="540"/>
        <w:jc w:val="both"/>
      </w:pPr>
      <w:r>
        <w:t>копии трудовых книжек штатных сотрудников центра компетенций;</w:t>
      </w:r>
    </w:p>
    <w:p w:rsidR="00F52703" w:rsidRDefault="00F52703">
      <w:pPr>
        <w:pStyle w:val="ConsPlusNormal"/>
        <w:spacing w:before="220"/>
        <w:ind w:firstLine="540"/>
        <w:jc w:val="both"/>
      </w:pPr>
      <w:r>
        <w:t>копии правоустанавливающих и (или) правоподтверждающих документов на помещения, предназначенные для осуществления центром компетенций своей деятельности.</w:t>
      </w:r>
    </w:p>
    <w:p w:rsidR="00F52703" w:rsidRDefault="00F52703">
      <w:pPr>
        <w:pStyle w:val="ConsPlusNormal"/>
        <w:spacing w:before="220"/>
        <w:ind w:firstLine="540"/>
        <w:jc w:val="both"/>
      </w:pPr>
      <w:r>
        <w:t xml:space="preserve">Все представляемые копии документов должны быть заверены подписью руководителя </w:t>
      </w:r>
      <w:r>
        <w:lastRenderedPageBreak/>
        <w:t>центра компетенций и печатью центра компетенций (при наличии).</w:t>
      </w:r>
    </w:p>
    <w:p w:rsidR="00F52703" w:rsidRDefault="00F52703">
      <w:pPr>
        <w:pStyle w:val="ConsPlusNormal"/>
        <w:spacing w:before="220"/>
        <w:ind w:firstLine="540"/>
        <w:jc w:val="both"/>
      </w:pPr>
      <w:r>
        <w:t xml:space="preserve">11. Срок рассмотрения Министерством заявления центра компетенций с учетом представления документов, указанных в </w:t>
      </w:r>
      <w:hyperlink w:anchor="P1547" w:history="1">
        <w:r>
          <w:rPr>
            <w:color w:val="0000FF"/>
          </w:rPr>
          <w:t>части первой пункта 10</w:t>
        </w:r>
      </w:hyperlink>
      <w:r>
        <w:t xml:space="preserve"> и </w:t>
      </w:r>
      <w:hyperlink w:anchor="P1562" w:history="1">
        <w:r>
          <w:rPr>
            <w:color w:val="0000FF"/>
          </w:rPr>
          <w:t>пункте 12</w:t>
        </w:r>
      </w:hyperlink>
      <w:r>
        <w:t xml:space="preserve"> настоящего порядка, не должен превышать 15 рабочих дней.</w:t>
      </w:r>
    </w:p>
    <w:p w:rsidR="00F52703" w:rsidRDefault="00F52703">
      <w:pPr>
        <w:pStyle w:val="ConsPlusNormal"/>
        <w:spacing w:before="220"/>
        <w:ind w:firstLine="540"/>
        <w:jc w:val="both"/>
      </w:pPr>
      <w:r>
        <w:t>Взаимодействие между центром компетенций и Министерством при рассмотрении представленных документов на предоставление субсидии осуществляется в порядке, установленном правовым актом Министерства.</w:t>
      </w:r>
    </w:p>
    <w:p w:rsidR="00F52703" w:rsidRDefault="00F52703">
      <w:pPr>
        <w:pStyle w:val="ConsPlusNormal"/>
        <w:spacing w:before="220"/>
        <w:ind w:firstLine="540"/>
        <w:jc w:val="both"/>
      </w:pPr>
      <w:bookmarkStart w:id="49" w:name="P1562"/>
      <w:bookmarkEnd w:id="49"/>
      <w:r>
        <w:t xml:space="preserve">12. Центр компетенций вправе в срок, указанный в </w:t>
      </w:r>
      <w:hyperlink w:anchor="P1547" w:history="1">
        <w:r>
          <w:rPr>
            <w:color w:val="0000FF"/>
          </w:rPr>
          <w:t>абзаце первом части первой пункта 10</w:t>
        </w:r>
      </w:hyperlink>
      <w:r>
        <w:t xml:space="preserve"> настоящего порядка, по собственной инициативе представить в Управление или Министерство (в случае отсутствия Управления на соответствующей территории) заверенные центром компетенций копии следующих документов:</w:t>
      </w:r>
    </w:p>
    <w:p w:rsidR="00F52703" w:rsidRDefault="00F52703">
      <w:pPr>
        <w:pStyle w:val="ConsPlusNormal"/>
        <w:spacing w:before="220"/>
        <w:ind w:firstLine="540"/>
        <w:jc w:val="both"/>
      </w:pPr>
      <w:bookmarkStart w:id="50" w:name="P1563"/>
      <w:bookmarkEnd w:id="50"/>
      <w:r>
        <w:t>1) выписки из Единого государственного реестра юридических лиц по состоянию на дату не ранее чем за 5 календарных дней до даты подачи центром компетенций заявления о предоставлении субсидии в Министерство;</w:t>
      </w:r>
    </w:p>
    <w:p w:rsidR="00F52703" w:rsidRDefault="00F52703">
      <w:pPr>
        <w:pStyle w:val="ConsPlusNormal"/>
        <w:spacing w:before="220"/>
        <w:ind w:firstLine="540"/>
        <w:jc w:val="both"/>
      </w:pPr>
      <w:bookmarkStart w:id="51" w:name="P1564"/>
      <w:bookmarkEnd w:id="51"/>
      <w:r>
        <w:t>2) справки из налогового органа об отсутствии у центра компетенций по состоянию на 1 января текущего финансового года или первое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r>
        <w:t xml:space="preserve">13. В случае непредставления центром компетенций по собственной инициативе документа, указанного в </w:t>
      </w:r>
      <w:hyperlink w:anchor="P1563" w:history="1">
        <w:r>
          <w:rPr>
            <w:color w:val="0000FF"/>
          </w:rPr>
          <w:t>подпункте 1 пункта 12</w:t>
        </w:r>
      </w:hyperlink>
      <w:r>
        <w:t xml:space="preserve"> настоящего порядка, Министерство получает указанный документ посредством использования официального интернет-ресурса Федеральной налоговой службы.</w:t>
      </w:r>
    </w:p>
    <w:p w:rsidR="00F52703" w:rsidRDefault="00F52703">
      <w:pPr>
        <w:pStyle w:val="ConsPlusNormal"/>
        <w:spacing w:before="220"/>
        <w:ind w:firstLine="540"/>
        <w:jc w:val="both"/>
      </w:pPr>
      <w:r>
        <w:t xml:space="preserve">В случае непредставления центром компетенций по собственной инициативе документа, указанного в </w:t>
      </w:r>
      <w:hyperlink w:anchor="P1564" w:history="1">
        <w:r>
          <w:rPr>
            <w:color w:val="0000FF"/>
          </w:rPr>
          <w:t>подпункте 2 пункта 12</w:t>
        </w:r>
      </w:hyperlink>
      <w:r>
        <w:t xml:space="preserve"> настоящего порядка, Министерство в течение 3 рабочих дней со дня получения заявления запрашивает указанный документ у территориального органа Федеральной налоговой службы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52703" w:rsidRDefault="00F52703">
      <w:pPr>
        <w:pStyle w:val="ConsPlusNormal"/>
        <w:spacing w:before="220"/>
        <w:ind w:firstLine="540"/>
        <w:jc w:val="both"/>
      </w:pPr>
      <w:r>
        <w:t xml:space="preserve">В случае возникновения у Министерства сомнений в достоверности сведений, содержащихся в документе, указанном в </w:t>
      </w:r>
      <w:hyperlink w:anchor="P1564" w:history="1">
        <w:r>
          <w:rPr>
            <w:color w:val="0000FF"/>
          </w:rPr>
          <w:t>подпункте 2 пункта 12</w:t>
        </w:r>
      </w:hyperlink>
      <w:r>
        <w:t xml:space="preserve"> настоящего порядка, представленном центром компетенций по собственной инициативе, Министерство в течение 3 рабочих дней со дня получения заявления запрашивает указанный документ у территориального органа Федеральной налоговой службы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52703" w:rsidRDefault="00F52703">
      <w:pPr>
        <w:pStyle w:val="ConsPlusNormal"/>
        <w:spacing w:before="220"/>
        <w:ind w:firstLine="540"/>
        <w:jc w:val="both"/>
      </w:pPr>
      <w:r>
        <w:t>В случае наличия в полученной справке территориального органа Федеральной налоговой службы информации о наличии у центра компетенций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Министерство письменно уведомляет центр компетенций о выявленной задолженности в течение 3 рабочих дней со дня получения указанной справки.</w:t>
      </w:r>
    </w:p>
    <w:p w:rsidR="00F52703" w:rsidRDefault="00F52703">
      <w:pPr>
        <w:pStyle w:val="ConsPlusNormal"/>
        <w:spacing w:before="220"/>
        <w:ind w:firstLine="540"/>
        <w:jc w:val="both"/>
      </w:pPr>
      <w:r>
        <w:t xml:space="preserve">Если центр компетенций не согласен с информацией, содержащейся в справке территориального органа Федеральной налоговой службы, он вправе в течение 5 рабочих дней со дня получения соответствующего уведомления представить в Министерство документы </w:t>
      </w:r>
      <w:r>
        <w:lastRenderedPageBreak/>
        <w:t>территориального органа Федеральной налоговой службы, подтверждающие отсутствие у центра компетенций по состоянию на 1 января текущего финансового года или первое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703" w:rsidRDefault="00F52703">
      <w:pPr>
        <w:pStyle w:val="ConsPlusNormal"/>
        <w:spacing w:before="220"/>
        <w:ind w:firstLine="540"/>
        <w:jc w:val="both"/>
      </w:pPr>
      <w:r>
        <w:t>14. Основаниями для принятия Министерством решения об отказе в предоставлении субсидии являются:</w:t>
      </w:r>
    </w:p>
    <w:p w:rsidR="00F52703" w:rsidRDefault="00F52703">
      <w:pPr>
        <w:pStyle w:val="ConsPlusNormal"/>
        <w:spacing w:before="220"/>
        <w:ind w:firstLine="540"/>
        <w:jc w:val="both"/>
      </w:pPr>
      <w:r>
        <w:t xml:space="preserve">1) несоответствие представленных центром компетенций документов требованиям, указанным в </w:t>
      </w:r>
      <w:hyperlink w:anchor="P1547" w:history="1">
        <w:r>
          <w:rPr>
            <w:color w:val="0000FF"/>
          </w:rPr>
          <w:t>пункте 10</w:t>
        </w:r>
      </w:hyperlink>
      <w:r>
        <w:t xml:space="preserve"> настоящего порядка, или непредставление (представление не в полном объеме) указанных документов;</w:t>
      </w:r>
    </w:p>
    <w:p w:rsidR="00F52703" w:rsidRDefault="00F52703">
      <w:pPr>
        <w:pStyle w:val="ConsPlusNormal"/>
        <w:spacing w:before="220"/>
        <w:ind w:firstLine="540"/>
        <w:jc w:val="both"/>
      </w:pPr>
      <w:r>
        <w:t>2) недостоверность информации, содержащейся в документах, представленных центром компетенций;</w:t>
      </w:r>
    </w:p>
    <w:p w:rsidR="00F52703" w:rsidRDefault="00F52703">
      <w:pPr>
        <w:pStyle w:val="ConsPlusNormal"/>
        <w:spacing w:before="220"/>
        <w:ind w:firstLine="540"/>
        <w:jc w:val="both"/>
      </w:pPr>
      <w:r>
        <w:t xml:space="preserve">3) несоответствие центра компетенций требованиям, предусмотренным в </w:t>
      </w:r>
      <w:hyperlink w:anchor="P1541" w:history="1">
        <w:r>
          <w:rPr>
            <w:color w:val="0000FF"/>
          </w:rPr>
          <w:t>пункте 9</w:t>
        </w:r>
      </w:hyperlink>
      <w:r>
        <w:t xml:space="preserve"> настоящего порядка;</w:t>
      </w:r>
    </w:p>
    <w:p w:rsidR="00F52703" w:rsidRDefault="00F52703">
      <w:pPr>
        <w:pStyle w:val="ConsPlusNormal"/>
        <w:spacing w:before="220"/>
        <w:ind w:firstLine="540"/>
        <w:jc w:val="both"/>
      </w:pPr>
      <w:r>
        <w:t xml:space="preserve">4) несоблюдение центром компетенций срока подачи документов, указанного в </w:t>
      </w:r>
      <w:hyperlink w:anchor="P1547" w:history="1">
        <w:r>
          <w:rPr>
            <w:color w:val="0000FF"/>
          </w:rPr>
          <w:t>абзаце первом части первой пункта 10</w:t>
        </w:r>
      </w:hyperlink>
      <w:r>
        <w:t xml:space="preserve"> настоящего порядка;</w:t>
      </w:r>
    </w:p>
    <w:p w:rsidR="00F52703" w:rsidRDefault="00F52703">
      <w:pPr>
        <w:pStyle w:val="ConsPlusNormal"/>
        <w:spacing w:before="220"/>
        <w:ind w:firstLine="540"/>
        <w:jc w:val="both"/>
      </w:pPr>
      <w:r>
        <w:t>5) превышение совокупных расходов на предоставление средств сверх доведенных до Министерства лимитов бюджетных обязательств.</w:t>
      </w:r>
    </w:p>
    <w:p w:rsidR="00F52703" w:rsidRDefault="00F52703">
      <w:pPr>
        <w:pStyle w:val="ConsPlusNormal"/>
        <w:spacing w:before="220"/>
        <w:ind w:firstLine="540"/>
        <w:jc w:val="both"/>
      </w:pPr>
      <w:r>
        <w:t>15. Решение об отказе в предоставлении субсидии Министерство направляет в письменной форме центру компетенций в течение 3 рабочих дней со дня принятия такого решения Министерством.</w:t>
      </w:r>
    </w:p>
    <w:p w:rsidR="00F52703" w:rsidRDefault="00F52703">
      <w:pPr>
        <w:pStyle w:val="ConsPlusNormal"/>
        <w:spacing w:before="220"/>
        <w:ind w:firstLine="540"/>
        <w:jc w:val="both"/>
      </w:pPr>
      <w:r>
        <w:t>16. Решение Министерства об отказе в предоставлении субсидии может быть обжаловано центром компетенций в судебном порядке в соответствии с законодательством Российской Федерации.</w:t>
      </w:r>
    </w:p>
    <w:p w:rsidR="00F52703" w:rsidRDefault="00F52703">
      <w:pPr>
        <w:pStyle w:val="ConsPlusNormal"/>
        <w:spacing w:before="220"/>
        <w:ind w:firstLine="540"/>
        <w:jc w:val="both"/>
      </w:pPr>
      <w:r>
        <w:t>17. В случае принятия Министерством решения о предоставлении субсидии между Министерством и центром компетенций в течение 15 рабочих дней со дня подачи центром компетенций заявления заключается Соглашение.</w:t>
      </w:r>
    </w:p>
    <w:p w:rsidR="00F52703" w:rsidRDefault="00F52703">
      <w:pPr>
        <w:pStyle w:val="ConsPlusNormal"/>
        <w:spacing w:before="220"/>
        <w:ind w:firstLine="540"/>
        <w:jc w:val="both"/>
      </w:pPr>
      <w:r>
        <w:t>18. Перечисление субсидии осуществляется Министерством на расчетный счет, открытый центром компетенций в российской кредитной организации, не позднее 10 рабочего дня со дня заключения Соглашения.</w:t>
      </w:r>
    </w:p>
    <w:p w:rsidR="00F52703" w:rsidRDefault="00F52703">
      <w:pPr>
        <w:pStyle w:val="ConsPlusNormal"/>
        <w:jc w:val="both"/>
      </w:pPr>
      <w:r>
        <w:t xml:space="preserve">(п. 18 в ред. </w:t>
      </w:r>
      <w:hyperlink r:id="rId84" w:history="1">
        <w:r>
          <w:rPr>
            <w:color w:val="0000FF"/>
          </w:rPr>
          <w:t>Постановления</w:t>
        </w:r>
      </w:hyperlink>
      <w:r>
        <w:t xml:space="preserve"> Правительства Свердловской области от 27.09.2019 N 625-ПП)</w:t>
      </w:r>
    </w:p>
    <w:p w:rsidR="00F52703" w:rsidRDefault="00F52703">
      <w:pPr>
        <w:pStyle w:val="ConsPlusNormal"/>
        <w:spacing w:before="220"/>
        <w:ind w:firstLine="540"/>
        <w:jc w:val="both"/>
      </w:pPr>
      <w:r>
        <w:t>19. В целях подтверждения целевого использования субсидии центр компетенций представляет в Министерство:</w:t>
      </w:r>
    </w:p>
    <w:p w:rsidR="00F52703" w:rsidRDefault="00F52703">
      <w:pPr>
        <w:pStyle w:val="ConsPlusNormal"/>
        <w:spacing w:before="220"/>
        <w:ind w:firstLine="540"/>
        <w:jc w:val="both"/>
      </w:pPr>
      <w:r>
        <w:t xml:space="preserve">1) </w:t>
      </w:r>
      <w:hyperlink w:anchor="P1795" w:history="1">
        <w:r>
          <w:rPr>
            <w:color w:val="0000FF"/>
          </w:rPr>
          <w:t>отчет</w:t>
        </w:r>
      </w:hyperlink>
      <w:r>
        <w:t xml:space="preserve"> о расходовании средств субсидии (включая расходы по мероприятиям) - ежеквартально не позднее 5 числа месяца, следующего за отчетным кварталом (отчет за IV квартал представляется до 15 января следующего финансового года), по форме согласно приложению N 3 к настоящему порядку, а также документы, подтверждающие затраты центра компетенций, заверенные руководителем центра компетенций и печатью центра компетенций (при наличии):</w:t>
      </w:r>
    </w:p>
    <w:p w:rsidR="00F52703" w:rsidRDefault="00F52703">
      <w:pPr>
        <w:pStyle w:val="ConsPlusNormal"/>
        <w:spacing w:before="220"/>
        <w:ind w:firstLine="540"/>
        <w:jc w:val="both"/>
      </w:pPr>
      <w:r>
        <w:t>при приобретении информационно-аналитических материалов - копии договоров купли-продажи, платежных поручений, подтверждающих оплату, счетов-фактур, накладных (универсальных передаточных документов), счетов на оплату;</w:t>
      </w:r>
    </w:p>
    <w:p w:rsidR="00F52703" w:rsidRDefault="00F52703">
      <w:pPr>
        <w:pStyle w:val="ConsPlusNormal"/>
        <w:spacing w:before="220"/>
        <w:ind w:firstLine="540"/>
        <w:jc w:val="both"/>
      </w:pPr>
      <w:r>
        <w:t xml:space="preserve">при проведении семинаров, совещаний, круглых столов, в том числе выездных, - копии </w:t>
      </w:r>
      <w:r>
        <w:lastRenderedPageBreak/>
        <w:t>договоров на оказание услуг, платежных поручений, подтверждающих оплату, счетов-фактур, актов выполненных работ (оказанных услуг), счетов на оплату;</w:t>
      </w:r>
    </w:p>
    <w:p w:rsidR="00F52703" w:rsidRDefault="00F52703">
      <w:pPr>
        <w:pStyle w:val="ConsPlusNormal"/>
        <w:spacing w:before="220"/>
        <w:ind w:firstLine="540"/>
        <w:jc w:val="both"/>
      </w:pPr>
      <w:r>
        <w:t>при выпуске печатных периодических и методических материалов, включая оплату услуг по их печати и размножению, - копии договоров на оказание услуг, платежных поручений, подтверждающих оплату, счетов-фактур, актов выполненных работ (оказанных услуг), счетов на оплату;</w:t>
      </w:r>
    </w:p>
    <w:p w:rsidR="00F52703" w:rsidRDefault="00F52703">
      <w:pPr>
        <w:pStyle w:val="ConsPlusNormal"/>
        <w:spacing w:before="220"/>
        <w:ind w:firstLine="540"/>
        <w:jc w:val="both"/>
      </w:pPr>
      <w:r>
        <w:t>при оплате труда сотрудников центра компетенций - копии трудовых договоров либо договоров гражданско-правового характера с физическими лицами, расчетных ведомостей, платежных документов, подтверждающих оплату, заверенные кредитной организацией;</w:t>
      </w:r>
    </w:p>
    <w:p w:rsidR="00F52703" w:rsidRDefault="00F52703">
      <w:pPr>
        <w:pStyle w:val="ConsPlusNormal"/>
        <w:spacing w:before="220"/>
        <w:ind w:firstLine="540"/>
        <w:jc w:val="both"/>
      </w:pPr>
      <w:r>
        <w:t>при работе, произведенной по договору гражданско-правового характера с физическими лицами, - копию акта выполненных работ (оказанных услуг) и документ, подтверждающий оплату выполненных работ (оказанных услуг);</w:t>
      </w:r>
    </w:p>
    <w:p w:rsidR="00F52703" w:rsidRDefault="00F52703">
      <w:pPr>
        <w:pStyle w:val="ConsPlusNormal"/>
        <w:spacing w:before="220"/>
        <w:ind w:firstLine="540"/>
        <w:jc w:val="both"/>
      </w:pPr>
      <w:r>
        <w:t>при привлечении сторонних организаций для организации предоставления информационно-консультационных услуг - копии договоров на оказание услуг, платежных поручений, подтверждающих оплату, счетов-фактур, актов выполненных работ (оказанных услуг), счетов на оплату;</w:t>
      </w:r>
    </w:p>
    <w:p w:rsidR="00F52703" w:rsidRDefault="00F52703">
      <w:pPr>
        <w:pStyle w:val="ConsPlusNormal"/>
        <w:spacing w:before="220"/>
        <w:ind w:firstLine="540"/>
        <w:jc w:val="both"/>
      </w:pPr>
      <w:r>
        <w:t xml:space="preserve">2) </w:t>
      </w:r>
      <w:hyperlink w:anchor="P1874" w:history="1">
        <w:r>
          <w:rPr>
            <w:color w:val="0000FF"/>
          </w:rPr>
          <w:t>отчет</w:t>
        </w:r>
      </w:hyperlink>
      <w:r>
        <w:t xml:space="preserve"> о результатах деятельности центра компетенций - ежеквартально не позднее 5 числа месяца, следующего за отчетным кварталом (отчет за IV квартал представляется до 15 января следующего финансового года), по форме согласно приложению N 4 к настоящему порядку.</w:t>
      </w:r>
    </w:p>
    <w:p w:rsidR="00F52703" w:rsidRDefault="00F52703">
      <w:pPr>
        <w:pStyle w:val="ConsPlusNormal"/>
        <w:spacing w:before="220"/>
        <w:ind w:firstLine="540"/>
        <w:jc w:val="both"/>
      </w:pPr>
      <w:r>
        <w:t xml:space="preserve">20. </w:t>
      </w:r>
      <w:hyperlink w:anchor="P2039" w:history="1">
        <w:r>
          <w:rPr>
            <w:color w:val="0000FF"/>
          </w:rPr>
          <w:t>Отчет</w:t>
        </w:r>
      </w:hyperlink>
      <w:r>
        <w:t xml:space="preserve"> о достижении значений показателей результативности использования субсидии представляется центром компетенций в Министерство ежеквартально не позднее 5 числа месяца, следующего за отчетным кварталом (отчет за IV квартал представляется до 15 января следующего финансового года), по форме согласно приложению N 5 к настоящему порядку.</w:t>
      </w:r>
    </w:p>
    <w:p w:rsidR="00F52703" w:rsidRDefault="00F52703">
      <w:pPr>
        <w:pStyle w:val="ConsPlusNormal"/>
        <w:spacing w:before="220"/>
        <w:ind w:firstLine="540"/>
        <w:jc w:val="both"/>
      </w:pPr>
      <w:r>
        <w:t>21. Эффективность использования субсидии оценивается ежегодно Министерством на основании показателей результативности использования субсидии, установленных Соглашением.</w:t>
      </w:r>
    </w:p>
    <w:p w:rsidR="00F52703" w:rsidRDefault="00F52703">
      <w:pPr>
        <w:pStyle w:val="ConsPlusNormal"/>
        <w:spacing w:before="220"/>
        <w:ind w:firstLine="540"/>
        <w:jc w:val="both"/>
      </w:pPr>
      <w:r>
        <w:t>К показателям результативности использования субсидии относятся:</w:t>
      </w:r>
    </w:p>
    <w:p w:rsidR="00F52703" w:rsidRDefault="00F52703">
      <w:pPr>
        <w:pStyle w:val="ConsPlusNormal"/>
        <w:spacing w:before="220"/>
        <w:ind w:firstLine="540"/>
        <w:jc w:val="both"/>
      </w:pPr>
      <w:r>
        <w:t>1) количество субъектов малого и среднего предпринимательства в агропромышленном комплексе и сельскохозяйственных кооперативов, получивших услуги центра компетенций по оформлению документов на получение государственной поддержки и фактически получивших средства государственной поддержки в результате оказания таких услуг, к общему количеству заявителей, обратившихся в центр компетенций за указанной услугой (единиц);</w:t>
      </w:r>
    </w:p>
    <w:p w:rsidR="00F52703" w:rsidRDefault="00F52703">
      <w:pPr>
        <w:pStyle w:val="ConsPlusNormal"/>
        <w:spacing w:before="220"/>
        <w:ind w:firstLine="540"/>
        <w:jc w:val="both"/>
      </w:pPr>
      <w:r>
        <w:t>2) количество субъектов малого и среднего предпринимательства в агропромышленном комплексе и сельскохозяйственных кооперативов, получивших услуги центра компетенций по оформлению документов на получение заемного финансирования (лизинга) и фактически заключивших кредитные (лизинговые) договоры в результате оказания таких услуг, к общему количеству заявителей, обратившихся в центр компетенций за указанной услугой (единиц);</w:t>
      </w:r>
    </w:p>
    <w:p w:rsidR="00F52703" w:rsidRDefault="00F52703">
      <w:pPr>
        <w:pStyle w:val="ConsPlusNormal"/>
        <w:spacing w:before="220"/>
        <w:ind w:firstLine="540"/>
        <w:jc w:val="both"/>
      </w:pPr>
      <w:r>
        <w:t>3) доля субъектов малого и среднего предпринимательства в агропромышленном комплексе и личных подсобных хозяйств граждан, являющихся членами сельскохозяйственных кооперативов, в том числе сельскохозяйственных потребительских кооперативов, в общем количестве субъектов малого и среднего предпринимательства и личных подсобных хозяйств граждан в Свердловской области (процентов);</w:t>
      </w:r>
    </w:p>
    <w:p w:rsidR="00F52703" w:rsidRDefault="00F52703">
      <w:pPr>
        <w:pStyle w:val="ConsPlusNormal"/>
        <w:spacing w:before="220"/>
        <w:ind w:firstLine="540"/>
        <w:jc w:val="both"/>
      </w:pPr>
      <w:r>
        <w:t xml:space="preserve">4) доля работающих (осуществляющих деятельность и сдающих налоговую, статистическую, ревизионную и ведомственную отчетность) субъектов малого и среднего предпринимательства в агропромышленном комплексе в общем количестве субъектов малого и среднего </w:t>
      </w:r>
      <w:r>
        <w:lastRenderedPageBreak/>
        <w:t>предпринимательства в агропромышленном комплексе, зарегистрированных на территории Свердловской области (процентов);</w:t>
      </w:r>
    </w:p>
    <w:p w:rsidR="00F52703" w:rsidRDefault="00F52703">
      <w:pPr>
        <w:pStyle w:val="ConsPlusNormal"/>
        <w:spacing w:before="220"/>
        <w:ind w:firstLine="540"/>
        <w:jc w:val="both"/>
      </w:pPr>
      <w:r>
        <w:t>5) доля крестьянских (фермерских) хозяйств, зарегистрированных в текущем финансовом году гражданами, ведущими личное подсобное хозяйство, в общем количестве крестьянских (фермерских) хозяйств, зарегистрированных в текущем финансовом году в Свердловской области (процентов);</w:t>
      </w:r>
    </w:p>
    <w:p w:rsidR="00F52703" w:rsidRDefault="00F52703">
      <w:pPr>
        <w:pStyle w:val="ConsPlusNormal"/>
        <w:spacing w:before="220"/>
        <w:ind w:firstLine="540"/>
        <w:jc w:val="both"/>
      </w:pPr>
      <w:r>
        <w:t>6) доля крестьянских (фермерских) хозяйств и сельскохозяйственных потребительских кооперативов, получивших услуги центра компетенций, в общем количестве заявителей на получение услуг центра компетенций (процентов).</w:t>
      </w:r>
    </w:p>
    <w:p w:rsidR="00F52703" w:rsidRDefault="00F52703">
      <w:pPr>
        <w:pStyle w:val="ConsPlusNormal"/>
        <w:spacing w:before="220"/>
        <w:ind w:firstLine="540"/>
        <w:jc w:val="both"/>
      </w:pPr>
      <w:r>
        <w:t xml:space="preserve">Министерство в срок до 15 февраля года, следующего за годом получения субсидии, оценивает эффективность использования центром компетенций субсидии путем рассмотрения представленных центром компетенций отчетов, составленных по формам согласно </w:t>
      </w:r>
      <w:hyperlink w:anchor="P1874" w:history="1">
        <w:r>
          <w:rPr>
            <w:color w:val="0000FF"/>
          </w:rPr>
          <w:t>приложениям N 4</w:t>
        </w:r>
      </w:hyperlink>
      <w:r>
        <w:t xml:space="preserve"> и </w:t>
      </w:r>
      <w:hyperlink w:anchor="P2039" w:history="1">
        <w:r>
          <w:rPr>
            <w:color w:val="0000FF"/>
          </w:rPr>
          <w:t>5</w:t>
        </w:r>
      </w:hyperlink>
      <w:r>
        <w:t>.</w:t>
      </w:r>
    </w:p>
    <w:p w:rsidR="00F52703" w:rsidRDefault="00F52703">
      <w:pPr>
        <w:pStyle w:val="ConsPlusNormal"/>
        <w:spacing w:before="220"/>
        <w:ind w:firstLine="540"/>
        <w:jc w:val="both"/>
      </w:pPr>
      <w:r>
        <w:t>Оценка эффективности использования субсидии центром компетенций (F) определяется по формуле:</w:t>
      </w:r>
    </w:p>
    <w:p w:rsidR="00F52703" w:rsidRDefault="00F52703">
      <w:pPr>
        <w:pStyle w:val="ConsPlusNormal"/>
      </w:pPr>
    </w:p>
    <w:p w:rsidR="00F52703" w:rsidRDefault="00F52703">
      <w:pPr>
        <w:pStyle w:val="ConsPlusNormal"/>
        <w:jc w:val="center"/>
      </w:pPr>
      <w:r>
        <w:t>F = a</w:t>
      </w:r>
      <w:r>
        <w:rPr>
          <w:vertAlign w:val="subscript"/>
        </w:rPr>
        <w:t>факт i</w:t>
      </w:r>
      <w:r>
        <w:t xml:space="preserve"> / a</w:t>
      </w:r>
      <w:r>
        <w:rPr>
          <w:vertAlign w:val="subscript"/>
        </w:rPr>
        <w:t>план i</w:t>
      </w:r>
      <w:r>
        <w:t xml:space="preserve"> x 100%, где:</w:t>
      </w:r>
    </w:p>
    <w:p w:rsidR="00F52703" w:rsidRDefault="00F52703">
      <w:pPr>
        <w:pStyle w:val="ConsPlusNormal"/>
      </w:pPr>
    </w:p>
    <w:p w:rsidR="00F52703" w:rsidRDefault="00F52703">
      <w:pPr>
        <w:pStyle w:val="ConsPlusNormal"/>
        <w:ind w:firstLine="540"/>
        <w:jc w:val="both"/>
      </w:pPr>
      <w:r>
        <w:t>a</w:t>
      </w:r>
      <w:r>
        <w:rPr>
          <w:vertAlign w:val="subscript"/>
        </w:rPr>
        <w:t>факт i</w:t>
      </w:r>
      <w:r>
        <w:t xml:space="preserve"> - фактически достигнутое значение показателя результативности использования субсидии на отчетную дату;</w:t>
      </w:r>
    </w:p>
    <w:p w:rsidR="00F52703" w:rsidRDefault="00F52703">
      <w:pPr>
        <w:pStyle w:val="ConsPlusNormal"/>
        <w:spacing w:before="220"/>
        <w:ind w:firstLine="540"/>
        <w:jc w:val="both"/>
      </w:pPr>
      <w:r>
        <w:t>a</w:t>
      </w:r>
      <w:r>
        <w:rPr>
          <w:vertAlign w:val="subscript"/>
        </w:rPr>
        <w:t>план i</w:t>
      </w:r>
      <w:r>
        <w:t xml:space="preserve"> - значение планового показателя результативности использования субсидии, установленное Соглашением.</w:t>
      </w:r>
    </w:p>
    <w:p w:rsidR="00F52703" w:rsidRDefault="00F52703">
      <w:pPr>
        <w:pStyle w:val="ConsPlusNormal"/>
        <w:spacing w:before="220"/>
        <w:ind w:firstLine="540"/>
        <w:jc w:val="both"/>
      </w:pPr>
      <w:r>
        <w:t>22. В случае если в отчетном финансовом году центром компетенций не достигнут показатель результативности использования субсидии, установленный Соглашением, субсидия подлежит возврату в областной бюджет исходя из предельного уровня софинансирования расходного обязательства Свердловской области из федерального бюджета, установленного Правительством Российской Федерации на текущий финансовый год и плановый период.</w:t>
      </w:r>
    </w:p>
    <w:p w:rsidR="00F52703" w:rsidRDefault="00F52703">
      <w:pPr>
        <w:pStyle w:val="ConsPlusNormal"/>
        <w:spacing w:before="220"/>
        <w:ind w:firstLine="540"/>
        <w:jc w:val="both"/>
      </w:pPr>
      <w:r>
        <w:t>Размер субсидии, подлежащей возврату (V</w:t>
      </w:r>
      <w:r>
        <w:rPr>
          <w:vertAlign w:val="subscript"/>
        </w:rPr>
        <w:t>возврата</w:t>
      </w:r>
      <w:r>
        <w:t>), определяется по формуле:</w:t>
      </w:r>
    </w:p>
    <w:p w:rsidR="00F52703" w:rsidRDefault="00F52703">
      <w:pPr>
        <w:pStyle w:val="ConsPlusNormal"/>
      </w:pPr>
    </w:p>
    <w:p w:rsidR="00F52703" w:rsidRDefault="00F52703">
      <w:pPr>
        <w:pStyle w:val="ConsPlusNormal"/>
        <w:jc w:val="center"/>
      </w:pPr>
      <w:r>
        <w:t>V</w:t>
      </w:r>
      <w:r>
        <w:rPr>
          <w:vertAlign w:val="subscript"/>
        </w:rPr>
        <w:t>возврата</w:t>
      </w:r>
      <w:r>
        <w:t xml:space="preserve"> = V</w:t>
      </w:r>
      <w:r>
        <w:rPr>
          <w:vertAlign w:val="subscript"/>
        </w:rPr>
        <w:t>субсидии</w:t>
      </w:r>
      <w:r>
        <w:t xml:space="preserve"> x k x m / n, где:</w:t>
      </w:r>
    </w:p>
    <w:p w:rsidR="00F52703" w:rsidRDefault="00F52703">
      <w:pPr>
        <w:pStyle w:val="ConsPlusNormal"/>
      </w:pPr>
    </w:p>
    <w:p w:rsidR="00F52703" w:rsidRDefault="00F52703">
      <w:pPr>
        <w:pStyle w:val="ConsPlusNormal"/>
        <w:ind w:firstLine="540"/>
        <w:jc w:val="both"/>
      </w:pPr>
      <w:r>
        <w:t>V</w:t>
      </w:r>
      <w:r>
        <w:rPr>
          <w:vertAlign w:val="subscript"/>
        </w:rPr>
        <w:t>субсидии</w:t>
      </w:r>
      <w:r>
        <w:t xml:space="preserve"> - размер субсидии, предоставленной центру компетенций в отчетном финансовом году;</w:t>
      </w:r>
    </w:p>
    <w:p w:rsidR="00F52703" w:rsidRDefault="00F52703">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планового значения i-го показателя результативности использования субсидии, установленного Соглашением, имеет положительное значение;</w:t>
      </w:r>
    </w:p>
    <w:p w:rsidR="00F52703" w:rsidRDefault="00F52703">
      <w:pPr>
        <w:pStyle w:val="ConsPlusNormal"/>
        <w:spacing w:before="220"/>
        <w:ind w:firstLine="540"/>
        <w:jc w:val="both"/>
      </w:pPr>
      <w:r>
        <w:t>n - общее количество показателей результативности использования субсидии;</w:t>
      </w:r>
    </w:p>
    <w:p w:rsidR="00F52703" w:rsidRDefault="00F52703">
      <w:pPr>
        <w:pStyle w:val="ConsPlusNormal"/>
        <w:spacing w:before="220"/>
        <w:ind w:firstLine="540"/>
        <w:jc w:val="both"/>
      </w:pPr>
      <w:r>
        <w:t>k - коэффициент возврата субсидии, который рассчитывается по формуле:</w:t>
      </w:r>
    </w:p>
    <w:p w:rsidR="00F52703" w:rsidRDefault="00F52703">
      <w:pPr>
        <w:pStyle w:val="ConsPlusNormal"/>
      </w:pPr>
    </w:p>
    <w:p w:rsidR="00F52703" w:rsidRDefault="00F52703">
      <w:pPr>
        <w:pStyle w:val="ConsPlusNormal"/>
        <w:jc w:val="center"/>
      </w:pPr>
      <w:r w:rsidRPr="009E0411">
        <w:rPr>
          <w:position w:val="-11"/>
        </w:rPr>
        <w:pict>
          <v:shape id="_x0000_i1027" style="width:99.75pt;height:22.5pt" coordsize="" o:spt="100" adj="0,,0" path="" filled="f" stroked="f">
            <v:stroke joinstyle="miter"/>
            <v:imagedata r:id="rId45" o:title="base_23623_260693_32770"/>
            <v:formulas/>
            <v:path o:connecttype="segments"/>
          </v:shape>
        </w:pict>
      </w:r>
    </w:p>
    <w:p w:rsidR="00F52703" w:rsidRDefault="00F52703">
      <w:pPr>
        <w:pStyle w:val="ConsPlusNormal"/>
      </w:pPr>
    </w:p>
    <w:p w:rsidR="00F52703" w:rsidRDefault="00F52703">
      <w:pPr>
        <w:pStyle w:val="ConsPlusNormal"/>
        <w:ind w:firstLine="540"/>
        <w:jc w:val="both"/>
      </w:pPr>
      <w:r>
        <w:t>D</w:t>
      </w:r>
      <w:r>
        <w:rPr>
          <w:vertAlign w:val="subscript"/>
        </w:rPr>
        <w:t>i</w:t>
      </w:r>
      <w:r>
        <w:t xml:space="preserve"> - индекс, отражающий уровень недостижения планового значения i-го показателя результативности использования субсидии, который определяется по формуле:</w:t>
      </w:r>
    </w:p>
    <w:p w:rsidR="00F52703" w:rsidRDefault="00F52703">
      <w:pPr>
        <w:pStyle w:val="ConsPlusNormal"/>
      </w:pPr>
    </w:p>
    <w:p w:rsidR="00F52703" w:rsidRDefault="00F52703">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F52703" w:rsidRDefault="00F52703">
      <w:pPr>
        <w:pStyle w:val="ConsPlusNormal"/>
      </w:pPr>
    </w:p>
    <w:p w:rsidR="00F52703" w:rsidRDefault="00F52703">
      <w:pPr>
        <w:pStyle w:val="ConsPlusNormal"/>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rsidR="00F52703" w:rsidRDefault="00F52703">
      <w:pPr>
        <w:pStyle w:val="ConsPlusNormal"/>
        <w:spacing w:before="22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rsidR="00F52703" w:rsidRDefault="00F52703">
      <w:pPr>
        <w:pStyle w:val="ConsPlusNormal"/>
        <w:spacing w:before="220"/>
        <w:ind w:firstLine="540"/>
        <w:jc w:val="both"/>
      </w:pPr>
      <w:r>
        <w:t>Министерство в срок до 1 апреля года, следующего за отчетным финансовым годом, направляет центру компетенций требование о возврате субсидии.</w:t>
      </w:r>
    </w:p>
    <w:p w:rsidR="00F52703" w:rsidRDefault="00F52703">
      <w:pPr>
        <w:pStyle w:val="ConsPlusNormal"/>
        <w:spacing w:before="220"/>
        <w:ind w:firstLine="540"/>
        <w:jc w:val="both"/>
      </w:pPr>
      <w:r>
        <w:t>Субсидия подлежит возврату в областной бюджет в течение 30 календарных дней со дня получения центром компетенций соответствующего требования.</w:t>
      </w:r>
    </w:p>
    <w:p w:rsidR="00F52703" w:rsidRDefault="00F52703">
      <w:pPr>
        <w:pStyle w:val="ConsPlusNormal"/>
        <w:spacing w:before="220"/>
        <w:ind w:firstLine="540"/>
        <w:jc w:val="both"/>
      </w:pPr>
      <w:r>
        <w:t>Решение о возврате субсидии, предоставленной центру компетенций, не принимается Министерством в случае, если показатель результативности использования субсидии, установленный Соглашением, не достигнут в силу документально подтвержденных обстоятельств непреодолимой силы.</w:t>
      </w:r>
    </w:p>
    <w:p w:rsidR="00F52703" w:rsidRDefault="00F52703">
      <w:pPr>
        <w:pStyle w:val="ConsPlusNormal"/>
        <w:spacing w:before="220"/>
        <w:ind w:firstLine="540"/>
        <w:jc w:val="both"/>
      </w:pPr>
      <w:r>
        <w:t>23. Министерство или органы государственного финансового контроля Свердловской области осуществляют обязательную проверку соблюдения центром компетенций условий, цели и порядка предоставления субсидии.</w:t>
      </w:r>
    </w:p>
    <w:p w:rsidR="00F52703" w:rsidRDefault="00F52703">
      <w:pPr>
        <w:pStyle w:val="ConsPlusNormal"/>
        <w:spacing w:before="220"/>
        <w:ind w:firstLine="540"/>
        <w:jc w:val="both"/>
      </w:pPr>
      <w:bookmarkStart w:id="52" w:name="P1628"/>
      <w:bookmarkEnd w:id="52"/>
      <w:r>
        <w:t>24. В случае выявления Министерством или органами государственного финансового контроля Свердловской области нарушения центром компетенций условий, цели и порядка предоставления субсидии, а также фактов неправомерного получения субсидии субсидия подлежит возврату в областной бюджет в течение 30 календарных дней со дня получения центром компетенций требования о возврате субсидии.</w:t>
      </w:r>
    </w:p>
    <w:p w:rsidR="00F52703" w:rsidRDefault="00F52703">
      <w:pPr>
        <w:pStyle w:val="ConsPlusNormal"/>
        <w:spacing w:before="220"/>
        <w:ind w:firstLine="540"/>
        <w:jc w:val="both"/>
      </w:pPr>
      <w:r>
        <w:t>25. Требование о возврате субсидии направляется Министерством центру компетенций в течение 15 рабочих дней со дня оформления акта проверки.</w:t>
      </w:r>
    </w:p>
    <w:p w:rsidR="00F52703" w:rsidRDefault="00F52703">
      <w:pPr>
        <w:pStyle w:val="ConsPlusNormal"/>
        <w:spacing w:before="220"/>
        <w:ind w:firstLine="540"/>
        <w:jc w:val="both"/>
      </w:pPr>
      <w:r>
        <w:t xml:space="preserve">26. В случае несоблюдения центром компетенций срока возврата субсидии, указанного в </w:t>
      </w:r>
      <w:hyperlink w:anchor="P1628" w:history="1">
        <w:r>
          <w:rPr>
            <w:color w:val="0000FF"/>
          </w:rPr>
          <w:t>пункте 24</w:t>
        </w:r>
      </w:hyperlink>
      <w:r>
        <w:t xml:space="preserve"> настоящего порядка, центр компетенций уплачивает неустойку, размеры и порядок расчета которой устанавливаются Соглашением.</w:t>
      </w:r>
    </w:p>
    <w:p w:rsidR="00F52703" w:rsidRDefault="00F52703">
      <w:pPr>
        <w:pStyle w:val="ConsPlusNormal"/>
        <w:spacing w:before="220"/>
        <w:ind w:firstLine="540"/>
        <w:jc w:val="both"/>
      </w:pPr>
      <w:r>
        <w:t xml:space="preserve">27. Несоблюдение центром компетенций срока возврата субсидии, указанного в </w:t>
      </w:r>
      <w:hyperlink w:anchor="P1628" w:history="1">
        <w:r>
          <w:rPr>
            <w:color w:val="0000FF"/>
          </w:rPr>
          <w:t>пункте 24</w:t>
        </w:r>
      </w:hyperlink>
      <w:r>
        <w:t xml:space="preserve"> настоящего порядка, является основанием для принятия Министерством мер по взысканию с центра компетенций суммы субсидии, подлежащей возврату в областной бюджет, и неустойки в судебном порядке.</w:t>
      </w:r>
    </w:p>
    <w:p w:rsidR="00F52703" w:rsidRDefault="00F52703">
      <w:pPr>
        <w:pStyle w:val="ConsPlusNormal"/>
        <w:spacing w:before="220"/>
        <w:ind w:firstLine="540"/>
        <w:jc w:val="both"/>
      </w:pPr>
      <w:r>
        <w:t>28. За несоблюдение условий настоящего порядка центр компетенций и должностные лица Министерства несут ответственность, установленную законодательством Российской Федерации.</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1</w:t>
      </w:r>
    </w:p>
    <w:p w:rsidR="00F52703" w:rsidRDefault="00F52703">
      <w:pPr>
        <w:pStyle w:val="ConsPlusNormal"/>
        <w:jc w:val="right"/>
      </w:pPr>
      <w:r>
        <w:t>к Порядку предоставления</w:t>
      </w:r>
    </w:p>
    <w:p w:rsidR="00F52703" w:rsidRDefault="00F52703">
      <w:pPr>
        <w:pStyle w:val="ConsPlusNormal"/>
        <w:jc w:val="right"/>
      </w:pPr>
      <w:r>
        <w:t>субсидии на финансовое обеспечение</w:t>
      </w:r>
    </w:p>
    <w:p w:rsidR="00F52703" w:rsidRDefault="00F52703">
      <w:pPr>
        <w:pStyle w:val="ConsPlusNormal"/>
        <w:jc w:val="right"/>
      </w:pPr>
      <w:r>
        <w:t>затрат центра компетенций</w:t>
      </w:r>
    </w:p>
    <w:p w:rsidR="00F52703" w:rsidRDefault="00F52703">
      <w:pPr>
        <w:pStyle w:val="ConsPlusNormal"/>
        <w:jc w:val="right"/>
      </w:pPr>
      <w:r>
        <w:t>в сфере сельскохозяйственной</w:t>
      </w:r>
    </w:p>
    <w:p w:rsidR="00F52703" w:rsidRDefault="00F52703">
      <w:pPr>
        <w:pStyle w:val="ConsPlusNormal"/>
        <w:jc w:val="right"/>
      </w:pPr>
      <w:r>
        <w:t>кооперации и поддержки фермеров</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lastRenderedPageBreak/>
              <w:t xml:space="preserve">(в ред. </w:t>
            </w:r>
            <w:hyperlink r:id="rId85"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nformat"/>
        <w:jc w:val="both"/>
      </w:pPr>
      <w:r>
        <w:t xml:space="preserve">                                   Министру агропромышленного комплекса</w:t>
      </w:r>
    </w:p>
    <w:p w:rsidR="00F52703" w:rsidRDefault="00F52703">
      <w:pPr>
        <w:pStyle w:val="ConsPlusNonformat"/>
        <w:jc w:val="both"/>
      </w:pPr>
      <w:r>
        <w:t xml:space="preserve">                                   и потребительского рынка</w:t>
      </w:r>
    </w:p>
    <w:p w:rsidR="00F52703" w:rsidRDefault="00F52703">
      <w:pPr>
        <w:pStyle w:val="ConsPlusNonformat"/>
        <w:jc w:val="both"/>
      </w:pPr>
      <w:r>
        <w:t xml:space="preserve">                                   Свердловской области</w:t>
      </w:r>
    </w:p>
    <w:p w:rsidR="00F52703" w:rsidRDefault="00F52703">
      <w:pPr>
        <w:pStyle w:val="ConsPlusNonformat"/>
        <w:jc w:val="both"/>
      </w:pPr>
      <w:r>
        <w:t xml:space="preserve">                                   ________________________________________</w:t>
      </w:r>
    </w:p>
    <w:p w:rsidR="00F52703" w:rsidRDefault="00F52703">
      <w:pPr>
        <w:pStyle w:val="ConsPlusNonformat"/>
        <w:jc w:val="both"/>
      </w:pPr>
      <w:r>
        <w:t xml:space="preserve">                                   от _____________________________________</w:t>
      </w:r>
    </w:p>
    <w:p w:rsidR="00F52703" w:rsidRDefault="00F52703">
      <w:pPr>
        <w:pStyle w:val="ConsPlusNonformat"/>
        <w:jc w:val="both"/>
      </w:pPr>
      <w:r>
        <w:t xml:space="preserve">                                   ________________________________________</w:t>
      </w:r>
    </w:p>
    <w:p w:rsidR="00F52703" w:rsidRDefault="00F52703">
      <w:pPr>
        <w:pStyle w:val="ConsPlusNonformat"/>
        <w:jc w:val="both"/>
      </w:pPr>
      <w:r>
        <w:t xml:space="preserve">                                   (Ф.И.О. руководителя центра компетенций)</w:t>
      </w:r>
    </w:p>
    <w:p w:rsidR="00F52703" w:rsidRDefault="00F52703">
      <w:pPr>
        <w:pStyle w:val="ConsPlusNonformat"/>
        <w:jc w:val="both"/>
      </w:pPr>
    </w:p>
    <w:p w:rsidR="00F52703" w:rsidRDefault="00F52703">
      <w:pPr>
        <w:pStyle w:val="ConsPlusNonformat"/>
        <w:jc w:val="both"/>
      </w:pPr>
      <w:bookmarkStart w:id="53" w:name="P1658"/>
      <w:bookmarkEnd w:id="53"/>
      <w:r>
        <w:t xml:space="preserve">                                 ЗАЯВЛЕНИЕ</w:t>
      </w:r>
    </w:p>
    <w:p w:rsidR="00F52703" w:rsidRDefault="00F52703">
      <w:pPr>
        <w:pStyle w:val="ConsPlusNonformat"/>
        <w:jc w:val="both"/>
      </w:pPr>
      <w:r>
        <w:t xml:space="preserve">                         о предоставлении субсидии</w:t>
      </w:r>
    </w:p>
    <w:p w:rsidR="00F52703" w:rsidRDefault="00F52703">
      <w:pPr>
        <w:pStyle w:val="ConsPlusNonformat"/>
        <w:jc w:val="both"/>
      </w:pPr>
    </w:p>
    <w:p w:rsidR="00F52703" w:rsidRDefault="00F52703">
      <w:pPr>
        <w:pStyle w:val="ConsPlusNonformat"/>
        <w:jc w:val="both"/>
      </w:pPr>
      <w:r>
        <w:t xml:space="preserve">    Прошу предоставить в 20__ году субсидию в сумме ______ (_______) рублей</w:t>
      </w:r>
    </w:p>
    <w:p w:rsidR="00F52703" w:rsidRDefault="00F52703">
      <w:pPr>
        <w:pStyle w:val="ConsPlusNonformat"/>
        <w:jc w:val="both"/>
      </w:pPr>
      <w:r>
        <w:t xml:space="preserve">                                                 (цифрами) (прописью)</w:t>
      </w:r>
    </w:p>
    <w:p w:rsidR="00F52703" w:rsidRDefault="00F52703">
      <w:pPr>
        <w:pStyle w:val="ConsPlusNonformat"/>
        <w:jc w:val="both"/>
      </w:pPr>
      <w:r>
        <w:t>на  обеспечение  деятельности и достижение показателей эффективности центра</w:t>
      </w:r>
    </w:p>
    <w:p w:rsidR="00F52703" w:rsidRDefault="00F52703">
      <w:pPr>
        <w:pStyle w:val="ConsPlusNonformat"/>
        <w:jc w:val="both"/>
      </w:pPr>
      <w:r>
        <w:t>компетенций.</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F52703">
        <w:tc>
          <w:tcPr>
            <w:tcW w:w="5272" w:type="dxa"/>
          </w:tcPr>
          <w:p w:rsidR="00F52703" w:rsidRDefault="00F52703">
            <w:pPr>
              <w:pStyle w:val="ConsPlusNormal"/>
            </w:pPr>
            <w:r>
              <w:t>Полное наименование юридического лица</w:t>
            </w:r>
          </w:p>
        </w:tc>
        <w:tc>
          <w:tcPr>
            <w:tcW w:w="3798" w:type="dxa"/>
          </w:tcPr>
          <w:p w:rsidR="00F52703" w:rsidRDefault="00F52703">
            <w:pPr>
              <w:pStyle w:val="ConsPlusNormal"/>
            </w:pPr>
          </w:p>
        </w:tc>
      </w:tr>
      <w:tr w:rsidR="00F52703">
        <w:tc>
          <w:tcPr>
            <w:tcW w:w="5272" w:type="dxa"/>
          </w:tcPr>
          <w:p w:rsidR="00F52703" w:rsidRDefault="00F52703">
            <w:pPr>
              <w:pStyle w:val="ConsPlusNormal"/>
            </w:pPr>
            <w:r>
              <w:t>Дата внесения записи в ЕГРЮЛ о регистрации</w:t>
            </w:r>
          </w:p>
        </w:tc>
        <w:tc>
          <w:tcPr>
            <w:tcW w:w="3798" w:type="dxa"/>
          </w:tcPr>
          <w:p w:rsidR="00F52703" w:rsidRDefault="00F52703">
            <w:pPr>
              <w:pStyle w:val="ConsPlusNormal"/>
            </w:pPr>
          </w:p>
        </w:tc>
      </w:tr>
      <w:tr w:rsidR="00F52703">
        <w:tc>
          <w:tcPr>
            <w:tcW w:w="5272" w:type="dxa"/>
          </w:tcPr>
          <w:p w:rsidR="00F52703" w:rsidRDefault="00F52703">
            <w:pPr>
              <w:pStyle w:val="ConsPlusNormal"/>
            </w:pPr>
            <w:r>
              <w:t>ИНН</w:t>
            </w:r>
          </w:p>
        </w:tc>
        <w:tc>
          <w:tcPr>
            <w:tcW w:w="3798" w:type="dxa"/>
          </w:tcPr>
          <w:p w:rsidR="00F52703" w:rsidRDefault="00F52703">
            <w:pPr>
              <w:pStyle w:val="ConsPlusNormal"/>
            </w:pPr>
          </w:p>
        </w:tc>
      </w:tr>
      <w:tr w:rsidR="00F52703">
        <w:tc>
          <w:tcPr>
            <w:tcW w:w="5272" w:type="dxa"/>
          </w:tcPr>
          <w:p w:rsidR="00F52703" w:rsidRDefault="00F52703">
            <w:pPr>
              <w:pStyle w:val="ConsPlusNormal"/>
            </w:pPr>
            <w:r>
              <w:t>ОГРН</w:t>
            </w:r>
          </w:p>
        </w:tc>
        <w:tc>
          <w:tcPr>
            <w:tcW w:w="3798" w:type="dxa"/>
          </w:tcPr>
          <w:p w:rsidR="00F52703" w:rsidRDefault="00F52703">
            <w:pPr>
              <w:pStyle w:val="ConsPlusNormal"/>
            </w:pPr>
          </w:p>
        </w:tc>
      </w:tr>
      <w:tr w:rsidR="00F52703">
        <w:tc>
          <w:tcPr>
            <w:tcW w:w="5272" w:type="dxa"/>
          </w:tcPr>
          <w:p w:rsidR="00F52703" w:rsidRDefault="00F52703">
            <w:pPr>
              <w:pStyle w:val="ConsPlusNormal"/>
            </w:pPr>
            <w:r>
              <w:t>КПП</w:t>
            </w:r>
          </w:p>
        </w:tc>
        <w:tc>
          <w:tcPr>
            <w:tcW w:w="3798" w:type="dxa"/>
          </w:tcPr>
          <w:p w:rsidR="00F52703" w:rsidRDefault="00F52703">
            <w:pPr>
              <w:pStyle w:val="ConsPlusNormal"/>
            </w:pPr>
          </w:p>
        </w:tc>
      </w:tr>
      <w:tr w:rsidR="00F52703">
        <w:tc>
          <w:tcPr>
            <w:tcW w:w="5272" w:type="dxa"/>
          </w:tcPr>
          <w:p w:rsidR="00F52703" w:rsidRDefault="00F52703">
            <w:pPr>
              <w:pStyle w:val="ConsPlusNormal"/>
            </w:pPr>
            <w:r>
              <w:t>Юридический адрес</w:t>
            </w:r>
          </w:p>
        </w:tc>
        <w:tc>
          <w:tcPr>
            <w:tcW w:w="3798" w:type="dxa"/>
          </w:tcPr>
          <w:p w:rsidR="00F52703" w:rsidRDefault="00F52703">
            <w:pPr>
              <w:pStyle w:val="ConsPlusNormal"/>
            </w:pPr>
          </w:p>
        </w:tc>
      </w:tr>
      <w:tr w:rsidR="00F52703">
        <w:tc>
          <w:tcPr>
            <w:tcW w:w="5272" w:type="dxa"/>
          </w:tcPr>
          <w:p w:rsidR="00F52703" w:rsidRDefault="00F52703">
            <w:pPr>
              <w:pStyle w:val="ConsPlusNormal"/>
            </w:pPr>
            <w:r>
              <w:t>Фактический адрес</w:t>
            </w:r>
          </w:p>
        </w:tc>
        <w:tc>
          <w:tcPr>
            <w:tcW w:w="3798" w:type="dxa"/>
          </w:tcPr>
          <w:p w:rsidR="00F52703" w:rsidRDefault="00F52703">
            <w:pPr>
              <w:pStyle w:val="ConsPlusNormal"/>
            </w:pPr>
          </w:p>
        </w:tc>
      </w:tr>
      <w:tr w:rsidR="00F52703">
        <w:tc>
          <w:tcPr>
            <w:tcW w:w="5272" w:type="dxa"/>
          </w:tcPr>
          <w:p w:rsidR="00F52703" w:rsidRDefault="00F52703">
            <w:pPr>
              <w:pStyle w:val="ConsPlusNormal"/>
            </w:pPr>
            <w:r>
              <w:t>Банковские реквизиты:</w:t>
            </w:r>
          </w:p>
          <w:p w:rsidR="00F52703" w:rsidRDefault="00F52703">
            <w:pPr>
              <w:pStyle w:val="ConsPlusNormal"/>
            </w:pPr>
            <w:r>
              <w:t>наименование банка получателя</w:t>
            </w:r>
          </w:p>
          <w:p w:rsidR="00F52703" w:rsidRDefault="00F52703">
            <w:pPr>
              <w:pStyle w:val="ConsPlusNormal"/>
            </w:pPr>
            <w:r>
              <w:t>корреспондентский счет</w:t>
            </w:r>
          </w:p>
          <w:p w:rsidR="00F52703" w:rsidRDefault="00F52703">
            <w:pPr>
              <w:pStyle w:val="ConsPlusNormal"/>
            </w:pPr>
            <w:r>
              <w:t>расчетный счет</w:t>
            </w:r>
          </w:p>
          <w:p w:rsidR="00F52703" w:rsidRDefault="00F52703">
            <w:pPr>
              <w:pStyle w:val="ConsPlusNormal"/>
            </w:pPr>
            <w:r>
              <w:t>БИК</w:t>
            </w:r>
          </w:p>
        </w:tc>
        <w:tc>
          <w:tcPr>
            <w:tcW w:w="3798" w:type="dxa"/>
          </w:tcPr>
          <w:p w:rsidR="00F52703" w:rsidRDefault="00F52703">
            <w:pPr>
              <w:pStyle w:val="ConsPlusNormal"/>
            </w:pPr>
          </w:p>
        </w:tc>
      </w:tr>
      <w:tr w:rsidR="00F52703">
        <w:tc>
          <w:tcPr>
            <w:tcW w:w="5272" w:type="dxa"/>
          </w:tcPr>
          <w:p w:rsidR="00F52703" w:rsidRDefault="00F52703">
            <w:pPr>
              <w:pStyle w:val="ConsPlusNormal"/>
            </w:pPr>
            <w:r>
              <w:t>Контактное лицо (Ф.И.О., должность)</w:t>
            </w:r>
          </w:p>
        </w:tc>
        <w:tc>
          <w:tcPr>
            <w:tcW w:w="3798" w:type="dxa"/>
          </w:tcPr>
          <w:p w:rsidR="00F52703" w:rsidRDefault="00F52703">
            <w:pPr>
              <w:pStyle w:val="ConsPlusNormal"/>
            </w:pPr>
          </w:p>
        </w:tc>
      </w:tr>
      <w:tr w:rsidR="00F52703">
        <w:tc>
          <w:tcPr>
            <w:tcW w:w="5272" w:type="dxa"/>
          </w:tcPr>
          <w:p w:rsidR="00F52703" w:rsidRDefault="00F52703">
            <w:pPr>
              <w:pStyle w:val="ConsPlusNormal"/>
            </w:pPr>
            <w:r>
              <w:t>Телефон, факс</w:t>
            </w:r>
          </w:p>
        </w:tc>
        <w:tc>
          <w:tcPr>
            <w:tcW w:w="3798" w:type="dxa"/>
          </w:tcPr>
          <w:p w:rsidR="00F52703" w:rsidRDefault="00F52703">
            <w:pPr>
              <w:pStyle w:val="ConsPlusNormal"/>
            </w:pPr>
          </w:p>
        </w:tc>
      </w:tr>
      <w:tr w:rsidR="00F52703">
        <w:tc>
          <w:tcPr>
            <w:tcW w:w="5272" w:type="dxa"/>
          </w:tcPr>
          <w:p w:rsidR="00F52703" w:rsidRDefault="00F52703">
            <w:pPr>
              <w:pStyle w:val="ConsPlusNormal"/>
            </w:pPr>
            <w:r>
              <w:t>Адрес электронной почты</w:t>
            </w:r>
          </w:p>
        </w:tc>
        <w:tc>
          <w:tcPr>
            <w:tcW w:w="3798"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 xml:space="preserve">    Документы,  предусмотренные  </w:t>
      </w:r>
      <w:hyperlink r:id="rId86" w:history="1">
        <w:r>
          <w:rPr>
            <w:color w:val="0000FF"/>
          </w:rPr>
          <w:t>постановлением</w:t>
        </w:r>
      </w:hyperlink>
      <w:r>
        <w:t xml:space="preserve">  Правительства Свердловской</w:t>
      </w:r>
    </w:p>
    <w:p w:rsidR="00F52703" w:rsidRDefault="00F52703">
      <w:pPr>
        <w:pStyle w:val="ConsPlusNonformat"/>
        <w:jc w:val="both"/>
      </w:pPr>
      <w:r>
        <w:t>области  от  30.05.2019  N  310-ПП "О реализации отдельных положений Правил</w:t>
      </w:r>
    </w:p>
    <w:p w:rsidR="00F52703" w:rsidRDefault="00F52703">
      <w:pPr>
        <w:pStyle w:val="ConsPlusNonformat"/>
        <w:jc w:val="both"/>
      </w:pPr>
      <w:r>
        <w:t>предоставления   и   распределения   иных   межбюджетных   трансфертов   из</w:t>
      </w:r>
    </w:p>
    <w:p w:rsidR="00F52703" w:rsidRDefault="00F52703">
      <w:pPr>
        <w:pStyle w:val="ConsPlusNonformat"/>
        <w:jc w:val="both"/>
      </w:pPr>
      <w:r>
        <w:t>федерального  бюджета  бюджетам  субъектов Российской Федерации на создание</w:t>
      </w:r>
    </w:p>
    <w:p w:rsidR="00F52703" w:rsidRDefault="00F52703">
      <w:pPr>
        <w:pStyle w:val="ConsPlusNonformat"/>
        <w:jc w:val="both"/>
      </w:pPr>
      <w:r>
        <w:t>системы  поддержки  фермеров  и  развитие сельской кооперации, утвержденных</w:t>
      </w:r>
    </w:p>
    <w:p w:rsidR="00F52703" w:rsidRDefault="00F52703">
      <w:pPr>
        <w:pStyle w:val="ConsPlusNonformat"/>
        <w:jc w:val="both"/>
      </w:pPr>
      <w:r>
        <w:t>постановлением  Правительства  Российской  Федерации  от 20.04.2019 N 476",</w:t>
      </w:r>
    </w:p>
    <w:p w:rsidR="00F52703" w:rsidRDefault="00F52703">
      <w:pPr>
        <w:pStyle w:val="ConsPlusNonformat"/>
        <w:jc w:val="both"/>
      </w:pPr>
      <w:r>
        <w:t>прилагаются.</w:t>
      </w:r>
    </w:p>
    <w:p w:rsidR="00F52703" w:rsidRDefault="00F52703">
      <w:pPr>
        <w:pStyle w:val="ConsPlusNonformat"/>
        <w:jc w:val="both"/>
      </w:pPr>
      <w:r>
        <w:t xml:space="preserve">    Приложение: на ___ л. в 1 экз.</w:t>
      </w:r>
    </w:p>
    <w:p w:rsidR="00F52703" w:rsidRDefault="00F52703">
      <w:pPr>
        <w:pStyle w:val="ConsPlusNonformat"/>
        <w:jc w:val="both"/>
      </w:pPr>
      <w:r>
        <w:t xml:space="preserve">    Подтверждаю   достоверность   сведений,   указанных   в  представленных</w:t>
      </w:r>
    </w:p>
    <w:p w:rsidR="00F52703" w:rsidRDefault="00F52703">
      <w:pPr>
        <w:pStyle w:val="ConsPlusNonformat"/>
        <w:jc w:val="both"/>
      </w:pPr>
      <w:r>
        <w:t>документах.</w:t>
      </w:r>
    </w:p>
    <w:p w:rsidR="00F52703" w:rsidRDefault="00F52703">
      <w:pPr>
        <w:pStyle w:val="ConsPlusNonformat"/>
        <w:jc w:val="both"/>
      </w:pPr>
      <w:r>
        <w:t xml:space="preserve">    Подтверждаю  соответствие  центра  компетенций требованиям, указанным в</w:t>
      </w:r>
    </w:p>
    <w:p w:rsidR="00F52703" w:rsidRDefault="00F52703">
      <w:pPr>
        <w:pStyle w:val="ConsPlusNonformat"/>
        <w:jc w:val="both"/>
      </w:pPr>
      <w:hyperlink w:anchor="P1541" w:history="1">
        <w:r>
          <w:rPr>
            <w:color w:val="0000FF"/>
          </w:rPr>
          <w:t>пункте  9</w:t>
        </w:r>
      </w:hyperlink>
      <w:r>
        <w:t xml:space="preserve">  Порядка предоставления субсидии на финансовое обеспечение затрат</w:t>
      </w:r>
    </w:p>
    <w:p w:rsidR="00F52703" w:rsidRDefault="00F52703">
      <w:pPr>
        <w:pStyle w:val="ConsPlusNonformat"/>
        <w:jc w:val="both"/>
      </w:pPr>
      <w:r>
        <w:t>центра  компетенций  в  сфере  сельскохозяйственной  кооперации и поддержки</w:t>
      </w:r>
    </w:p>
    <w:p w:rsidR="00F52703" w:rsidRDefault="00F52703">
      <w:pPr>
        <w:pStyle w:val="ConsPlusNonformat"/>
        <w:jc w:val="both"/>
      </w:pPr>
      <w:r>
        <w:t>фермеров.</w:t>
      </w:r>
    </w:p>
    <w:p w:rsidR="00F52703" w:rsidRDefault="00F52703">
      <w:pPr>
        <w:pStyle w:val="ConsPlusNonformat"/>
        <w:jc w:val="both"/>
      </w:pPr>
    </w:p>
    <w:p w:rsidR="00F52703" w:rsidRDefault="00F52703">
      <w:pPr>
        <w:pStyle w:val="ConsPlusNonformat"/>
        <w:jc w:val="both"/>
      </w:pPr>
      <w:r>
        <w:t>Руководитель</w:t>
      </w:r>
    </w:p>
    <w:p w:rsidR="00F52703" w:rsidRDefault="00F52703">
      <w:pPr>
        <w:pStyle w:val="ConsPlusNonformat"/>
        <w:jc w:val="both"/>
      </w:pPr>
      <w:r>
        <w:t>центра компетенций      _____________   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2</w:t>
      </w:r>
    </w:p>
    <w:p w:rsidR="00F52703" w:rsidRDefault="00F52703">
      <w:pPr>
        <w:pStyle w:val="ConsPlusNormal"/>
        <w:jc w:val="right"/>
      </w:pPr>
      <w:r>
        <w:t>к Порядку предоставления</w:t>
      </w:r>
    </w:p>
    <w:p w:rsidR="00F52703" w:rsidRDefault="00F52703">
      <w:pPr>
        <w:pStyle w:val="ConsPlusNormal"/>
        <w:jc w:val="right"/>
      </w:pPr>
      <w:r>
        <w:t>субсидии на финансовое обеспечение</w:t>
      </w:r>
    </w:p>
    <w:p w:rsidR="00F52703" w:rsidRDefault="00F52703">
      <w:pPr>
        <w:pStyle w:val="ConsPlusNormal"/>
        <w:jc w:val="right"/>
      </w:pPr>
      <w:r>
        <w:t>затрат центра компетенций</w:t>
      </w:r>
    </w:p>
    <w:p w:rsidR="00F52703" w:rsidRDefault="00F52703">
      <w:pPr>
        <w:pStyle w:val="ConsPlusNormal"/>
        <w:jc w:val="right"/>
      </w:pPr>
      <w:r>
        <w:t>в сфере сельскохозяйственной</w:t>
      </w:r>
    </w:p>
    <w:p w:rsidR="00F52703" w:rsidRDefault="00F52703">
      <w:pPr>
        <w:pStyle w:val="ConsPlusNormal"/>
        <w:jc w:val="right"/>
      </w:pPr>
      <w:r>
        <w:t>кооперации и поддержки фермеров</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 ред. </w:t>
            </w:r>
            <w:hyperlink r:id="rId87"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54" w:name="P1729"/>
      <w:bookmarkEnd w:id="54"/>
      <w:r>
        <w:t>ПЛАН РАСХОДОВ</w:t>
      </w:r>
    </w:p>
    <w:p w:rsidR="00F52703" w:rsidRDefault="00F52703">
      <w:pPr>
        <w:pStyle w:val="ConsPlusNormal"/>
        <w:jc w:val="center"/>
      </w:pPr>
      <w:r>
        <w:t>на 20__ год</w:t>
      </w:r>
    </w:p>
    <w:p w:rsidR="00F52703" w:rsidRDefault="00F52703">
      <w:pPr>
        <w:pStyle w:val="ConsPlusNormal"/>
      </w:pPr>
    </w:p>
    <w:p w:rsidR="00F52703" w:rsidRDefault="00F52703">
      <w:pPr>
        <w:pStyle w:val="ConsPlusNormal"/>
        <w:jc w:val="both"/>
      </w:pPr>
      <w:r>
        <w:t>Центр компетенций __________________________________________</w:t>
      </w:r>
    </w:p>
    <w:p w:rsidR="00F52703" w:rsidRDefault="00F52703">
      <w:pPr>
        <w:pStyle w:val="ConsPlusNormal"/>
        <w:spacing w:before="220"/>
        <w:jc w:val="both"/>
      </w:pPr>
      <w:r>
        <w:t xml:space="preserve">ИНН _________ </w:t>
      </w:r>
      <w:hyperlink r:id="rId88" w:history="1">
        <w:r>
          <w:rPr>
            <w:color w:val="0000FF"/>
          </w:rPr>
          <w:t>ОКТМО</w:t>
        </w:r>
      </w:hyperlink>
      <w:r>
        <w:t xml:space="preserve"> _________ Юридический адрес ____________</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1304"/>
        <w:gridCol w:w="1587"/>
        <w:gridCol w:w="1247"/>
        <w:gridCol w:w="1757"/>
      </w:tblGrid>
      <w:tr w:rsidR="00F52703">
        <w:tc>
          <w:tcPr>
            <w:tcW w:w="907" w:type="dxa"/>
            <w:vMerge w:val="restart"/>
          </w:tcPr>
          <w:p w:rsidR="00F52703" w:rsidRDefault="00F52703">
            <w:pPr>
              <w:pStyle w:val="ConsPlusNormal"/>
              <w:jc w:val="center"/>
            </w:pPr>
            <w:r>
              <w:t>Номер строки</w:t>
            </w:r>
          </w:p>
        </w:tc>
        <w:tc>
          <w:tcPr>
            <w:tcW w:w="2268" w:type="dxa"/>
            <w:vMerge w:val="restart"/>
          </w:tcPr>
          <w:p w:rsidR="00F52703" w:rsidRDefault="00F52703">
            <w:pPr>
              <w:pStyle w:val="ConsPlusNormal"/>
              <w:jc w:val="center"/>
            </w:pPr>
            <w:r>
              <w:t>Наименование расходов 1</w:t>
            </w:r>
          </w:p>
        </w:tc>
        <w:tc>
          <w:tcPr>
            <w:tcW w:w="1304" w:type="dxa"/>
            <w:vMerge w:val="restart"/>
          </w:tcPr>
          <w:p w:rsidR="00F52703" w:rsidRDefault="00F52703">
            <w:pPr>
              <w:pStyle w:val="ConsPlusNormal"/>
              <w:jc w:val="center"/>
            </w:pPr>
            <w:r>
              <w:t>Общая сумма затрат</w:t>
            </w:r>
          </w:p>
        </w:tc>
        <w:tc>
          <w:tcPr>
            <w:tcW w:w="4591" w:type="dxa"/>
            <w:gridSpan w:val="3"/>
          </w:tcPr>
          <w:p w:rsidR="00F52703" w:rsidRDefault="00F52703">
            <w:pPr>
              <w:pStyle w:val="ConsPlusNormal"/>
              <w:jc w:val="center"/>
            </w:pPr>
            <w:r>
              <w:t>Источники финансирования</w:t>
            </w:r>
          </w:p>
        </w:tc>
      </w:tr>
      <w:tr w:rsidR="00F52703">
        <w:tc>
          <w:tcPr>
            <w:tcW w:w="907" w:type="dxa"/>
            <w:vMerge/>
          </w:tcPr>
          <w:p w:rsidR="00F52703" w:rsidRDefault="00F52703"/>
        </w:tc>
        <w:tc>
          <w:tcPr>
            <w:tcW w:w="2268" w:type="dxa"/>
            <w:vMerge/>
          </w:tcPr>
          <w:p w:rsidR="00F52703" w:rsidRDefault="00F52703"/>
        </w:tc>
        <w:tc>
          <w:tcPr>
            <w:tcW w:w="1304" w:type="dxa"/>
            <w:vMerge/>
          </w:tcPr>
          <w:p w:rsidR="00F52703" w:rsidRDefault="00F52703"/>
        </w:tc>
        <w:tc>
          <w:tcPr>
            <w:tcW w:w="1587" w:type="dxa"/>
          </w:tcPr>
          <w:p w:rsidR="00F52703" w:rsidRDefault="00F52703">
            <w:pPr>
              <w:pStyle w:val="ConsPlusNormal"/>
              <w:jc w:val="center"/>
            </w:pPr>
            <w:r>
              <w:t>федеральный бюджет</w:t>
            </w:r>
          </w:p>
        </w:tc>
        <w:tc>
          <w:tcPr>
            <w:tcW w:w="1247" w:type="dxa"/>
          </w:tcPr>
          <w:p w:rsidR="00F52703" w:rsidRDefault="00F52703">
            <w:pPr>
              <w:pStyle w:val="ConsPlusNormal"/>
              <w:jc w:val="center"/>
            </w:pPr>
            <w:r>
              <w:t>областной бюджет</w:t>
            </w:r>
          </w:p>
        </w:tc>
        <w:tc>
          <w:tcPr>
            <w:tcW w:w="1757" w:type="dxa"/>
          </w:tcPr>
          <w:p w:rsidR="00F52703" w:rsidRDefault="00F52703">
            <w:pPr>
              <w:pStyle w:val="ConsPlusNormal"/>
              <w:jc w:val="center"/>
            </w:pPr>
            <w:r>
              <w:t>внебюджетные источники</w:t>
            </w:r>
          </w:p>
        </w:tc>
      </w:tr>
      <w:tr w:rsidR="00F52703">
        <w:tc>
          <w:tcPr>
            <w:tcW w:w="907" w:type="dxa"/>
          </w:tcPr>
          <w:p w:rsidR="00F52703" w:rsidRDefault="00F52703">
            <w:pPr>
              <w:pStyle w:val="ConsPlusNormal"/>
              <w:jc w:val="center"/>
            </w:pPr>
            <w:r>
              <w:t>1</w:t>
            </w:r>
          </w:p>
        </w:tc>
        <w:tc>
          <w:tcPr>
            <w:tcW w:w="2268" w:type="dxa"/>
          </w:tcPr>
          <w:p w:rsidR="00F52703" w:rsidRDefault="00F52703">
            <w:pPr>
              <w:pStyle w:val="ConsPlusNormal"/>
              <w:jc w:val="center"/>
            </w:pPr>
            <w:r>
              <w:t>2</w:t>
            </w:r>
          </w:p>
        </w:tc>
        <w:tc>
          <w:tcPr>
            <w:tcW w:w="1304" w:type="dxa"/>
          </w:tcPr>
          <w:p w:rsidR="00F52703" w:rsidRDefault="00F52703">
            <w:pPr>
              <w:pStyle w:val="ConsPlusNormal"/>
              <w:jc w:val="center"/>
            </w:pPr>
            <w:r>
              <w:t>3</w:t>
            </w:r>
          </w:p>
        </w:tc>
        <w:tc>
          <w:tcPr>
            <w:tcW w:w="1587" w:type="dxa"/>
          </w:tcPr>
          <w:p w:rsidR="00F52703" w:rsidRDefault="00F52703">
            <w:pPr>
              <w:pStyle w:val="ConsPlusNormal"/>
              <w:jc w:val="center"/>
            </w:pPr>
            <w:r>
              <w:t>4</w:t>
            </w:r>
          </w:p>
        </w:tc>
        <w:tc>
          <w:tcPr>
            <w:tcW w:w="1247" w:type="dxa"/>
          </w:tcPr>
          <w:p w:rsidR="00F52703" w:rsidRDefault="00F52703">
            <w:pPr>
              <w:pStyle w:val="ConsPlusNormal"/>
              <w:jc w:val="center"/>
            </w:pPr>
            <w:r>
              <w:t>5</w:t>
            </w:r>
          </w:p>
        </w:tc>
        <w:tc>
          <w:tcPr>
            <w:tcW w:w="1757" w:type="dxa"/>
          </w:tcPr>
          <w:p w:rsidR="00F52703" w:rsidRDefault="00F52703">
            <w:pPr>
              <w:pStyle w:val="ConsPlusNormal"/>
              <w:jc w:val="center"/>
            </w:pPr>
            <w:r>
              <w:t>6</w:t>
            </w:r>
          </w:p>
        </w:tc>
      </w:tr>
      <w:tr w:rsidR="00F52703">
        <w:tc>
          <w:tcPr>
            <w:tcW w:w="907" w:type="dxa"/>
          </w:tcPr>
          <w:p w:rsidR="00F52703" w:rsidRDefault="00F52703">
            <w:pPr>
              <w:pStyle w:val="ConsPlusNormal"/>
            </w:pPr>
          </w:p>
        </w:tc>
        <w:tc>
          <w:tcPr>
            <w:tcW w:w="2268" w:type="dxa"/>
          </w:tcPr>
          <w:p w:rsidR="00F52703" w:rsidRDefault="00F52703">
            <w:pPr>
              <w:pStyle w:val="ConsPlusNormal"/>
            </w:pPr>
          </w:p>
        </w:tc>
        <w:tc>
          <w:tcPr>
            <w:tcW w:w="1304" w:type="dxa"/>
          </w:tcPr>
          <w:p w:rsidR="00F52703" w:rsidRDefault="00F52703">
            <w:pPr>
              <w:pStyle w:val="ConsPlusNormal"/>
            </w:pPr>
          </w:p>
        </w:tc>
        <w:tc>
          <w:tcPr>
            <w:tcW w:w="1587" w:type="dxa"/>
          </w:tcPr>
          <w:p w:rsidR="00F52703" w:rsidRDefault="00F52703">
            <w:pPr>
              <w:pStyle w:val="ConsPlusNormal"/>
            </w:pPr>
          </w:p>
        </w:tc>
        <w:tc>
          <w:tcPr>
            <w:tcW w:w="1247" w:type="dxa"/>
          </w:tcPr>
          <w:p w:rsidR="00F52703" w:rsidRDefault="00F52703">
            <w:pPr>
              <w:pStyle w:val="ConsPlusNormal"/>
            </w:pPr>
          </w:p>
        </w:tc>
        <w:tc>
          <w:tcPr>
            <w:tcW w:w="1757"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Руководитель</w:t>
      </w:r>
    </w:p>
    <w:p w:rsidR="00F52703" w:rsidRDefault="00F52703">
      <w:pPr>
        <w:pStyle w:val="ConsPlusNonformat"/>
        <w:jc w:val="both"/>
      </w:pPr>
      <w:r>
        <w:t>центра компетенций     _____________   ________________</w:t>
      </w:r>
    </w:p>
    <w:p w:rsidR="00F52703" w:rsidRDefault="00F52703">
      <w:pPr>
        <w:pStyle w:val="ConsPlusNonformat"/>
        <w:jc w:val="both"/>
      </w:pPr>
      <w:r>
        <w:t xml:space="preserve">                         (подпись)         (Ф.И.О.)</w:t>
      </w:r>
    </w:p>
    <w:p w:rsidR="00F52703" w:rsidRDefault="00F52703">
      <w:pPr>
        <w:pStyle w:val="ConsPlusNonformat"/>
        <w:jc w:val="both"/>
      </w:pPr>
    </w:p>
    <w:p w:rsidR="00F52703" w:rsidRDefault="00F52703">
      <w:pPr>
        <w:pStyle w:val="ConsPlusNonformat"/>
        <w:jc w:val="both"/>
      </w:pPr>
      <w:r>
        <w:t>Главный бухгалтер      _____________   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nformat"/>
        <w:jc w:val="both"/>
      </w:pPr>
    </w:p>
    <w:p w:rsidR="00F52703" w:rsidRDefault="00F52703">
      <w:pPr>
        <w:pStyle w:val="ConsPlusNonformat"/>
        <w:jc w:val="both"/>
      </w:pPr>
      <w:r>
        <w:t>Министр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Начальник отдела финансирования</w:t>
      </w:r>
    </w:p>
    <w:p w:rsidR="00F52703" w:rsidRDefault="00F52703">
      <w:pPr>
        <w:pStyle w:val="ConsPlusNonformat"/>
        <w:jc w:val="both"/>
      </w:pPr>
      <w:r>
        <w:t>Министерства агропромышленного комплекса</w:t>
      </w:r>
    </w:p>
    <w:p w:rsidR="00F52703" w:rsidRDefault="00F52703">
      <w:pPr>
        <w:pStyle w:val="ConsPlusNonformat"/>
        <w:jc w:val="both"/>
      </w:pPr>
      <w:r>
        <w:lastRenderedPageBreak/>
        <w:t>и потребительского рынка</w:t>
      </w:r>
    </w:p>
    <w:p w:rsidR="00F52703" w:rsidRDefault="00F52703">
      <w:pPr>
        <w:pStyle w:val="ConsPlusNonformat"/>
        <w:jc w:val="both"/>
      </w:pPr>
      <w:r>
        <w:t>Свердловской области                     ____________   ___________________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ind w:firstLine="540"/>
        <w:jc w:val="both"/>
      </w:pPr>
      <w:r>
        <w:t>--------------------------------</w:t>
      </w:r>
    </w:p>
    <w:p w:rsidR="00F52703" w:rsidRDefault="00F52703">
      <w:pPr>
        <w:pStyle w:val="ConsPlusNormal"/>
        <w:spacing w:before="220"/>
        <w:ind w:firstLine="540"/>
        <w:jc w:val="both"/>
      </w:pPr>
      <w:r>
        <w:t>1 Наименование расходов должно соответствовать следующим затратам на:</w:t>
      </w:r>
    </w:p>
    <w:p w:rsidR="00F52703" w:rsidRDefault="00F52703">
      <w:pPr>
        <w:pStyle w:val="ConsPlusNormal"/>
        <w:spacing w:before="220"/>
        <w:ind w:firstLine="540"/>
        <w:jc w:val="both"/>
      </w:pPr>
      <w:r>
        <w:t>1) приобретение информационно-аналитических материалов для осуществления функций центра компетенций;</w:t>
      </w:r>
    </w:p>
    <w:p w:rsidR="00F52703" w:rsidRDefault="00F52703">
      <w:pPr>
        <w:pStyle w:val="ConsPlusNormal"/>
        <w:spacing w:before="220"/>
        <w:ind w:firstLine="540"/>
        <w:jc w:val="both"/>
      </w:pPr>
      <w:r>
        <w:t>2) проведение семинаров, совещаний, круглых столов, в том числе выездных. Указанные затраты могут включать в себя аренду помещений и оборудования для проведения указанных мероприятий;</w:t>
      </w:r>
    </w:p>
    <w:p w:rsidR="00F52703" w:rsidRDefault="00F52703">
      <w:pPr>
        <w:pStyle w:val="ConsPlusNormal"/>
        <w:spacing w:before="220"/>
        <w:ind w:firstLine="540"/>
        <w:jc w:val="both"/>
      </w:pPr>
      <w:r>
        <w:t>3) выпуск печатных периодических и методических материалов, включая оплату услуг по их печати и размножению;</w:t>
      </w:r>
    </w:p>
    <w:p w:rsidR="00F52703" w:rsidRDefault="00F52703">
      <w:pPr>
        <w:pStyle w:val="ConsPlusNormal"/>
        <w:spacing w:before="220"/>
        <w:ind w:firstLine="540"/>
        <w:jc w:val="both"/>
      </w:pPr>
      <w:r>
        <w:t>4) обеспечение не более 50% размера оплаты труда сотрудников центра компетенций;</w:t>
      </w:r>
    </w:p>
    <w:p w:rsidR="00F52703" w:rsidRDefault="00F52703">
      <w:pPr>
        <w:pStyle w:val="ConsPlusNormal"/>
        <w:spacing w:before="220"/>
        <w:ind w:firstLine="540"/>
        <w:jc w:val="both"/>
      </w:pPr>
      <w:r>
        <w:t>5) обеспечение не более 20% общего объема затрат на привлечение сторонних организаций для организации предоставления информационно-консультационных услуг, которые не могут быть предоставлены сотрудниками центра компетенций.</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3</w:t>
      </w:r>
    </w:p>
    <w:p w:rsidR="00F52703" w:rsidRDefault="00F52703">
      <w:pPr>
        <w:pStyle w:val="ConsPlusNormal"/>
        <w:jc w:val="right"/>
      </w:pPr>
      <w:r>
        <w:t>к Порядку предоставления</w:t>
      </w:r>
    </w:p>
    <w:p w:rsidR="00F52703" w:rsidRDefault="00F52703">
      <w:pPr>
        <w:pStyle w:val="ConsPlusNormal"/>
        <w:jc w:val="right"/>
      </w:pPr>
      <w:r>
        <w:t>субсидии на финансовое обеспечение</w:t>
      </w:r>
    </w:p>
    <w:p w:rsidR="00F52703" w:rsidRDefault="00F52703">
      <w:pPr>
        <w:pStyle w:val="ConsPlusNormal"/>
        <w:jc w:val="right"/>
      </w:pPr>
      <w:r>
        <w:t>затрат центра компетенций</w:t>
      </w:r>
    </w:p>
    <w:p w:rsidR="00F52703" w:rsidRDefault="00F52703">
      <w:pPr>
        <w:pStyle w:val="ConsPlusNormal"/>
        <w:jc w:val="right"/>
      </w:pPr>
      <w:r>
        <w:t>в сфере сельскохозяйственной</w:t>
      </w:r>
    </w:p>
    <w:p w:rsidR="00F52703" w:rsidRDefault="00F52703">
      <w:pPr>
        <w:pStyle w:val="ConsPlusNormal"/>
        <w:jc w:val="right"/>
      </w:pPr>
      <w:r>
        <w:t>кооперации и поддержки фермеров</w:t>
      </w:r>
    </w:p>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55" w:name="P1795"/>
      <w:bookmarkEnd w:id="55"/>
      <w:r>
        <w:t>ОТЧЕТ 1</w:t>
      </w:r>
    </w:p>
    <w:p w:rsidR="00F52703" w:rsidRDefault="00F52703">
      <w:pPr>
        <w:pStyle w:val="ConsPlusNormal"/>
        <w:jc w:val="center"/>
      </w:pPr>
      <w:r>
        <w:t>о расходовании средств субсидии</w:t>
      </w:r>
    </w:p>
    <w:p w:rsidR="00F52703" w:rsidRDefault="00F52703">
      <w:pPr>
        <w:pStyle w:val="ConsPlusNormal"/>
        <w:jc w:val="center"/>
      </w:pPr>
      <w:r>
        <w:t>за _________________ 20__ года</w:t>
      </w:r>
    </w:p>
    <w:p w:rsidR="00F52703" w:rsidRDefault="00F52703">
      <w:pPr>
        <w:pStyle w:val="ConsPlusNormal"/>
        <w:jc w:val="center"/>
      </w:pPr>
      <w:r>
        <w:t>(квартал)</w:t>
      </w:r>
    </w:p>
    <w:p w:rsidR="00F52703" w:rsidRDefault="00F52703">
      <w:pPr>
        <w:pStyle w:val="ConsPlusNormal"/>
      </w:pPr>
    </w:p>
    <w:p w:rsidR="00F52703" w:rsidRDefault="00F52703">
      <w:pPr>
        <w:sectPr w:rsidR="00F527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01"/>
        <w:gridCol w:w="737"/>
        <w:gridCol w:w="737"/>
        <w:gridCol w:w="1587"/>
        <w:gridCol w:w="1304"/>
        <w:gridCol w:w="1928"/>
        <w:gridCol w:w="850"/>
        <w:gridCol w:w="2041"/>
        <w:gridCol w:w="737"/>
        <w:gridCol w:w="1701"/>
        <w:gridCol w:w="1814"/>
        <w:gridCol w:w="1531"/>
        <w:gridCol w:w="1531"/>
      </w:tblGrid>
      <w:tr w:rsidR="00F52703">
        <w:tc>
          <w:tcPr>
            <w:tcW w:w="907" w:type="dxa"/>
            <w:vMerge w:val="restart"/>
          </w:tcPr>
          <w:p w:rsidR="00F52703" w:rsidRDefault="00F52703">
            <w:pPr>
              <w:pStyle w:val="ConsPlusNormal"/>
              <w:jc w:val="center"/>
            </w:pPr>
            <w:r>
              <w:lastRenderedPageBreak/>
              <w:t>Номер строки</w:t>
            </w:r>
          </w:p>
        </w:tc>
        <w:tc>
          <w:tcPr>
            <w:tcW w:w="1701" w:type="dxa"/>
            <w:vMerge w:val="restart"/>
          </w:tcPr>
          <w:p w:rsidR="00F52703" w:rsidRDefault="00F52703">
            <w:pPr>
              <w:pStyle w:val="ConsPlusNormal"/>
              <w:jc w:val="center"/>
            </w:pPr>
            <w:r>
              <w:t>Наименование центра компетенций</w:t>
            </w:r>
          </w:p>
        </w:tc>
        <w:tc>
          <w:tcPr>
            <w:tcW w:w="737" w:type="dxa"/>
            <w:vMerge w:val="restart"/>
          </w:tcPr>
          <w:p w:rsidR="00F52703" w:rsidRDefault="00F52703">
            <w:pPr>
              <w:pStyle w:val="ConsPlusNormal"/>
              <w:jc w:val="center"/>
            </w:pPr>
            <w:r>
              <w:t>ИНН</w:t>
            </w:r>
          </w:p>
        </w:tc>
        <w:tc>
          <w:tcPr>
            <w:tcW w:w="6406" w:type="dxa"/>
            <w:gridSpan w:val="5"/>
          </w:tcPr>
          <w:p w:rsidR="00F52703" w:rsidRDefault="00F52703">
            <w:pPr>
              <w:pStyle w:val="ConsPlusNormal"/>
              <w:jc w:val="center"/>
            </w:pPr>
            <w:r>
              <w:t>Сумма полученных средств (рублей)</w:t>
            </w:r>
          </w:p>
        </w:tc>
        <w:tc>
          <w:tcPr>
            <w:tcW w:w="9355" w:type="dxa"/>
            <w:gridSpan w:val="6"/>
          </w:tcPr>
          <w:p w:rsidR="00F52703" w:rsidRDefault="00F52703">
            <w:pPr>
              <w:pStyle w:val="ConsPlusNormal"/>
              <w:jc w:val="center"/>
            </w:pPr>
            <w:r>
              <w:t>Использовано средств в соответствии с планом расходов (рублей)</w:t>
            </w:r>
          </w:p>
        </w:tc>
      </w:tr>
      <w:tr w:rsidR="00F52703">
        <w:tc>
          <w:tcPr>
            <w:tcW w:w="907" w:type="dxa"/>
            <w:vMerge/>
          </w:tcPr>
          <w:p w:rsidR="00F52703" w:rsidRDefault="00F52703"/>
        </w:tc>
        <w:tc>
          <w:tcPr>
            <w:tcW w:w="1701" w:type="dxa"/>
            <w:vMerge/>
          </w:tcPr>
          <w:p w:rsidR="00F52703" w:rsidRDefault="00F52703"/>
        </w:tc>
        <w:tc>
          <w:tcPr>
            <w:tcW w:w="737" w:type="dxa"/>
            <w:vMerge/>
          </w:tcPr>
          <w:p w:rsidR="00F52703" w:rsidRDefault="00F52703"/>
        </w:tc>
        <w:tc>
          <w:tcPr>
            <w:tcW w:w="737" w:type="dxa"/>
            <w:vMerge w:val="restart"/>
          </w:tcPr>
          <w:p w:rsidR="00F52703" w:rsidRDefault="00F52703">
            <w:pPr>
              <w:pStyle w:val="ConsPlusNormal"/>
              <w:jc w:val="center"/>
            </w:pPr>
            <w:r>
              <w:t>всего</w:t>
            </w:r>
          </w:p>
        </w:tc>
        <w:tc>
          <w:tcPr>
            <w:tcW w:w="5669" w:type="dxa"/>
            <w:gridSpan w:val="4"/>
          </w:tcPr>
          <w:p w:rsidR="00F52703" w:rsidRDefault="00F52703">
            <w:pPr>
              <w:pStyle w:val="ConsPlusNormal"/>
              <w:jc w:val="center"/>
            </w:pPr>
            <w:r>
              <w:t>в том числе:</w:t>
            </w:r>
          </w:p>
        </w:tc>
        <w:tc>
          <w:tcPr>
            <w:tcW w:w="2041" w:type="dxa"/>
            <w:vMerge w:val="restart"/>
          </w:tcPr>
          <w:p w:rsidR="00F52703" w:rsidRDefault="00F52703">
            <w:pPr>
              <w:pStyle w:val="ConsPlusNormal"/>
              <w:jc w:val="center"/>
            </w:pPr>
            <w:r>
              <w:t>приобретение информационно-аналитических материалов</w:t>
            </w:r>
          </w:p>
        </w:tc>
        <w:tc>
          <w:tcPr>
            <w:tcW w:w="2438" w:type="dxa"/>
            <w:gridSpan w:val="2"/>
            <w:vMerge w:val="restart"/>
          </w:tcPr>
          <w:p w:rsidR="00F52703" w:rsidRDefault="00F52703">
            <w:pPr>
              <w:pStyle w:val="ConsPlusNormal"/>
              <w:jc w:val="center"/>
            </w:pPr>
            <w:r>
              <w:t>проведение семинаров, совещаний, круглых столов</w:t>
            </w:r>
          </w:p>
        </w:tc>
        <w:tc>
          <w:tcPr>
            <w:tcW w:w="1814" w:type="dxa"/>
            <w:vMerge w:val="restart"/>
          </w:tcPr>
          <w:p w:rsidR="00F52703" w:rsidRDefault="00F52703">
            <w:pPr>
              <w:pStyle w:val="ConsPlusNormal"/>
              <w:jc w:val="center"/>
            </w:pPr>
            <w:r>
              <w:t>выпуск печатных периодических и методических материалов</w:t>
            </w:r>
          </w:p>
        </w:tc>
        <w:tc>
          <w:tcPr>
            <w:tcW w:w="1531" w:type="dxa"/>
            <w:vMerge w:val="restart"/>
          </w:tcPr>
          <w:p w:rsidR="00F52703" w:rsidRDefault="00F52703">
            <w:pPr>
              <w:pStyle w:val="ConsPlusNormal"/>
              <w:jc w:val="center"/>
            </w:pPr>
            <w:r>
              <w:t>оплата труда сотрудников</w:t>
            </w:r>
          </w:p>
        </w:tc>
        <w:tc>
          <w:tcPr>
            <w:tcW w:w="1531" w:type="dxa"/>
            <w:vMerge w:val="restart"/>
          </w:tcPr>
          <w:p w:rsidR="00F52703" w:rsidRDefault="00F52703">
            <w:pPr>
              <w:pStyle w:val="ConsPlusNormal"/>
              <w:jc w:val="center"/>
            </w:pPr>
            <w:r>
              <w:t>привлечение сторонних организаций</w:t>
            </w:r>
          </w:p>
        </w:tc>
      </w:tr>
      <w:tr w:rsidR="00F52703">
        <w:tc>
          <w:tcPr>
            <w:tcW w:w="907" w:type="dxa"/>
            <w:vMerge/>
          </w:tcPr>
          <w:p w:rsidR="00F52703" w:rsidRDefault="00F52703"/>
        </w:tc>
        <w:tc>
          <w:tcPr>
            <w:tcW w:w="1701" w:type="dxa"/>
            <w:vMerge/>
          </w:tcPr>
          <w:p w:rsidR="00F52703" w:rsidRDefault="00F52703"/>
        </w:tc>
        <w:tc>
          <w:tcPr>
            <w:tcW w:w="737" w:type="dxa"/>
            <w:vMerge/>
          </w:tcPr>
          <w:p w:rsidR="00F52703" w:rsidRDefault="00F52703"/>
        </w:tc>
        <w:tc>
          <w:tcPr>
            <w:tcW w:w="737" w:type="dxa"/>
            <w:vMerge/>
          </w:tcPr>
          <w:p w:rsidR="00F52703" w:rsidRDefault="00F52703"/>
        </w:tc>
        <w:tc>
          <w:tcPr>
            <w:tcW w:w="1587" w:type="dxa"/>
            <w:vMerge w:val="restart"/>
          </w:tcPr>
          <w:p w:rsidR="00F52703" w:rsidRDefault="00F52703">
            <w:pPr>
              <w:pStyle w:val="ConsPlusNormal"/>
              <w:jc w:val="center"/>
            </w:pPr>
            <w:r>
              <w:t>федеральный бюджет</w:t>
            </w:r>
          </w:p>
        </w:tc>
        <w:tc>
          <w:tcPr>
            <w:tcW w:w="1304" w:type="dxa"/>
            <w:vMerge w:val="restart"/>
          </w:tcPr>
          <w:p w:rsidR="00F52703" w:rsidRDefault="00F52703">
            <w:pPr>
              <w:pStyle w:val="ConsPlusNormal"/>
              <w:jc w:val="center"/>
            </w:pPr>
            <w:r>
              <w:t>областной бюджет</w:t>
            </w:r>
          </w:p>
        </w:tc>
        <w:tc>
          <w:tcPr>
            <w:tcW w:w="2778" w:type="dxa"/>
            <w:gridSpan w:val="2"/>
          </w:tcPr>
          <w:p w:rsidR="00F52703" w:rsidRDefault="00F52703">
            <w:pPr>
              <w:pStyle w:val="ConsPlusNormal"/>
              <w:jc w:val="center"/>
            </w:pPr>
            <w:r>
              <w:t>иные источники</w:t>
            </w:r>
          </w:p>
        </w:tc>
        <w:tc>
          <w:tcPr>
            <w:tcW w:w="2041" w:type="dxa"/>
            <w:vMerge/>
          </w:tcPr>
          <w:p w:rsidR="00F52703" w:rsidRDefault="00F52703"/>
        </w:tc>
        <w:tc>
          <w:tcPr>
            <w:tcW w:w="2438" w:type="dxa"/>
            <w:gridSpan w:val="2"/>
            <w:vMerge/>
          </w:tcPr>
          <w:p w:rsidR="00F52703" w:rsidRDefault="00F52703"/>
        </w:tc>
        <w:tc>
          <w:tcPr>
            <w:tcW w:w="1814" w:type="dxa"/>
            <w:vMerge/>
          </w:tcPr>
          <w:p w:rsidR="00F52703" w:rsidRDefault="00F52703"/>
        </w:tc>
        <w:tc>
          <w:tcPr>
            <w:tcW w:w="1531" w:type="dxa"/>
            <w:vMerge/>
          </w:tcPr>
          <w:p w:rsidR="00F52703" w:rsidRDefault="00F52703"/>
        </w:tc>
        <w:tc>
          <w:tcPr>
            <w:tcW w:w="1531" w:type="dxa"/>
            <w:vMerge/>
          </w:tcPr>
          <w:p w:rsidR="00F52703" w:rsidRDefault="00F52703"/>
        </w:tc>
      </w:tr>
      <w:tr w:rsidR="00F52703">
        <w:trPr>
          <w:trHeight w:val="450"/>
        </w:trPr>
        <w:tc>
          <w:tcPr>
            <w:tcW w:w="907" w:type="dxa"/>
            <w:vMerge/>
          </w:tcPr>
          <w:p w:rsidR="00F52703" w:rsidRDefault="00F52703"/>
        </w:tc>
        <w:tc>
          <w:tcPr>
            <w:tcW w:w="1701" w:type="dxa"/>
            <w:vMerge/>
          </w:tcPr>
          <w:p w:rsidR="00F52703" w:rsidRDefault="00F52703"/>
        </w:tc>
        <w:tc>
          <w:tcPr>
            <w:tcW w:w="737" w:type="dxa"/>
            <w:vMerge/>
          </w:tcPr>
          <w:p w:rsidR="00F52703" w:rsidRDefault="00F52703"/>
        </w:tc>
        <w:tc>
          <w:tcPr>
            <w:tcW w:w="737" w:type="dxa"/>
            <w:vMerge/>
          </w:tcPr>
          <w:p w:rsidR="00F52703" w:rsidRDefault="00F52703"/>
        </w:tc>
        <w:tc>
          <w:tcPr>
            <w:tcW w:w="1587" w:type="dxa"/>
            <w:vMerge/>
          </w:tcPr>
          <w:p w:rsidR="00F52703" w:rsidRDefault="00F52703"/>
        </w:tc>
        <w:tc>
          <w:tcPr>
            <w:tcW w:w="1304" w:type="dxa"/>
            <w:vMerge/>
          </w:tcPr>
          <w:p w:rsidR="00F52703" w:rsidRDefault="00F52703"/>
        </w:tc>
        <w:tc>
          <w:tcPr>
            <w:tcW w:w="1928" w:type="dxa"/>
            <w:vMerge w:val="restart"/>
          </w:tcPr>
          <w:p w:rsidR="00F52703" w:rsidRDefault="00F52703">
            <w:pPr>
              <w:pStyle w:val="ConsPlusNormal"/>
              <w:jc w:val="center"/>
            </w:pPr>
            <w:r>
              <w:t>источник финансирования</w:t>
            </w:r>
          </w:p>
        </w:tc>
        <w:tc>
          <w:tcPr>
            <w:tcW w:w="850" w:type="dxa"/>
            <w:vMerge w:val="restart"/>
          </w:tcPr>
          <w:p w:rsidR="00F52703" w:rsidRDefault="00F52703">
            <w:pPr>
              <w:pStyle w:val="ConsPlusNormal"/>
              <w:jc w:val="center"/>
            </w:pPr>
            <w:r>
              <w:t>сумма</w:t>
            </w:r>
          </w:p>
        </w:tc>
        <w:tc>
          <w:tcPr>
            <w:tcW w:w="2041" w:type="dxa"/>
            <w:vMerge/>
          </w:tcPr>
          <w:p w:rsidR="00F52703" w:rsidRDefault="00F52703"/>
        </w:tc>
        <w:tc>
          <w:tcPr>
            <w:tcW w:w="2438" w:type="dxa"/>
            <w:gridSpan w:val="2"/>
            <w:vMerge/>
          </w:tcPr>
          <w:p w:rsidR="00F52703" w:rsidRDefault="00F52703"/>
        </w:tc>
        <w:tc>
          <w:tcPr>
            <w:tcW w:w="1814" w:type="dxa"/>
            <w:vMerge/>
          </w:tcPr>
          <w:p w:rsidR="00F52703" w:rsidRDefault="00F52703"/>
        </w:tc>
        <w:tc>
          <w:tcPr>
            <w:tcW w:w="1531" w:type="dxa"/>
            <w:vMerge/>
          </w:tcPr>
          <w:p w:rsidR="00F52703" w:rsidRDefault="00F52703"/>
        </w:tc>
        <w:tc>
          <w:tcPr>
            <w:tcW w:w="1531" w:type="dxa"/>
            <w:vMerge/>
          </w:tcPr>
          <w:p w:rsidR="00F52703" w:rsidRDefault="00F52703"/>
        </w:tc>
      </w:tr>
      <w:tr w:rsidR="00F52703">
        <w:tc>
          <w:tcPr>
            <w:tcW w:w="907" w:type="dxa"/>
            <w:vMerge/>
          </w:tcPr>
          <w:p w:rsidR="00F52703" w:rsidRDefault="00F52703"/>
        </w:tc>
        <w:tc>
          <w:tcPr>
            <w:tcW w:w="1701" w:type="dxa"/>
            <w:vMerge/>
          </w:tcPr>
          <w:p w:rsidR="00F52703" w:rsidRDefault="00F52703"/>
        </w:tc>
        <w:tc>
          <w:tcPr>
            <w:tcW w:w="737" w:type="dxa"/>
            <w:vMerge/>
          </w:tcPr>
          <w:p w:rsidR="00F52703" w:rsidRDefault="00F52703"/>
        </w:tc>
        <w:tc>
          <w:tcPr>
            <w:tcW w:w="737" w:type="dxa"/>
            <w:vMerge/>
          </w:tcPr>
          <w:p w:rsidR="00F52703" w:rsidRDefault="00F52703"/>
        </w:tc>
        <w:tc>
          <w:tcPr>
            <w:tcW w:w="1587" w:type="dxa"/>
            <w:vMerge/>
          </w:tcPr>
          <w:p w:rsidR="00F52703" w:rsidRDefault="00F52703"/>
        </w:tc>
        <w:tc>
          <w:tcPr>
            <w:tcW w:w="1304" w:type="dxa"/>
            <w:vMerge/>
          </w:tcPr>
          <w:p w:rsidR="00F52703" w:rsidRDefault="00F52703"/>
        </w:tc>
        <w:tc>
          <w:tcPr>
            <w:tcW w:w="1928" w:type="dxa"/>
            <w:vMerge/>
          </w:tcPr>
          <w:p w:rsidR="00F52703" w:rsidRDefault="00F52703"/>
        </w:tc>
        <w:tc>
          <w:tcPr>
            <w:tcW w:w="850" w:type="dxa"/>
            <w:vMerge/>
          </w:tcPr>
          <w:p w:rsidR="00F52703" w:rsidRDefault="00F52703"/>
        </w:tc>
        <w:tc>
          <w:tcPr>
            <w:tcW w:w="2041" w:type="dxa"/>
            <w:vMerge/>
          </w:tcPr>
          <w:p w:rsidR="00F52703" w:rsidRDefault="00F52703"/>
        </w:tc>
        <w:tc>
          <w:tcPr>
            <w:tcW w:w="737" w:type="dxa"/>
          </w:tcPr>
          <w:p w:rsidR="00F52703" w:rsidRDefault="00F52703">
            <w:pPr>
              <w:pStyle w:val="ConsPlusNormal"/>
              <w:jc w:val="center"/>
            </w:pPr>
            <w:r>
              <w:t>всего</w:t>
            </w:r>
          </w:p>
        </w:tc>
        <w:tc>
          <w:tcPr>
            <w:tcW w:w="1701" w:type="dxa"/>
          </w:tcPr>
          <w:p w:rsidR="00F52703" w:rsidRDefault="00F52703">
            <w:pPr>
              <w:pStyle w:val="ConsPlusNormal"/>
              <w:jc w:val="center"/>
            </w:pPr>
            <w:r>
              <w:t>в том числе аренда помещений и оборудования</w:t>
            </w:r>
          </w:p>
        </w:tc>
        <w:tc>
          <w:tcPr>
            <w:tcW w:w="1814" w:type="dxa"/>
            <w:vMerge/>
          </w:tcPr>
          <w:p w:rsidR="00F52703" w:rsidRDefault="00F52703"/>
        </w:tc>
        <w:tc>
          <w:tcPr>
            <w:tcW w:w="1531" w:type="dxa"/>
            <w:vMerge/>
          </w:tcPr>
          <w:p w:rsidR="00F52703" w:rsidRDefault="00F52703"/>
        </w:tc>
        <w:tc>
          <w:tcPr>
            <w:tcW w:w="1531" w:type="dxa"/>
            <w:vMerge/>
          </w:tcPr>
          <w:p w:rsidR="00F52703" w:rsidRDefault="00F52703"/>
        </w:tc>
      </w:tr>
      <w:tr w:rsidR="00F52703">
        <w:tc>
          <w:tcPr>
            <w:tcW w:w="907" w:type="dxa"/>
          </w:tcPr>
          <w:p w:rsidR="00F52703" w:rsidRDefault="00F52703">
            <w:pPr>
              <w:pStyle w:val="ConsPlusNormal"/>
              <w:jc w:val="center"/>
            </w:pPr>
            <w:r>
              <w:t>1</w:t>
            </w:r>
          </w:p>
        </w:tc>
        <w:tc>
          <w:tcPr>
            <w:tcW w:w="1701" w:type="dxa"/>
          </w:tcPr>
          <w:p w:rsidR="00F52703" w:rsidRDefault="00F52703">
            <w:pPr>
              <w:pStyle w:val="ConsPlusNormal"/>
              <w:jc w:val="center"/>
            </w:pPr>
            <w:r>
              <w:t>2</w:t>
            </w:r>
          </w:p>
        </w:tc>
        <w:tc>
          <w:tcPr>
            <w:tcW w:w="737" w:type="dxa"/>
          </w:tcPr>
          <w:p w:rsidR="00F52703" w:rsidRDefault="00F52703">
            <w:pPr>
              <w:pStyle w:val="ConsPlusNormal"/>
              <w:jc w:val="center"/>
            </w:pPr>
            <w:r>
              <w:t>3</w:t>
            </w:r>
          </w:p>
        </w:tc>
        <w:tc>
          <w:tcPr>
            <w:tcW w:w="737" w:type="dxa"/>
          </w:tcPr>
          <w:p w:rsidR="00F52703" w:rsidRDefault="00F52703">
            <w:pPr>
              <w:pStyle w:val="ConsPlusNormal"/>
              <w:jc w:val="center"/>
            </w:pPr>
            <w:r>
              <w:t>4</w:t>
            </w:r>
          </w:p>
        </w:tc>
        <w:tc>
          <w:tcPr>
            <w:tcW w:w="1587" w:type="dxa"/>
          </w:tcPr>
          <w:p w:rsidR="00F52703" w:rsidRDefault="00F52703">
            <w:pPr>
              <w:pStyle w:val="ConsPlusNormal"/>
              <w:jc w:val="center"/>
            </w:pPr>
            <w:r>
              <w:t>5</w:t>
            </w:r>
          </w:p>
        </w:tc>
        <w:tc>
          <w:tcPr>
            <w:tcW w:w="1304" w:type="dxa"/>
          </w:tcPr>
          <w:p w:rsidR="00F52703" w:rsidRDefault="00F52703">
            <w:pPr>
              <w:pStyle w:val="ConsPlusNormal"/>
              <w:jc w:val="center"/>
            </w:pPr>
            <w:r>
              <w:t>6</w:t>
            </w:r>
          </w:p>
        </w:tc>
        <w:tc>
          <w:tcPr>
            <w:tcW w:w="1928" w:type="dxa"/>
          </w:tcPr>
          <w:p w:rsidR="00F52703" w:rsidRDefault="00F52703">
            <w:pPr>
              <w:pStyle w:val="ConsPlusNormal"/>
              <w:jc w:val="center"/>
            </w:pPr>
            <w:r>
              <w:t>7</w:t>
            </w:r>
          </w:p>
        </w:tc>
        <w:tc>
          <w:tcPr>
            <w:tcW w:w="850" w:type="dxa"/>
          </w:tcPr>
          <w:p w:rsidR="00F52703" w:rsidRDefault="00F52703">
            <w:pPr>
              <w:pStyle w:val="ConsPlusNormal"/>
              <w:jc w:val="center"/>
            </w:pPr>
            <w:r>
              <w:t>8</w:t>
            </w:r>
          </w:p>
        </w:tc>
        <w:tc>
          <w:tcPr>
            <w:tcW w:w="2041" w:type="dxa"/>
          </w:tcPr>
          <w:p w:rsidR="00F52703" w:rsidRDefault="00F52703">
            <w:pPr>
              <w:pStyle w:val="ConsPlusNormal"/>
              <w:jc w:val="center"/>
            </w:pPr>
            <w:r>
              <w:t>9</w:t>
            </w:r>
          </w:p>
        </w:tc>
        <w:tc>
          <w:tcPr>
            <w:tcW w:w="737" w:type="dxa"/>
          </w:tcPr>
          <w:p w:rsidR="00F52703" w:rsidRDefault="00F52703">
            <w:pPr>
              <w:pStyle w:val="ConsPlusNormal"/>
              <w:jc w:val="center"/>
            </w:pPr>
            <w:r>
              <w:t>10</w:t>
            </w:r>
          </w:p>
        </w:tc>
        <w:tc>
          <w:tcPr>
            <w:tcW w:w="1701" w:type="dxa"/>
          </w:tcPr>
          <w:p w:rsidR="00F52703" w:rsidRDefault="00F52703">
            <w:pPr>
              <w:pStyle w:val="ConsPlusNormal"/>
              <w:jc w:val="center"/>
            </w:pPr>
            <w:r>
              <w:t>11</w:t>
            </w:r>
          </w:p>
        </w:tc>
        <w:tc>
          <w:tcPr>
            <w:tcW w:w="1814" w:type="dxa"/>
          </w:tcPr>
          <w:p w:rsidR="00F52703" w:rsidRDefault="00F52703">
            <w:pPr>
              <w:pStyle w:val="ConsPlusNormal"/>
              <w:jc w:val="center"/>
            </w:pPr>
            <w:r>
              <w:t>12</w:t>
            </w:r>
          </w:p>
        </w:tc>
        <w:tc>
          <w:tcPr>
            <w:tcW w:w="1531" w:type="dxa"/>
          </w:tcPr>
          <w:p w:rsidR="00F52703" w:rsidRDefault="00F52703">
            <w:pPr>
              <w:pStyle w:val="ConsPlusNormal"/>
              <w:jc w:val="center"/>
            </w:pPr>
            <w:r>
              <w:t>13</w:t>
            </w:r>
          </w:p>
        </w:tc>
        <w:tc>
          <w:tcPr>
            <w:tcW w:w="1531" w:type="dxa"/>
          </w:tcPr>
          <w:p w:rsidR="00F52703" w:rsidRDefault="00F52703">
            <w:pPr>
              <w:pStyle w:val="ConsPlusNormal"/>
              <w:jc w:val="center"/>
            </w:pPr>
            <w:r>
              <w:t>14</w:t>
            </w:r>
          </w:p>
        </w:tc>
      </w:tr>
      <w:tr w:rsidR="00F52703">
        <w:tc>
          <w:tcPr>
            <w:tcW w:w="907" w:type="dxa"/>
          </w:tcPr>
          <w:p w:rsidR="00F52703" w:rsidRDefault="00F52703">
            <w:pPr>
              <w:pStyle w:val="ConsPlusNormal"/>
            </w:pPr>
          </w:p>
        </w:tc>
        <w:tc>
          <w:tcPr>
            <w:tcW w:w="1701" w:type="dxa"/>
          </w:tcPr>
          <w:p w:rsidR="00F52703" w:rsidRDefault="00F52703">
            <w:pPr>
              <w:pStyle w:val="ConsPlusNormal"/>
            </w:pPr>
          </w:p>
        </w:tc>
        <w:tc>
          <w:tcPr>
            <w:tcW w:w="737" w:type="dxa"/>
          </w:tcPr>
          <w:p w:rsidR="00F52703" w:rsidRDefault="00F52703">
            <w:pPr>
              <w:pStyle w:val="ConsPlusNormal"/>
            </w:pPr>
          </w:p>
        </w:tc>
        <w:tc>
          <w:tcPr>
            <w:tcW w:w="737" w:type="dxa"/>
          </w:tcPr>
          <w:p w:rsidR="00F52703" w:rsidRDefault="00F52703">
            <w:pPr>
              <w:pStyle w:val="ConsPlusNormal"/>
            </w:pPr>
          </w:p>
        </w:tc>
        <w:tc>
          <w:tcPr>
            <w:tcW w:w="1587" w:type="dxa"/>
          </w:tcPr>
          <w:p w:rsidR="00F52703" w:rsidRDefault="00F52703">
            <w:pPr>
              <w:pStyle w:val="ConsPlusNormal"/>
            </w:pPr>
          </w:p>
        </w:tc>
        <w:tc>
          <w:tcPr>
            <w:tcW w:w="1304" w:type="dxa"/>
          </w:tcPr>
          <w:p w:rsidR="00F52703" w:rsidRDefault="00F52703">
            <w:pPr>
              <w:pStyle w:val="ConsPlusNormal"/>
            </w:pPr>
          </w:p>
        </w:tc>
        <w:tc>
          <w:tcPr>
            <w:tcW w:w="1928" w:type="dxa"/>
          </w:tcPr>
          <w:p w:rsidR="00F52703" w:rsidRDefault="00F52703">
            <w:pPr>
              <w:pStyle w:val="ConsPlusNormal"/>
            </w:pPr>
          </w:p>
        </w:tc>
        <w:tc>
          <w:tcPr>
            <w:tcW w:w="850" w:type="dxa"/>
          </w:tcPr>
          <w:p w:rsidR="00F52703" w:rsidRDefault="00F52703">
            <w:pPr>
              <w:pStyle w:val="ConsPlusNormal"/>
            </w:pPr>
          </w:p>
        </w:tc>
        <w:tc>
          <w:tcPr>
            <w:tcW w:w="2041" w:type="dxa"/>
          </w:tcPr>
          <w:p w:rsidR="00F52703" w:rsidRDefault="00F52703">
            <w:pPr>
              <w:pStyle w:val="ConsPlusNormal"/>
            </w:pPr>
          </w:p>
        </w:tc>
        <w:tc>
          <w:tcPr>
            <w:tcW w:w="737" w:type="dxa"/>
          </w:tcPr>
          <w:p w:rsidR="00F52703" w:rsidRDefault="00F52703">
            <w:pPr>
              <w:pStyle w:val="ConsPlusNormal"/>
            </w:pPr>
          </w:p>
        </w:tc>
        <w:tc>
          <w:tcPr>
            <w:tcW w:w="1701" w:type="dxa"/>
          </w:tcPr>
          <w:p w:rsidR="00F52703" w:rsidRDefault="00F52703">
            <w:pPr>
              <w:pStyle w:val="ConsPlusNormal"/>
            </w:pPr>
          </w:p>
        </w:tc>
        <w:tc>
          <w:tcPr>
            <w:tcW w:w="1814" w:type="dxa"/>
          </w:tcPr>
          <w:p w:rsidR="00F52703" w:rsidRDefault="00F52703">
            <w:pPr>
              <w:pStyle w:val="ConsPlusNormal"/>
            </w:pPr>
          </w:p>
        </w:tc>
        <w:tc>
          <w:tcPr>
            <w:tcW w:w="1531" w:type="dxa"/>
          </w:tcPr>
          <w:p w:rsidR="00F52703" w:rsidRDefault="00F52703">
            <w:pPr>
              <w:pStyle w:val="ConsPlusNormal"/>
            </w:pPr>
          </w:p>
        </w:tc>
        <w:tc>
          <w:tcPr>
            <w:tcW w:w="1531" w:type="dxa"/>
          </w:tcPr>
          <w:p w:rsidR="00F52703" w:rsidRDefault="00F52703">
            <w:pPr>
              <w:pStyle w:val="ConsPlusNormal"/>
            </w:pPr>
          </w:p>
        </w:tc>
      </w:tr>
    </w:tbl>
    <w:p w:rsidR="00F52703" w:rsidRDefault="00F52703">
      <w:pPr>
        <w:sectPr w:rsidR="00F52703">
          <w:pgSz w:w="16838" w:h="11905" w:orient="landscape"/>
          <w:pgMar w:top="1701" w:right="1134" w:bottom="850" w:left="1134" w:header="0" w:footer="0" w:gutter="0"/>
          <w:cols w:space="720"/>
        </w:sectPr>
      </w:pPr>
    </w:p>
    <w:p w:rsidR="00F52703" w:rsidRDefault="00F52703">
      <w:pPr>
        <w:pStyle w:val="ConsPlusNormal"/>
      </w:pPr>
    </w:p>
    <w:p w:rsidR="00F52703" w:rsidRDefault="00F52703">
      <w:pPr>
        <w:pStyle w:val="ConsPlusNonformat"/>
        <w:jc w:val="both"/>
      </w:pPr>
      <w:r>
        <w:t>Руководитель центра компетенций   _____________   ________________</w:t>
      </w:r>
    </w:p>
    <w:p w:rsidR="00F52703" w:rsidRDefault="00F52703">
      <w:pPr>
        <w:pStyle w:val="ConsPlusNonformat"/>
        <w:jc w:val="both"/>
      </w:pPr>
      <w:r>
        <w:t xml:space="preserve">                                    (подпись)        (Ф.И.О.)</w:t>
      </w:r>
    </w:p>
    <w:p w:rsidR="00F52703" w:rsidRDefault="00F52703">
      <w:pPr>
        <w:pStyle w:val="ConsPlusNonformat"/>
        <w:jc w:val="both"/>
      </w:pPr>
    </w:p>
    <w:p w:rsidR="00F52703" w:rsidRDefault="00F52703">
      <w:pPr>
        <w:pStyle w:val="ConsPlusNonformat"/>
        <w:jc w:val="both"/>
      </w:pPr>
      <w:r>
        <w:t>Главный бухгалтер                 _____________   ________________</w:t>
      </w:r>
    </w:p>
    <w:p w:rsidR="00F52703" w:rsidRDefault="00F52703">
      <w:pPr>
        <w:pStyle w:val="ConsPlusNonformat"/>
        <w:jc w:val="both"/>
      </w:pPr>
      <w:r>
        <w:t xml:space="preserve">                                    (подпись)        (Ф.И.О.)</w:t>
      </w:r>
    </w:p>
    <w:p w:rsidR="00F52703" w:rsidRDefault="00F52703">
      <w:pPr>
        <w:pStyle w:val="ConsPlusNonformat"/>
        <w:jc w:val="both"/>
      </w:pPr>
      <w:r>
        <w:t>Дата, М.П.</w:t>
      </w:r>
    </w:p>
    <w:p w:rsidR="00F52703" w:rsidRDefault="00F52703">
      <w:pPr>
        <w:pStyle w:val="ConsPlusNormal"/>
      </w:pPr>
    </w:p>
    <w:p w:rsidR="00F52703" w:rsidRDefault="00F52703">
      <w:pPr>
        <w:pStyle w:val="ConsPlusNormal"/>
        <w:ind w:firstLine="540"/>
        <w:jc w:val="both"/>
      </w:pPr>
      <w:r>
        <w:t>--------------------------------</w:t>
      </w:r>
    </w:p>
    <w:p w:rsidR="00F52703" w:rsidRDefault="00F52703">
      <w:pPr>
        <w:pStyle w:val="ConsPlusNormal"/>
        <w:spacing w:before="220"/>
        <w:ind w:firstLine="540"/>
        <w:jc w:val="both"/>
      </w:pPr>
      <w:r>
        <w:t>1 Представляется центром компетенций в Министерство ежеквартально до 5 числа месяца, следующего за отчетным кварталом, за IV квартал - до 15 января следующего финансового года.</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4</w:t>
      </w:r>
    </w:p>
    <w:p w:rsidR="00F52703" w:rsidRDefault="00F52703">
      <w:pPr>
        <w:pStyle w:val="ConsPlusNormal"/>
        <w:jc w:val="right"/>
      </w:pPr>
      <w:r>
        <w:t>к Порядку предоставления</w:t>
      </w:r>
    </w:p>
    <w:p w:rsidR="00F52703" w:rsidRDefault="00F52703">
      <w:pPr>
        <w:pStyle w:val="ConsPlusNormal"/>
        <w:jc w:val="right"/>
      </w:pPr>
      <w:r>
        <w:t>субсидии на финансовое обеспечение</w:t>
      </w:r>
    </w:p>
    <w:p w:rsidR="00F52703" w:rsidRDefault="00F52703">
      <w:pPr>
        <w:pStyle w:val="ConsPlusNormal"/>
        <w:jc w:val="right"/>
      </w:pPr>
      <w:r>
        <w:t>затрат центра компетенций</w:t>
      </w:r>
    </w:p>
    <w:p w:rsidR="00F52703" w:rsidRDefault="00F52703">
      <w:pPr>
        <w:pStyle w:val="ConsPlusNormal"/>
        <w:jc w:val="right"/>
      </w:pPr>
      <w:r>
        <w:t>в сфере сельскохозяйственной</w:t>
      </w:r>
    </w:p>
    <w:p w:rsidR="00F52703" w:rsidRDefault="00F52703">
      <w:pPr>
        <w:pStyle w:val="ConsPlusNormal"/>
        <w:jc w:val="right"/>
      </w:pPr>
      <w:r>
        <w:t>кооперации и поддержки фермеров</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 ред. </w:t>
            </w:r>
            <w:hyperlink r:id="rId89"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56" w:name="P1874"/>
      <w:bookmarkEnd w:id="56"/>
      <w:r>
        <w:t xml:space="preserve">ОТЧЕТ </w:t>
      </w:r>
      <w:hyperlink w:anchor="P2021" w:history="1">
        <w:r>
          <w:rPr>
            <w:color w:val="0000FF"/>
          </w:rPr>
          <w:t>1</w:t>
        </w:r>
      </w:hyperlink>
    </w:p>
    <w:p w:rsidR="00F52703" w:rsidRDefault="00F52703">
      <w:pPr>
        <w:pStyle w:val="ConsPlusNormal"/>
        <w:jc w:val="center"/>
      </w:pPr>
      <w:r>
        <w:t>о результатах деятельности центра компетенций</w:t>
      </w:r>
    </w:p>
    <w:p w:rsidR="00F52703" w:rsidRDefault="00F52703">
      <w:pPr>
        <w:pStyle w:val="ConsPlusNormal"/>
        <w:jc w:val="center"/>
      </w:pPr>
      <w:r>
        <w:t>______________________________________________</w:t>
      </w:r>
    </w:p>
    <w:p w:rsidR="00F52703" w:rsidRDefault="00F52703">
      <w:pPr>
        <w:pStyle w:val="ConsPlusNormal"/>
        <w:jc w:val="center"/>
      </w:pPr>
      <w:r>
        <w:t>(наименование центра компетенций)</w:t>
      </w:r>
    </w:p>
    <w:p w:rsidR="00F52703" w:rsidRDefault="00F52703">
      <w:pPr>
        <w:pStyle w:val="ConsPlusNormal"/>
        <w:jc w:val="center"/>
      </w:pPr>
      <w:r>
        <w:t>за ___________________ 20__ года</w:t>
      </w:r>
    </w:p>
    <w:p w:rsidR="00F52703" w:rsidRDefault="00F52703">
      <w:pPr>
        <w:pStyle w:val="ConsPlusNormal"/>
        <w:jc w:val="center"/>
      </w:pPr>
      <w:r>
        <w:t>(квартал)</w:t>
      </w:r>
    </w:p>
    <w:p w:rsidR="00F52703" w:rsidRDefault="00F52703">
      <w:pPr>
        <w:pStyle w:val="ConsPlusNormal"/>
      </w:pPr>
    </w:p>
    <w:p w:rsidR="00F52703" w:rsidRDefault="00F52703">
      <w:pPr>
        <w:pStyle w:val="ConsPlusNormal"/>
        <w:ind w:firstLine="540"/>
        <w:jc w:val="both"/>
        <w:outlineLvl w:val="2"/>
      </w:pPr>
      <w:r>
        <w:t>Раздел 1. Информация об услугах, оказанных центром компетенций в отчетном периоде.</w:t>
      </w:r>
    </w:p>
    <w:p w:rsidR="00F52703" w:rsidRDefault="00F52703">
      <w:pPr>
        <w:pStyle w:val="ConsPlusNormal"/>
      </w:pPr>
    </w:p>
    <w:p w:rsidR="00F52703" w:rsidRDefault="00F52703">
      <w:pPr>
        <w:sectPr w:rsidR="00F527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14"/>
        <w:gridCol w:w="1729"/>
        <w:gridCol w:w="1729"/>
        <w:gridCol w:w="624"/>
        <w:gridCol w:w="680"/>
        <w:gridCol w:w="1077"/>
        <w:gridCol w:w="1105"/>
        <w:gridCol w:w="680"/>
        <w:gridCol w:w="672"/>
        <w:gridCol w:w="737"/>
        <w:gridCol w:w="767"/>
        <w:gridCol w:w="737"/>
        <w:gridCol w:w="692"/>
        <w:gridCol w:w="1247"/>
        <w:gridCol w:w="1304"/>
      </w:tblGrid>
      <w:tr w:rsidR="00F52703">
        <w:tc>
          <w:tcPr>
            <w:tcW w:w="907" w:type="dxa"/>
            <w:vMerge w:val="restart"/>
          </w:tcPr>
          <w:p w:rsidR="00F52703" w:rsidRDefault="00F52703">
            <w:pPr>
              <w:pStyle w:val="ConsPlusNormal"/>
              <w:jc w:val="center"/>
            </w:pPr>
            <w:r>
              <w:lastRenderedPageBreak/>
              <w:t>Номер строки</w:t>
            </w:r>
          </w:p>
        </w:tc>
        <w:tc>
          <w:tcPr>
            <w:tcW w:w="1814" w:type="dxa"/>
            <w:vMerge w:val="restart"/>
          </w:tcPr>
          <w:p w:rsidR="00F52703" w:rsidRDefault="00F52703">
            <w:pPr>
              <w:pStyle w:val="ConsPlusNormal"/>
              <w:jc w:val="center"/>
            </w:pPr>
            <w:r>
              <w:t>Наименование услуги центра компетенций (далее - ЦК)</w:t>
            </w:r>
          </w:p>
        </w:tc>
        <w:tc>
          <w:tcPr>
            <w:tcW w:w="13780" w:type="dxa"/>
            <w:gridSpan w:val="14"/>
          </w:tcPr>
          <w:p w:rsidR="00F52703" w:rsidRDefault="00F52703">
            <w:pPr>
              <w:pStyle w:val="ConsPlusNormal"/>
              <w:jc w:val="center"/>
            </w:pPr>
            <w:r>
              <w:t>Количество получателей услуги (единиц)</w:t>
            </w:r>
          </w:p>
        </w:tc>
      </w:tr>
      <w:tr w:rsidR="00F52703">
        <w:tc>
          <w:tcPr>
            <w:tcW w:w="907" w:type="dxa"/>
            <w:vMerge/>
          </w:tcPr>
          <w:p w:rsidR="00F52703" w:rsidRDefault="00F52703"/>
        </w:tc>
        <w:tc>
          <w:tcPr>
            <w:tcW w:w="1814" w:type="dxa"/>
            <w:vMerge/>
          </w:tcPr>
          <w:p w:rsidR="00F52703" w:rsidRDefault="00F52703"/>
        </w:tc>
        <w:tc>
          <w:tcPr>
            <w:tcW w:w="3458" w:type="dxa"/>
            <w:gridSpan w:val="2"/>
            <w:vMerge w:val="restart"/>
          </w:tcPr>
          <w:p w:rsidR="00F52703" w:rsidRDefault="00F52703">
            <w:pPr>
              <w:pStyle w:val="ConsPlusNormal"/>
              <w:jc w:val="center"/>
            </w:pPr>
            <w:r>
              <w:t>всего</w:t>
            </w:r>
          </w:p>
        </w:tc>
        <w:tc>
          <w:tcPr>
            <w:tcW w:w="10322" w:type="dxa"/>
            <w:gridSpan w:val="12"/>
          </w:tcPr>
          <w:p w:rsidR="00F52703" w:rsidRDefault="00F52703">
            <w:pPr>
              <w:pStyle w:val="ConsPlusNormal"/>
              <w:jc w:val="center"/>
            </w:pPr>
            <w:r>
              <w:t>в том числе из числа</w:t>
            </w:r>
          </w:p>
        </w:tc>
      </w:tr>
      <w:tr w:rsidR="00F52703">
        <w:tc>
          <w:tcPr>
            <w:tcW w:w="907" w:type="dxa"/>
            <w:vMerge/>
          </w:tcPr>
          <w:p w:rsidR="00F52703" w:rsidRDefault="00F52703"/>
        </w:tc>
        <w:tc>
          <w:tcPr>
            <w:tcW w:w="1814" w:type="dxa"/>
            <w:vMerge/>
          </w:tcPr>
          <w:p w:rsidR="00F52703" w:rsidRDefault="00F52703"/>
        </w:tc>
        <w:tc>
          <w:tcPr>
            <w:tcW w:w="3458" w:type="dxa"/>
            <w:gridSpan w:val="2"/>
            <w:vMerge/>
          </w:tcPr>
          <w:p w:rsidR="00F52703" w:rsidRDefault="00F52703"/>
        </w:tc>
        <w:tc>
          <w:tcPr>
            <w:tcW w:w="3486" w:type="dxa"/>
            <w:gridSpan w:val="4"/>
          </w:tcPr>
          <w:p w:rsidR="00F52703" w:rsidRDefault="00F52703">
            <w:pPr>
              <w:pStyle w:val="ConsPlusNormal"/>
              <w:jc w:val="center"/>
            </w:pPr>
            <w:r>
              <w:t>крестьянских (фермерских) хозяйств (далее - КФХ)</w:t>
            </w:r>
          </w:p>
        </w:tc>
        <w:tc>
          <w:tcPr>
            <w:tcW w:w="2856" w:type="dxa"/>
            <w:gridSpan w:val="4"/>
          </w:tcPr>
          <w:p w:rsidR="00F52703" w:rsidRDefault="00F52703">
            <w:pPr>
              <w:pStyle w:val="ConsPlusNormal"/>
              <w:jc w:val="center"/>
            </w:pPr>
            <w:r>
              <w:t>сельскохозяйственных потребительских кооперативов (далее - СПоК)</w:t>
            </w:r>
          </w:p>
        </w:tc>
        <w:tc>
          <w:tcPr>
            <w:tcW w:w="1429" w:type="dxa"/>
            <w:gridSpan w:val="2"/>
            <w:vMerge w:val="restart"/>
          </w:tcPr>
          <w:p w:rsidR="00F52703" w:rsidRDefault="00F52703">
            <w:pPr>
              <w:pStyle w:val="ConsPlusNormal"/>
              <w:jc w:val="center"/>
            </w:pPr>
            <w:r>
              <w:t>личных подсобных хозяйств (далее - ЛПХ)</w:t>
            </w:r>
          </w:p>
        </w:tc>
        <w:tc>
          <w:tcPr>
            <w:tcW w:w="2551" w:type="dxa"/>
            <w:gridSpan w:val="2"/>
            <w:vMerge w:val="restart"/>
          </w:tcPr>
          <w:p w:rsidR="00F52703" w:rsidRDefault="00F52703">
            <w:pPr>
              <w:pStyle w:val="ConsPlusNormal"/>
              <w:jc w:val="center"/>
            </w:pPr>
            <w:r>
              <w:t>иных субъектов малого и среднего предпринимательства (далее - МСП) в агропромышленном комплексе</w:t>
            </w:r>
          </w:p>
        </w:tc>
      </w:tr>
      <w:tr w:rsidR="00F52703">
        <w:tc>
          <w:tcPr>
            <w:tcW w:w="907" w:type="dxa"/>
            <w:vMerge/>
          </w:tcPr>
          <w:p w:rsidR="00F52703" w:rsidRDefault="00F52703"/>
        </w:tc>
        <w:tc>
          <w:tcPr>
            <w:tcW w:w="1814" w:type="dxa"/>
            <w:vMerge/>
          </w:tcPr>
          <w:p w:rsidR="00F52703" w:rsidRDefault="00F52703"/>
        </w:tc>
        <w:tc>
          <w:tcPr>
            <w:tcW w:w="3458" w:type="dxa"/>
            <w:gridSpan w:val="2"/>
            <w:vMerge/>
          </w:tcPr>
          <w:p w:rsidR="00F52703" w:rsidRDefault="00F52703"/>
        </w:tc>
        <w:tc>
          <w:tcPr>
            <w:tcW w:w="1304" w:type="dxa"/>
            <w:gridSpan w:val="2"/>
          </w:tcPr>
          <w:p w:rsidR="00F52703" w:rsidRDefault="00F52703">
            <w:pPr>
              <w:pStyle w:val="ConsPlusNormal"/>
              <w:jc w:val="center"/>
            </w:pPr>
            <w:r>
              <w:t>всего</w:t>
            </w:r>
          </w:p>
        </w:tc>
        <w:tc>
          <w:tcPr>
            <w:tcW w:w="2182" w:type="dxa"/>
            <w:gridSpan w:val="2"/>
          </w:tcPr>
          <w:p w:rsidR="00F52703" w:rsidRDefault="00F52703">
            <w:pPr>
              <w:pStyle w:val="ConsPlusNormal"/>
              <w:jc w:val="center"/>
            </w:pPr>
            <w:r>
              <w:t>из числа грантополучателей</w:t>
            </w:r>
          </w:p>
        </w:tc>
        <w:tc>
          <w:tcPr>
            <w:tcW w:w="1352" w:type="dxa"/>
            <w:gridSpan w:val="2"/>
          </w:tcPr>
          <w:p w:rsidR="00F52703" w:rsidRDefault="00F52703">
            <w:pPr>
              <w:pStyle w:val="ConsPlusNormal"/>
              <w:jc w:val="center"/>
            </w:pPr>
            <w:r>
              <w:t>всего</w:t>
            </w:r>
          </w:p>
        </w:tc>
        <w:tc>
          <w:tcPr>
            <w:tcW w:w="1504" w:type="dxa"/>
            <w:gridSpan w:val="2"/>
          </w:tcPr>
          <w:p w:rsidR="00F52703" w:rsidRDefault="00F52703">
            <w:pPr>
              <w:pStyle w:val="ConsPlusNormal"/>
              <w:jc w:val="center"/>
            </w:pPr>
            <w:r>
              <w:t>из числа получателей субсидии</w:t>
            </w:r>
          </w:p>
        </w:tc>
        <w:tc>
          <w:tcPr>
            <w:tcW w:w="1429" w:type="dxa"/>
            <w:gridSpan w:val="2"/>
            <w:vMerge/>
          </w:tcPr>
          <w:p w:rsidR="00F52703" w:rsidRDefault="00F52703"/>
        </w:tc>
        <w:tc>
          <w:tcPr>
            <w:tcW w:w="2551" w:type="dxa"/>
            <w:gridSpan w:val="2"/>
            <w:vMerge/>
          </w:tcPr>
          <w:p w:rsidR="00F52703" w:rsidRDefault="00F52703"/>
        </w:tc>
      </w:tr>
      <w:tr w:rsidR="00F52703">
        <w:tc>
          <w:tcPr>
            <w:tcW w:w="907" w:type="dxa"/>
            <w:vMerge/>
          </w:tcPr>
          <w:p w:rsidR="00F52703" w:rsidRDefault="00F52703"/>
        </w:tc>
        <w:tc>
          <w:tcPr>
            <w:tcW w:w="1814" w:type="dxa"/>
            <w:vMerge/>
          </w:tcPr>
          <w:p w:rsidR="00F52703" w:rsidRDefault="00F52703"/>
        </w:tc>
        <w:tc>
          <w:tcPr>
            <w:tcW w:w="1729" w:type="dxa"/>
          </w:tcPr>
          <w:p w:rsidR="00F52703" w:rsidRDefault="00F52703">
            <w:pPr>
              <w:pStyle w:val="ConsPlusNormal"/>
              <w:jc w:val="center"/>
            </w:pPr>
            <w:r>
              <w:t>предоставлено на платной основе (далее - ПЛ)</w:t>
            </w:r>
          </w:p>
        </w:tc>
        <w:tc>
          <w:tcPr>
            <w:tcW w:w="1729" w:type="dxa"/>
          </w:tcPr>
          <w:p w:rsidR="00F52703" w:rsidRDefault="00F52703">
            <w:pPr>
              <w:pStyle w:val="ConsPlusNormal"/>
              <w:jc w:val="center"/>
            </w:pPr>
            <w:r>
              <w:t>предоставлено безвозмездно (далее - БПЛ)</w:t>
            </w:r>
          </w:p>
        </w:tc>
        <w:tc>
          <w:tcPr>
            <w:tcW w:w="624" w:type="dxa"/>
          </w:tcPr>
          <w:p w:rsidR="00F52703" w:rsidRDefault="00F52703">
            <w:pPr>
              <w:pStyle w:val="ConsPlusNormal"/>
              <w:jc w:val="center"/>
            </w:pPr>
            <w:r>
              <w:t>ПЛ</w:t>
            </w:r>
          </w:p>
        </w:tc>
        <w:tc>
          <w:tcPr>
            <w:tcW w:w="680" w:type="dxa"/>
          </w:tcPr>
          <w:p w:rsidR="00F52703" w:rsidRDefault="00F52703">
            <w:pPr>
              <w:pStyle w:val="ConsPlusNormal"/>
              <w:jc w:val="center"/>
            </w:pPr>
            <w:r>
              <w:t>БПЛ</w:t>
            </w:r>
          </w:p>
        </w:tc>
        <w:tc>
          <w:tcPr>
            <w:tcW w:w="1077" w:type="dxa"/>
          </w:tcPr>
          <w:p w:rsidR="00F52703" w:rsidRDefault="00F52703">
            <w:pPr>
              <w:pStyle w:val="ConsPlusNormal"/>
              <w:jc w:val="center"/>
            </w:pPr>
            <w:r>
              <w:t>ПЛ</w:t>
            </w:r>
          </w:p>
        </w:tc>
        <w:tc>
          <w:tcPr>
            <w:tcW w:w="1105" w:type="dxa"/>
          </w:tcPr>
          <w:p w:rsidR="00F52703" w:rsidRDefault="00F52703">
            <w:pPr>
              <w:pStyle w:val="ConsPlusNormal"/>
              <w:jc w:val="center"/>
            </w:pPr>
            <w:r>
              <w:t>БПЛ</w:t>
            </w:r>
          </w:p>
        </w:tc>
        <w:tc>
          <w:tcPr>
            <w:tcW w:w="680" w:type="dxa"/>
          </w:tcPr>
          <w:p w:rsidR="00F52703" w:rsidRDefault="00F52703">
            <w:pPr>
              <w:pStyle w:val="ConsPlusNormal"/>
              <w:jc w:val="center"/>
            </w:pPr>
            <w:r>
              <w:t>ПЛ</w:t>
            </w:r>
          </w:p>
        </w:tc>
        <w:tc>
          <w:tcPr>
            <w:tcW w:w="672" w:type="dxa"/>
          </w:tcPr>
          <w:p w:rsidR="00F52703" w:rsidRDefault="00F52703">
            <w:pPr>
              <w:pStyle w:val="ConsPlusNormal"/>
              <w:jc w:val="center"/>
            </w:pPr>
            <w:r>
              <w:t>БПЛ</w:t>
            </w:r>
          </w:p>
        </w:tc>
        <w:tc>
          <w:tcPr>
            <w:tcW w:w="737" w:type="dxa"/>
          </w:tcPr>
          <w:p w:rsidR="00F52703" w:rsidRDefault="00F52703">
            <w:pPr>
              <w:pStyle w:val="ConsPlusNormal"/>
              <w:jc w:val="center"/>
            </w:pPr>
            <w:r>
              <w:t>ПЛ</w:t>
            </w:r>
          </w:p>
        </w:tc>
        <w:tc>
          <w:tcPr>
            <w:tcW w:w="767" w:type="dxa"/>
          </w:tcPr>
          <w:p w:rsidR="00F52703" w:rsidRDefault="00F52703">
            <w:pPr>
              <w:pStyle w:val="ConsPlusNormal"/>
              <w:jc w:val="center"/>
            </w:pPr>
            <w:r>
              <w:t>БПЛ</w:t>
            </w:r>
          </w:p>
        </w:tc>
        <w:tc>
          <w:tcPr>
            <w:tcW w:w="737" w:type="dxa"/>
          </w:tcPr>
          <w:p w:rsidR="00F52703" w:rsidRDefault="00F52703">
            <w:pPr>
              <w:pStyle w:val="ConsPlusNormal"/>
              <w:jc w:val="center"/>
            </w:pPr>
            <w:r>
              <w:t>ПЛ</w:t>
            </w:r>
          </w:p>
        </w:tc>
        <w:tc>
          <w:tcPr>
            <w:tcW w:w="692" w:type="dxa"/>
          </w:tcPr>
          <w:p w:rsidR="00F52703" w:rsidRDefault="00F52703">
            <w:pPr>
              <w:pStyle w:val="ConsPlusNormal"/>
              <w:jc w:val="center"/>
            </w:pPr>
            <w:r>
              <w:t>БПЛ</w:t>
            </w:r>
          </w:p>
        </w:tc>
        <w:tc>
          <w:tcPr>
            <w:tcW w:w="1247" w:type="dxa"/>
          </w:tcPr>
          <w:p w:rsidR="00F52703" w:rsidRDefault="00F52703">
            <w:pPr>
              <w:pStyle w:val="ConsPlusNormal"/>
              <w:jc w:val="center"/>
            </w:pPr>
            <w:r>
              <w:t>ПЛ</w:t>
            </w:r>
          </w:p>
        </w:tc>
        <w:tc>
          <w:tcPr>
            <w:tcW w:w="1304" w:type="dxa"/>
          </w:tcPr>
          <w:p w:rsidR="00F52703" w:rsidRDefault="00F52703">
            <w:pPr>
              <w:pStyle w:val="ConsPlusNormal"/>
              <w:jc w:val="center"/>
            </w:pPr>
            <w:r>
              <w:t>БПЛ</w:t>
            </w:r>
          </w:p>
        </w:tc>
      </w:tr>
      <w:tr w:rsidR="00F52703">
        <w:tc>
          <w:tcPr>
            <w:tcW w:w="907" w:type="dxa"/>
            <w:vAlign w:val="center"/>
          </w:tcPr>
          <w:p w:rsidR="00F52703" w:rsidRDefault="00F52703">
            <w:pPr>
              <w:pStyle w:val="ConsPlusNormal"/>
              <w:jc w:val="center"/>
            </w:pPr>
            <w:r>
              <w:t>1</w:t>
            </w:r>
          </w:p>
        </w:tc>
        <w:tc>
          <w:tcPr>
            <w:tcW w:w="1814" w:type="dxa"/>
            <w:vAlign w:val="center"/>
          </w:tcPr>
          <w:p w:rsidR="00F52703" w:rsidRDefault="00F52703">
            <w:pPr>
              <w:pStyle w:val="ConsPlusNormal"/>
              <w:jc w:val="center"/>
            </w:pPr>
            <w:r>
              <w:t>2</w:t>
            </w:r>
          </w:p>
        </w:tc>
        <w:tc>
          <w:tcPr>
            <w:tcW w:w="1729" w:type="dxa"/>
            <w:vAlign w:val="center"/>
          </w:tcPr>
          <w:p w:rsidR="00F52703" w:rsidRDefault="00F52703">
            <w:pPr>
              <w:pStyle w:val="ConsPlusNormal"/>
              <w:jc w:val="center"/>
            </w:pPr>
            <w:r>
              <w:t>3</w:t>
            </w:r>
          </w:p>
        </w:tc>
        <w:tc>
          <w:tcPr>
            <w:tcW w:w="1729" w:type="dxa"/>
            <w:vAlign w:val="center"/>
          </w:tcPr>
          <w:p w:rsidR="00F52703" w:rsidRDefault="00F52703">
            <w:pPr>
              <w:pStyle w:val="ConsPlusNormal"/>
              <w:jc w:val="center"/>
            </w:pPr>
            <w:r>
              <w:t>4</w:t>
            </w:r>
          </w:p>
        </w:tc>
        <w:tc>
          <w:tcPr>
            <w:tcW w:w="624" w:type="dxa"/>
            <w:vAlign w:val="center"/>
          </w:tcPr>
          <w:p w:rsidR="00F52703" w:rsidRDefault="00F52703">
            <w:pPr>
              <w:pStyle w:val="ConsPlusNormal"/>
              <w:jc w:val="center"/>
            </w:pPr>
            <w:r>
              <w:t>5</w:t>
            </w:r>
          </w:p>
        </w:tc>
        <w:tc>
          <w:tcPr>
            <w:tcW w:w="680" w:type="dxa"/>
            <w:vAlign w:val="center"/>
          </w:tcPr>
          <w:p w:rsidR="00F52703" w:rsidRDefault="00F52703">
            <w:pPr>
              <w:pStyle w:val="ConsPlusNormal"/>
              <w:jc w:val="center"/>
            </w:pPr>
            <w:r>
              <w:t>6</w:t>
            </w:r>
          </w:p>
        </w:tc>
        <w:tc>
          <w:tcPr>
            <w:tcW w:w="1077" w:type="dxa"/>
            <w:vAlign w:val="center"/>
          </w:tcPr>
          <w:p w:rsidR="00F52703" w:rsidRDefault="00F52703">
            <w:pPr>
              <w:pStyle w:val="ConsPlusNormal"/>
              <w:jc w:val="center"/>
            </w:pPr>
            <w:r>
              <w:t>7</w:t>
            </w:r>
          </w:p>
        </w:tc>
        <w:tc>
          <w:tcPr>
            <w:tcW w:w="1105" w:type="dxa"/>
            <w:vAlign w:val="center"/>
          </w:tcPr>
          <w:p w:rsidR="00F52703" w:rsidRDefault="00F52703">
            <w:pPr>
              <w:pStyle w:val="ConsPlusNormal"/>
              <w:jc w:val="center"/>
            </w:pPr>
            <w:r>
              <w:t>8</w:t>
            </w:r>
          </w:p>
        </w:tc>
        <w:tc>
          <w:tcPr>
            <w:tcW w:w="680" w:type="dxa"/>
            <w:vAlign w:val="center"/>
          </w:tcPr>
          <w:p w:rsidR="00F52703" w:rsidRDefault="00F52703">
            <w:pPr>
              <w:pStyle w:val="ConsPlusNormal"/>
              <w:jc w:val="center"/>
            </w:pPr>
            <w:r>
              <w:t>9</w:t>
            </w:r>
          </w:p>
        </w:tc>
        <w:tc>
          <w:tcPr>
            <w:tcW w:w="672" w:type="dxa"/>
            <w:vAlign w:val="center"/>
          </w:tcPr>
          <w:p w:rsidR="00F52703" w:rsidRDefault="00F52703">
            <w:pPr>
              <w:pStyle w:val="ConsPlusNormal"/>
              <w:jc w:val="center"/>
            </w:pPr>
            <w:r>
              <w:t>10</w:t>
            </w:r>
          </w:p>
        </w:tc>
        <w:tc>
          <w:tcPr>
            <w:tcW w:w="737" w:type="dxa"/>
            <w:vAlign w:val="center"/>
          </w:tcPr>
          <w:p w:rsidR="00F52703" w:rsidRDefault="00F52703">
            <w:pPr>
              <w:pStyle w:val="ConsPlusNormal"/>
              <w:jc w:val="center"/>
            </w:pPr>
            <w:r>
              <w:t>11</w:t>
            </w:r>
          </w:p>
        </w:tc>
        <w:tc>
          <w:tcPr>
            <w:tcW w:w="767" w:type="dxa"/>
            <w:vAlign w:val="center"/>
          </w:tcPr>
          <w:p w:rsidR="00F52703" w:rsidRDefault="00F52703">
            <w:pPr>
              <w:pStyle w:val="ConsPlusNormal"/>
              <w:jc w:val="center"/>
            </w:pPr>
            <w:r>
              <w:t>12</w:t>
            </w:r>
          </w:p>
        </w:tc>
        <w:tc>
          <w:tcPr>
            <w:tcW w:w="737" w:type="dxa"/>
            <w:vAlign w:val="center"/>
          </w:tcPr>
          <w:p w:rsidR="00F52703" w:rsidRDefault="00F52703">
            <w:pPr>
              <w:pStyle w:val="ConsPlusNormal"/>
              <w:jc w:val="center"/>
            </w:pPr>
            <w:r>
              <w:t>13</w:t>
            </w:r>
          </w:p>
        </w:tc>
        <w:tc>
          <w:tcPr>
            <w:tcW w:w="692" w:type="dxa"/>
            <w:vAlign w:val="center"/>
          </w:tcPr>
          <w:p w:rsidR="00F52703" w:rsidRDefault="00F52703">
            <w:pPr>
              <w:pStyle w:val="ConsPlusNormal"/>
              <w:jc w:val="center"/>
            </w:pPr>
            <w:r>
              <w:t>14</w:t>
            </w:r>
          </w:p>
        </w:tc>
        <w:tc>
          <w:tcPr>
            <w:tcW w:w="1247" w:type="dxa"/>
            <w:vAlign w:val="center"/>
          </w:tcPr>
          <w:p w:rsidR="00F52703" w:rsidRDefault="00F52703">
            <w:pPr>
              <w:pStyle w:val="ConsPlusNormal"/>
              <w:jc w:val="center"/>
            </w:pPr>
            <w:r>
              <w:t>15</w:t>
            </w:r>
          </w:p>
        </w:tc>
        <w:tc>
          <w:tcPr>
            <w:tcW w:w="1304" w:type="dxa"/>
            <w:vAlign w:val="center"/>
          </w:tcPr>
          <w:p w:rsidR="00F52703" w:rsidRDefault="00F52703">
            <w:pPr>
              <w:pStyle w:val="ConsPlusNormal"/>
              <w:jc w:val="center"/>
            </w:pPr>
            <w:r>
              <w:t>16</w:t>
            </w:r>
          </w:p>
        </w:tc>
      </w:tr>
      <w:tr w:rsidR="00F52703">
        <w:tc>
          <w:tcPr>
            <w:tcW w:w="907" w:type="dxa"/>
            <w:vAlign w:val="center"/>
          </w:tcPr>
          <w:p w:rsidR="00F52703" w:rsidRDefault="00F52703">
            <w:pPr>
              <w:pStyle w:val="ConsPlusNormal"/>
            </w:pPr>
          </w:p>
        </w:tc>
        <w:tc>
          <w:tcPr>
            <w:tcW w:w="1814" w:type="dxa"/>
            <w:vAlign w:val="center"/>
          </w:tcPr>
          <w:p w:rsidR="00F52703" w:rsidRDefault="00F52703">
            <w:pPr>
              <w:pStyle w:val="ConsPlusNormal"/>
            </w:pPr>
          </w:p>
        </w:tc>
        <w:tc>
          <w:tcPr>
            <w:tcW w:w="1729" w:type="dxa"/>
            <w:vAlign w:val="center"/>
          </w:tcPr>
          <w:p w:rsidR="00F52703" w:rsidRDefault="00F52703">
            <w:pPr>
              <w:pStyle w:val="ConsPlusNormal"/>
            </w:pPr>
          </w:p>
        </w:tc>
        <w:tc>
          <w:tcPr>
            <w:tcW w:w="1729" w:type="dxa"/>
            <w:vAlign w:val="center"/>
          </w:tcPr>
          <w:p w:rsidR="00F52703" w:rsidRDefault="00F52703">
            <w:pPr>
              <w:pStyle w:val="ConsPlusNormal"/>
            </w:pPr>
          </w:p>
        </w:tc>
        <w:tc>
          <w:tcPr>
            <w:tcW w:w="624" w:type="dxa"/>
            <w:vAlign w:val="center"/>
          </w:tcPr>
          <w:p w:rsidR="00F52703" w:rsidRDefault="00F52703">
            <w:pPr>
              <w:pStyle w:val="ConsPlusNormal"/>
            </w:pPr>
          </w:p>
        </w:tc>
        <w:tc>
          <w:tcPr>
            <w:tcW w:w="680" w:type="dxa"/>
            <w:vAlign w:val="center"/>
          </w:tcPr>
          <w:p w:rsidR="00F52703" w:rsidRDefault="00F52703">
            <w:pPr>
              <w:pStyle w:val="ConsPlusNormal"/>
            </w:pPr>
          </w:p>
        </w:tc>
        <w:tc>
          <w:tcPr>
            <w:tcW w:w="1077" w:type="dxa"/>
            <w:vAlign w:val="center"/>
          </w:tcPr>
          <w:p w:rsidR="00F52703" w:rsidRDefault="00F52703">
            <w:pPr>
              <w:pStyle w:val="ConsPlusNormal"/>
            </w:pPr>
          </w:p>
        </w:tc>
        <w:tc>
          <w:tcPr>
            <w:tcW w:w="1105" w:type="dxa"/>
            <w:vAlign w:val="center"/>
          </w:tcPr>
          <w:p w:rsidR="00F52703" w:rsidRDefault="00F52703">
            <w:pPr>
              <w:pStyle w:val="ConsPlusNormal"/>
            </w:pPr>
          </w:p>
        </w:tc>
        <w:tc>
          <w:tcPr>
            <w:tcW w:w="680" w:type="dxa"/>
            <w:vAlign w:val="center"/>
          </w:tcPr>
          <w:p w:rsidR="00F52703" w:rsidRDefault="00F52703">
            <w:pPr>
              <w:pStyle w:val="ConsPlusNormal"/>
            </w:pPr>
          </w:p>
        </w:tc>
        <w:tc>
          <w:tcPr>
            <w:tcW w:w="672" w:type="dxa"/>
            <w:vAlign w:val="center"/>
          </w:tcPr>
          <w:p w:rsidR="00F52703" w:rsidRDefault="00F52703">
            <w:pPr>
              <w:pStyle w:val="ConsPlusNormal"/>
            </w:pPr>
          </w:p>
        </w:tc>
        <w:tc>
          <w:tcPr>
            <w:tcW w:w="737" w:type="dxa"/>
            <w:vAlign w:val="center"/>
          </w:tcPr>
          <w:p w:rsidR="00F52703" w:rsidRDefault="00F52703">
            <w:pPr>
              <w:pStyle w:val="ConsPlusNormal"/>
            </w:pPr>
          </w:p>
        </w:tc>
        <w:tc>
          <w:tcPr>
            <w:tcW w:w="767" w:type="dxa"/>
            <w:vAlign w:val="center"/>
          </w:tcPr>
          <w:p w:rsidR="00F52703" w:rsidRDefault="00F52703">
            <w:pPr>
              <w:pStyle w:val="ConsPlusNormal"/>
            </w:pPr>
          </w:p>
        </w:tc>
        <w:tc>
          <w:tcPr>
            <w:tcW w:w="737" w:type="dxa"/>
            <w:vAlign w:val="center"/>
          </w:tcPr>
          <w:p w:rsidR="00F52703" w:rsidRDefault="00F52703">
            <w:pPr>
              <w:pStyle w:val="ConsPlusNormal"/>
            </w:pPr>
          </w:p>
        </w:tc>
        <w:tc>
          <w:tcPr>
            <w:tcW w:w="692" w:type="dxa"/>
            <w:vAlign w:val="center"/>
          </w:tcPr>
          <w:p w:rsidR="00F52703" w:rsidRDefault="00F52703">
            <w:pPr>
              <w:pStyle w:val="ConsPlusNormal"/>
            </w:pPr>
          </w:p>
        </w:tc>
        <w:tc>
          <w:tcPr>
            <w:tcW w:w="1247" w:type="dxa"/>
            <w:vAlign w:val="center"/>
          </w:tcPr>
          <w:p w:rsidR="00F52703" w:rsidRDefault="00F52703">
            <w:pPr>
              <w:pStyle w:val="ConsPlusNormal"/>
            </w:pPr>
          </w:p>
        </w:tc>
        <w:tc>
          <w:tcPr>
            <w:tcW w:w="1304" w:type="dxa"/>
            <w:vAlign w:val="center"/>
          </w:tcPr>
          <w:p w:rsidR="00F52703" w:rsidRDefault="00F52703">
            <w:pPr>
              <w:pStyle w:val="ConsPlusNormal"/>
            </w:pPr>
          </w:p>
        </w:tc>
      </w:tr>
    </w:tbl>
    <w:p w:rsidR="00F52703" w:rsidRDefault="00F52703">
      <w:pPr>
        <w:pStyle w:val="ConsPlusNormal"/>
      </w:pPr>
    </w:p>
    <w:p w:rsidR="00F52703" w:rsidRDefault="00F52703">
      <w:pPr>
        <w:pStyle w:val="ConsPlusNormal"/>
        <w:ind w:firstLine="540"/>
        <w:jc w:val="both"/>
        <w:outlineLvl w:val="2"/>
      </w:pPr>
      <w:r>
        <w:t>Раздел 2. Информация о мероприятиях, проведенных центром компетенций в отчетном периоде.</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794"/>
        <w:gridCol w:w="3118"/>
        <w:gridCol w:w="3118"/>
        <w:gridCol w:w="2608"/>
        <w:gridCol w:w="1644"/>
        <w:gridCol w:w="1417"/>
      </w:tblGrid>
      <w:tr w:rsidR="00F52703">
        <w:tc>
          <w:tcPr>
            <w:tcW w:w="907" w:type="dxa"/>
            <w:vMerge w:val="restart"/>
          </w:tcPr>
          <w:p w:rsidR="00F52703" w:rsidRDefault="00F52703">
            <w:pPr>
              <w:pStyle w:val="ConsPlusNormal"/>
              <w:jc w:val="center"/>
            </w:pPr>
            <w:r>
              <w:t>Номер строки</w:t>
            </w:r>
          </w:p>
        </w:tc>
        <w:tc>
          <w:tcPr>
            <w:tcW w:w="12699" w:type="dxa"/>
            <w:gridSpan w:val="6"/>
          </w:tcPr>
          <w:p w:rsidR="00F52703" w:rsidRDefault="00F52703">
            <w:pPr>
              <w:pStyle w:val="ConsPlusNormal"/>
              <w:jc w:val="center"/>
            </w:pPr>
            <w:r>
              <w:t>Количество проведенных семинаров, совещаний, конференций (с указанием наименования мероприятия) (единиц)</w:t>
            </w:r>
          </w:p>
        </w:tc>
      </w:tr>
      <w:tr w:rsidR="00F52703">
        <w:tc>
          <w:tcPr>
            <w:tcW w:w="907" w:type="dxa"/>
            <w:vMerge/>
          </w:tcPr>
          <w:p w:rsidR="00F52703" w:rsidRDefault="00F52703"/>
        </w:tc>
        <w:tc>
          <w:tcPr>
            <w:tcW w:w="794" w:type="dxa"/>
            <w:vMerge w:val="restart"/>
          </w:tcPr>
          <w:p w:rsidR="00F52703" w:rsidRDefault="00F52703">
            <w:pPr>
              <w:pStyle w:val="ConsPlusNormal"/>
              <w:jc w:val="center"/>
            </w:pPr>
            <w:r>
              <w:t>всего</w:t>
            </w:r>
          </w:p>
        </w:tc>
        <w:tc>
          <w:tcPr>
            <w:tcW w:w="11905" w:type="dxa"/>
            <w:gridSpan w:val="5"/>
          </w:tcPr>
          <w:p w:rsidR="00F52703" w:rsidRDefault="00F52703">
            <w:pPr>
              <w:pStyle w:val="ConsPlusNormal"/>
              <w:jc w:val="center"/>
            </w:pPr>
            <w:r>
              <w:t>в том числе</w:t>
            </w:r>
          </w:p>
        </w:tc>
      </w:tr>
      <w:tr w:rsidR="00F52703">
        <w:tc>
          <w:tcPr>
            <w:tcW w:w="907" w:type="dxa"/>
            <w:vMerge/>
          </w:tcPr>
          <w:p w:rsidR="00F52703" w:rsidRDefault="00F52703"/>
        </w:tc>
        <w:tc>
          <w:tcPr>
            <w:tcW w:w="794" w:type="dxa"/>
            <w:vMerge/>
          </w:tcPr>
          <w:p w:rsidR="00F52703" w:rsidRDefault="00F52703"/>
        </w:tc>
        <w:tc>
          <w:tcPr>
            <w:tcW w:w="3118" w:type="dxa"/>
            <w:vMerge w:val="restart"/>
          </w:tcPr>
          <w:p w:rsidR="00F52703" w:rsidRDefault="00F52703">
            <w:pPr>
              <w:pStyle w:val="ConsPlusNormal"/>
              <w:jc w:val="center"/>
            </w:pPr>
            <w:r>
              <w:t>с участием представителей органов государственной власти и местного самоуправления по вопросам развития субъектов МСП, сельскохозяйственной кооперации</w:t>
            </w:r>
          </w:p>
        </w:tc>
        <w:tc>
          <w:tcPr>
            <w:tcW w:w="3118" w:type="dxa"/>
            <w:vMerge w:val="restart"/>
          </w:tcPr>
          <w:p w:rsidR="00F52703" w:rsidRDefault="00F52703">
            <w:pPr>
              <w:pStyle w:val="ConsPlusNormal"/>
              <w:jc w:val="center"/>
            </w:pPr>
            <w:r>
              <w:t>с ревизионными союзами сельскохозяйственных кооперативов, отраслевыми союзами и объединениями по проблемам развития субъектов МСП и сельскохозяйственной кооперации</w:t>
            </w:r>
          </w:p>
        </w:tc>
        <w:tc>
          <w:tcPr>
            <w:tcW w:w="2608" w:type="dxa"/>
            <w:vMerge w:val="restart"/>
          </w:tcPr>
          <w:p w:rsidR="00F52703" w:rsidRDefault="00F52703">
            <w:pPr>
              <w:pStyle w:val="ConsPlusNormal"/>
              <w:jc w:val="center"/>
            </w:pPr>
            <w:r>
              <w:t>проведение обучения субъектов МСП, в том числе сельскохозяйственных кооперативов</w:t>
            </w:r>
          </w:p>
        </w:tc>
        <w:tc>
          <w:tcPr>
            <w:tcW w:w="3061" w:type="dxa"/>
            <w:gridSpan w:val="2"/>
          </w:tcPr>
          <w:p w:rsidR="00F52703" w:rsidRDefault="00F52703">
            <w:pPr>
              <w:pStyle w:val="ConsPlusNormal"/>
              <w:jc w:val="center"/>
            </w:pPr>
            <w:r>
              <w:t>иные</w:t>
            </w:r>
          </w:p>
        </w:tc>
      </w:tr>
      <w:tr w:rsidR="00F52703">
        <w:tc>
          <w:tcPr>
            <w:tcW w:w="907" w:type="dxa"/>
            <w:vMerge/>
          </w:tcPr>
          <w:p w:rsidR="00F52703" w:rsidRDefault="00F52703"/>
        </w:tc>
        <w:tc>
          <w:tcPr>
            <w:tcW w:w="794" w:type="dxa"/>
            <w:vMerge/>
          </w:tcPr>
          <w:p w:rsidR="00F52703" w:rsidRDefault="00F52703"/>
        </w:tc>
        <w:tc>
          <w:tcPr>
            <w:tcW w:w="3118" w:type="dxa"/>
            <w:vMerge/>
          </w:tcPr>
          <w:p w:rsidR="00F52703" w:rsidRDefault="00F52703"/>
        </w:tc>
        <w:tc>
          <w:tcPr>
            <w:tcW w:w="3118" w:type="dxa"/>
            <w:vMerge/>
          </w:tcPr>
          <w:p w:rsidR="00F52703" w:rsidRDefault="00F52703"/>
        </w:tc>
        <w:tc>
          <w:tcPr>
            <w:tcW w:w="2608" w:type="dxa"/>
            <w:vMerge/>
          </w:tcPr>
          <w:p w:rsidR="00F52703" w:rsidRDefault="00F52703"/>
        </w:tc>
        <w:tc>
          <w:tcPr>
            <w:tcW w:w="1644" w:type="dxa"/>
          </w:tcPr>
          <w:p w:rsidR="00F52703" w:rsidRDefault="00F52703">
            <w:pPr>
              <w:pStyle w:val="ConsPlusNormal"/>
              <w:jc w:val="center"/>
            </w:pPr>
            <w:r>
              <w:t>наименование</w:t>
            </w:r>
          </w:p>
        </w:tc>
        <w:tc>
          <w:tcPr>
            <w:tcW w:w="1417" w:type="dxa"/>
          </w:tcPr>
          <w:p w:rsidR="00F52703" w:rsidRDefault="00F52703">
            <w:pPr>
              <w:pStyle w:val="ConsPlusNormal"/>
              <w:jc w:val="center"/>
            </w:pPr>
            <w:r>
              <w:t>количество</w:t>
            </w:r>
          </w:p>
        </w:tc>
      </w:tr>
      <w:tr w:rsidR="00F52703">
        <w:tc>
          <w:tcPr>
            <w:tcW w:w="907" w:type="dxa"/>
          </w:tcPr>
          <w:p w:rsidR="00F52703" w:rsidRDefault="00F52703">
            <w:pPr>
              <w:pStyle w:val="ConsPlusNormal"/>
              <w:jc w:val="center"/>
            </w:pPr>
            <w:r>
              <w:lastRenderedPageBreak/>
              <w:t>1</w:t>
            </w:r>
          </w:p>
        </w:tc>
        <w:tc>
          <w:tcPr>
            <w:tcW w:w="794" w:type="dxa"/>
          </w:tcPr>
          <w:p w:rsidR="00F52703" w:rsidRDefault="00F52703">
            <w:pPr>
              <w:pStyle w:val="ConsPlusNormal"/>
              <w:jc w:val="center"/>
            </w:pPr>
            <w:r>
              <w:t>2</w:t>
            </w:r>
          </w:p>
        </w:tc>
        <w:tc>
          <w:tcPr>
            <w:tcW w:w="3118" w:type="dxa"/>
          </w:tcPr>
          <w:p w:rsidR="00F52703" w:rsidRDefault="00F52703">
            <w:pPr>
              <w:pStyle w:val="ConsPlusNormal"/>
              <w:jc w:val="center"/>
            </w:pPr>
            <w:r>
              <w:t>3</w:t>
            </w:r>
          </w:p>
        </w:tc>
        <w:tc>
          <w:tcPr>
            <w:tcW w:w="3118" w:type="dxa"/>
          </w:tcPr>
          <w:p w:rsidR="00F52703" w:rsidRDefault="00F52703">
            <w:pPr>
              <w:pStyle w:val="ConsPlusNormal"/>
              <w:jc w:val="center"/>
            </w:pPr>
            <w:r>
              <w:t>4</w:t>
            </w:r>
          </w:p>
        </w:tc>
        <w:tc>
          <w:tcPr>
            <w:tcW w:w="2608" w:type="dxa"/>
          </w:tcPr>
          <w:p w:rsidR="00F52703" w:rsidRDefault="00F52703">
            <w:pPr>
              <w:pStyle w:val="ConsPlusNormal"/>
              <w:jc w:val="center"/>
            </w:pPr>
            <w:r>
              <w:t>5</w:t>
            </w:r>
          </w:p>
        </w:tc>
        <w:tc>
          <w:tcPr>
            <w:tcW w:w="1644" w:type="dxa"/>
          </w:tcPr>
          <w:p w:rsidR="00F52703" w:rsidRDefault="00F52703">
            <w:pPr>
              <w:pStyle w:val="ConsPlusNormal"/>
              <w:jc w:val="center"/>
            </w:pPr>
            <w:r>
              <w:t>6</w:t>
            </w:r>
          </w:p>
        </w:tc>
        <w:tc>
          <w:tcPr>
            <w:tcW w:w="1417" w:type="dxa"/>
          </w:tcPr>
          <w:p w:rsidR="00F52703" w:rsidRDefault="00F52703">
            <w:pPr>
              <w:pStyle w:val="ConsPlusNormal"/>
              <w:jc w:val="center"/>
            </w:pPr>
            <w:r>
              <w:t>7</w:t>
            </w:r>
          </w:p>
        </w:tc>
      </w:tr>
      <w:tr w:rsidR="00F52703">
        <w:tc>
          <w:tcPr>
            <w:tcW w:w="907" w:type="dxa"/>
          </w:tcPr>
          <w:p w:rsidR="00F52703" w:rsidRDefault="00F52703">
            <w:pPr>
              <w:pStyle w:val="ConsPlusNormal"/>
            </w:pPr>
          </w:p>
        </w:tc>
        <w:tc>
          <w:tcPr>
            <w:tcW w:w="794" w:type="dxa"/>
          </w:tcPr>
          <w:p w:rsidR="00F52703" w:rsidRDefault="00F52703">
            <w:pPr>
              <w:pStyle w:val="ConsPlusNormal"/>
            </w:pPr>
          </w:p>
        </w:tc>
        <w:tc>
          <w:tcPr>
            <w:tcW w:w="3118" w:type="dxa"/>
          </w:tcPr>
          <w:p w:rsidR="00F52703" w:rsidRDefault="00F52703">
            <w:pPr>
              <w:pStyle w:val="ConsPlusNormal"/>
            </w:pPr>
          </w:p>
        </w:tc>
        <w:tc>
          <w:tcPr>
            <w:tcW w:w="3118" w:type="dxa"/>
          </w:tcPr>
          <w:p w:rsidR="00F52703" w:rsidRDefault="00F52703">
            <w:pPr>
              <w:pStyle w:val="ConsPlusNormal"/>
            </w:pPr>
          </w:p>
        </w:tc>
        <w:tc>
          <w:tcPr>
            <w:tcW w:w="2608" w:type="dxa"/>
          </w:tcPr>
          <w:p w:rsidR="00F52703" w:rsidRDefault="00F52703">
            <w:pPr>
              <w:pStyle w:val="ConsPlusNormal"/>
            </w:pPr>
          </w:p>
        </w:tc>
        <w:tc>
          <w:tcPr>
            <w:tcW w:w="1644" w:type="dxa"/>
          </w:tcPr>
          <w:p w:rsidR="00F52703" w:rsidRDefault="00F52703">
            <w:pPr>
              <w:pStyle w:val="ConsPlusNormal"/>
            </w:pPr>
          </w:p>
        </w:tc>
        <w:tc>
          <w:tcPr>
            <w:tcW w:w="1417" w:type="dxa"/>
          </w:tcPr>
          <w:p w:rsidR="00F52703" w:rsidRDefault="00F52703">
            <w:pPr>
              <w:pStyle w:val="ConsPlusNormal"/>
            </w:pPr>
          </w:p>
        </w:tc>
      </w:tr>
    </w:tbl>
    <w:p w:rsidR="00F52703" w:rsidRDefault="00F52703">
      <w:pPr>
        <w:pStyle w:val="ConsPlusNormal"/>
      </w:pPr>
    </w:p>
    <w:p w:rsidR="00F52703" w:rsidRDefault="00F52703">
      <w:pPr>
        <w:pStyle w:val="ConsPlusNormal"/>
        <w:ind w:firstLine="540"/>
        <w:jc w:val="both"/>
        <w:outlineLvl w:val="2"/>
      </w:pPr>
      <w:r>
        <w:t>Раздел 3. Информация о деятельности центра компетенций в сфере развития субъектов малого и среднего предпринимательства (МСП).</w:t>
      </w:r>
    </w:p>
    <w:p w:rsidR="00F52703" w:rsidRDefault="00F5270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24"/>
        <w:gridCol w:w="1314"/>
        <w:gridCol w:w="737"/>
        <w:gridCol w:w="649"/>
        <w:gridCol w:w="737"/>
        <w:gridCol w:w="1247"/>
        <w:gridCol w:w="2211"/>
        <w:gridCol w:w="737"/>
        <w:gridCol w:w="649"/>
        <w:gridCol w:w="737"/>
        <w:gridCol w:w="1247"/>
        <w:gridCol w:w="737"/>
        <w:gridCol w:w="737"/>
        <w:gridCol w:w="680"/>
        <w:gridCol w:w="1054"/>
      </w:tblGrid>
      <w:tr w:rsidR="00F52703">
        <w:tc>
          <w:tcPr>
            <w:tcW w:w="907" w:type="dxa"/>
            <w:vMerge w:val="restart"/>
          </w:tcPr>
          <w:p w:rsidR="00F52703" w:rsidRDefault="00F52703">
            <w:pPr>
              <w:pStyle w:val="ConsPlusNormal"/>
              <w:jc w:val="center"/>
            </w:pPr>
            <w:r>
              <w:t>Номер строки</w:t>
            </w:r>
          </w:p>
        </w:tc>
        <w:tc>
          <w:tcPr>
            <w:tcW w:w="2238" w:type="dxa"/>
            <w:gridSpan w:val="2"/>
          </w:tcPr>
          <w:p w:rsidR="00F52703" w:rsidRDefault="00F52703">
            <w:pPr>
              <w:pStyle w:val="ConsPlusNormal"/>
              <w:jc w:val="center"/>
            </w:pPr>
            <w:r>
              <w:t>Количество СПоК, зарегистрированных на территории Свердловской области, в отчетном периоде (единиц)</w:t>
            </w:r>
          </w:p>
        </w:tc>
        <w:tc>
          <w:tcPr>
            <w:tcW w:w="5581" w:type="dxa"/>
            <w:gridSpan w:val="5"/>
          </w:tcPr>
          <w:p w:rsidR="00F52703" w:rsidRDefault="00F52703">
            <w:pPr>
              <w:pStyle w:val="ConsPlusNormal"/>
              <w:jc w:val="center"/>
            </w:pPr>
            <w:r>
              <w:t>Количество членов СПоК, зарегистрированных на территории Свердловской области, на начало отчетного периода (единиц)</w:t>
            </w:r>
          </w:p>
        </w:tc>
        <w:tc>
          <w:tcPr>
            <w:tcW w:w="4107" w:type="dxa"/>
            <w:gridSpan w:val="5"/>
          </w:tcPr>
          <w:p w:rsidR="00F52703" w:rsidRDefault="00F52703">
            <w:pPr>
              <w:pStyle w:val="ConsPlusNormal"/>
              <w:jc w:val="center"/>
            </w:pPr>
            <w:r>
              <w:t>Количество членов СПоК, зарегистрированных в субъекте Российской Федерации, на конец отчетного периода (единиц)</w:t>
            </w:r>
          </w:p>
        </w:tc>
        <w:tc>
          <w:tcPr>
            <w:tcW w:w="2471" w:type="dxa"/>
            <w:gridSpan w:val="3"/>
          </w:tcPr>
          <w:p w:rsidR="00F52703" w:rsidRDefault="00F52703">
            <w:pPr>
              <w:pStyle w:val="ConsPlusNormal"/>
              <w:jc w:val="center"/>
            </w:pPr>
            <w:r>
              <w:t>Количество КФХ, зарегистрированных в субъекте Российской Федерации, в отчетном периоде (единиц)</w:t>
            </w:r>
          </w:p>
        </w:tc>
      </w:tr>
      <w:tr w:rsidR="00F52703">
        <w:tc>
          <w:tcPr>
            <w:tcW w:w="907" w:type="dxa"/>
            <w:vMerge/>
          </w:tcPr>
          <w:p w:rsidR="00F52703" w:rsidRDefault="00F52703"/>
        </w:tc>
        <w:tc>
          <w:tcPr>
            <w:tcW w:w="924" w:type="dxa"/>
            <w:vMerge w:val="restart"/>
          </w:tcPr>
          <w:p w:rsidR="00F52703" w:rsidRDefault="00F52703">
            <w:pPr>
              <w:pStyle w:val="ConsPlusNormal"/>
              <w:jc w:val="center"/>
            </w:pPr>
            <w:r>
              <w:t>всего</w:t>
            </w:r>
          </w:p>
        </w:tc>
        <w:tc>
          <w:tcPr>
            <w:tcW w:w="1314" w:type="dxa"/>
            <w:vMerge w:val="restart"/>
          </w:tcPr>
          <w:p w:rsidR="00F52703" w:rsidRDefault="00F52703">
            <w:pPr>
              <w:pStyle w:val="ConsPlusNormal"/>
              <w:jc w:val="center"/>
            </w:pPr>
            <w:r>
              <w:t>в том числе с участием ЦК</w:t>
            </w:r>
          </w:p>
        </w:tc>
        <w:tc>
          <w:tcPr>
            <w:tcW w:w="737" w:type="dxa"/>
            <w:vMerge w:val="restart"/>
          </w:tcPr>
          <w:p w:rsidR="00F52703" w:rsidRDefault="00F52703">
            <w:pPr>
              <w:pStyle w:val="ConsPlusNormal"/>
              <w:jc w:val="center"/>
            </w:pPr>
            <w:r>
              <w:t>всего</w:t>
            </w:r>
          </w:p>
        </w:tc>
        <w:tc>
          <w:tcPr>
            <w:tcW w:w="4844" w:type="dxa"/>
            <w:gridSpan w:val="4"/>
          </w:tcPr>
          <w:p w:rsidR="00F52703" w:rsidRDefault="00F52703">
            <w:pPr>
              <w:pStyle w:val="ConsPlusNormal"/>
              <w:jc w:val="center"/>
            </w:pPr>
            <w:r>
              <w:t>в том числе из числа</w:t>
            </w:r>
          </w:p>
        </w:tc>
        <w:tc>
          <w:tcPr>
            <w:tcW w:w="737" w:type="dxa"/>
            <w:vMerge w:val="restart"/>
          </w:tcPr>
          <w:p w:rsidR="00F52703" w:rsidRDefault="00F52703">
            <w:pPr>
              <w:pStyle w:val="ConsPlusNormal"/>
              <w:jc w:val="center"/>
            </w:pPr>
            <w:r>
              <w:t>всего</w:t>
            </w:r>
          </w:p>
        </w:tc>
        <w:tc>
          <w:tcPr>
            <w:tcW w:w="3370" w:type="dxa"/>
            <w:gridSpan w:val="4"/>
          </w:tcPr>
          <w:p w:rsidR="00F52703" w:rsidRDefault="00F52703">
            <w:pPr>
              <w:pStyle w:val="ConsPlusNormal"/>
              <w:jc w:val="center"/>
            </w:pPr>
            <w:r>
              <w:t>в том числе из числа</w:t>
            </w:r>
          </w:p>
        </w:tc>
        <w:tc>
          <w:tcPr>
            <w:tcW w:w="737" w:type="dxa"/>
            <w:vMerge w:val="restart"/>
          </w:tcPr>
          <w:p w:rsidR="00F52703" w:rsidRDefault="00F52703">
            <w:pPr>
              <w:pStyle w:val="ConsPlusNormal"/>
              <w:jc w:val="center"/>
            </w:pPr>
            <w:r>
              <w:t>всего</w:t>
            </w:r>
          </w:p>
        </w:tc>
        <w:tc>
          <w:tcPr>
            <w:tcW w:w="1734" w:type="dxa"/>
            <w:gridSpan w:val="2"/>
          </w:tcPr>
          <w:p w:rsidR="00F52703" w:rsidRDefault="00F52703">
            <w:pPr>
              <w:pStyle w:val="ConsPlusNormal"/>
              <w:jc w:val="center"/>
            </w:pPr>
            <w:r>
              <w:t>в том числе</w:t>
            </w:r>
          </w:p>
        </w:tc>
      </w:tr>
      <w:tr w:rsidR="00F52703">
        <w:tc>
          <w:tcPr>
            <w:tcW w:w="907" w:type="dxa"/>
            <w:vMerge/>
          </w:tcPr>
          <w:p w:rsidR="00F52703" w:rsidRDefault="00F52703"/>
        </w:tc>
        <w:tc>
          <w:tcPr>
            <w:tcW w:w="924" w:type="dxa"/>
            <w:vMerge/>
          </w:tcPr>
          <w:p w:rsidR="00F52703" w:rsidRDefault="00F52703"/>
        </w:tc>
        <w:tc>
          <w:tcPr>
            <w:tcW w:w="1314" w:type="dxa"/>
            <w:vMerge/>
          </w:tcPr>
          <w:p w:rsidR="00F52703" w:rsidRDefault="00F52703"/>
        </w:tc>
        <w:tc>
          <w:tcPr>
            <w:tcW w:w="737" w:type="dxa"/>
            <w:vMerge/>
          </w:tcPr>
          <w:p w:rsidR="00F52703" w:rsidRDefault="00F52703"/>
        </w:tc>
        <w:tc>
          <w:tcPr>
            <w:tcW w:w="649" w:type="dxa"/>
          </w:tcPr>
          <w:p w:rsidR="00F52703" w:rsidRDefault="00F52703">
            <w:pPr>
              <w:pStyle w:val="ConsPlusNormal"/>
              <w:jc w:val="center"/>
            </w:pPr>
            <w:r>
              <w:t>КФХ</w:t>
            </w:r>
          </w:p>
        </w:tc>
        <w:tc>
          <w:tcPr>
            <w:tcW w:w="737" w:type="dxa"/>
          </w:tcPr>
          <w:p w:rsidR="00F52703" w:rsidRDefault="00F52703">
            <w:pPr>
              <w:pStyle w:val="ConsPlusNormal"/>
              <w:jc w:val="center"/>
            </w:pPr>
            <w:r>
              <w:t>ЛПХ</w:t>
            </w:r>
          </w:p>
        </w:tc>
        <w:tc>
          <w:tcPr>
            <w:tcW w:w="1247" w:type="dxa"/>
          </w:tcPr>
          <w:p w:rsidR="00F52703" w:rsidRDefault="00F52703">
            <w:pPr>
              <w:pStyle w:val="ConsPlusNormal"/>
              <w:jc w:val="center"/>
            </w:pPr>
            <w:r>
              <w:t>иных субъектов МСП</w:t>
            </w:r>
          </w:p>
        </w:tc>
        <w:tc>
          <w:tcPr>
            <w:tcW w:w="2211" w:type="dxa"/>
          </w:tcPr>
          <w:p w:rsidR="00F52703" w:rsidRDefault="00F52703">
            <w:pPr>
              <w:pStyle w:val="ConsPlusNormal"/>
              <w:jc w:val="center"/>
            </w:pPr>
            <w:r>
              <w:t>сельскохозяйственных организаций (далее - СХО), не являющихся субъектами МСП</w:t>
            </w:r>
          </w:p>
        </w:tc>
        <w:tc>
          <w:tcPr>
            <w:tcW w:w="737" w:type="dxa"/>
            <w:vMerge/>
          </w:tcPr>
          <w:p w:rsidR="00F52703" w:rsidRDefault="00F52703"/>
        </w:tc>
        <w:tc>
          <w:tcPr>
            <w:tcW w:w="649" w:type="dxa"/>
          </w:tcPr>
          <w:p w:rsidR="00F52703" w:rsidRDefault="00F52703">
            <w:pPr>
              <w:pStyle w:val="ConsPlusNormal"/>
              <w:jc w:val="center"/>
            </w:pPr>
            <w:r>
              <w:t>КФХ</w:t>
            </w:r>
          </w:p>
        </w:tc>
        <w:tc>
          <w:tcPr>
            <w:tcW w:w="737" w:type="dxa"/>
          </w:tcPr>
          <w:p w:rsidR="00F52703" w:rsidRDefault="00F52703">
            <w:pPr>
              <w:pStyle w:val="ConsPlusNormal"/>
              <w:jc w:val="center"/>
            </w:pPr>
            <w:r>
              <w:t>ЛПХ</w:t>
            </w:r>
          </w:p>
        </w:tc>
        <w:tc>
          <w:tcPr>
            <w:tcW w:w="1247" w:type="dxa"/>
          </w:tcPr>
          <w:p w:rsidR="00F52703" w:rsidRDefault="00F52703">
            <w:pPr>
              <w:pStyle w:val="ConsPlusNormal"/>
              <w:jc w:val="center"/>
            </w:pPr>
            <w:r>
              <w:t>иных субъектов МСП</w:t>
            </w:r>
          </w:p>
        </w:tc>
        <w:tc>
          <w:tcPr>
            <w:tcW w:w="737" w:type="dxa"/>
          </w:tcPr>
          <w:p w:rsidR="00F52703" w:rsidRDefault="00F52703">
            <w:pPr>
              <w:pStyle w:val="ConsPlusNormal"/>
              <w:jc w:val="center"/>
            </w:pPr>
            <w:r>
              <w:t>СХО</w:t>
            </w:r>
          </w:p>
        </w:tc>
        <w:tc>
          <w:tcPr>
            <w:tcW w:w="737" w:type="dxa"/>
            <w:vMerge/>
          </w:tcPr>
          <w:p w:rsidR="00F52703" w:rsidRDefault="00F52703"/>
        </w:tc>
        <w:tc>
          <w:tcPr>
            <w:tcW w:w="680" w:type="dxa"/>
          </w:tcPr>
          <w:p w:rsidR="00F52703" w:rsidRDefault="00F52703">
            <w:pPr>
              <w:pStyle w:val="ConsPlusNormal"/>
              <w:jc w:val="center"/>
            </w:pPr>
            <w:r>
              <w:t>из ЛПХ</w:t>
            </w:r>
          </w:p>
        </w:tc>
        <w:tc>
          <w:tcPr>
            <w:tcW w:w="1054" w:type="dxa"/>
          </w:tcPr>
          <w:p w:rsidR="00F52703" w:rsidRDefault="00F52703">
            <w:pPr>
              <w:pStyle w:val="ConsPlusNormal"/>
              <w:jc w:val="center"/>
            </w:pPr>
            <w:r>
              <w:t>с участием ЦК</w:t>
            </w:r>
          </w:p>
        </w:tc>
      </w:tr>
      <w:tr w:rsidR="00F52703">
        <w:tc>
          <w:tcPr>
            <w:tcW w:w="907" w:type="dxa"/>
            <w:vAlign w:val="center"/>
          </w:tcPr>
          <w:p w:rsidR="00F52703" w:rsidRDefault="00F52703">
            <w:pPr>
              <w:pStyle w:val="ConsPlusNormal"/>
              <w:jc w:val="center"/>
            </w:pPr>
            <w:r>
              <w:t>1</w:t>
            </w:r>
          </w:p>
        </w:tc>
        <w:tc>
          <w:tcPr>
            <w:tcW w:w="924" w:type="dxa"/>
            <w:vAlign w:val="center"/>
          </w:tcPr>
          <w:p w:rsidR="00F52703" w:rsidRDefault="00F52703">
            <w:pPr>
              <w:pStyle w:val="ConsPlusNormal"/>
              <w:jc w:val="center"/>
            </w:pPr>
            <w:r>
              <w:t>2</w:t>
            </w:r>
          </w:p>
        </w:tc>
        <w:tc>
          <w:tcPr>
            <w:tcW w:w="1314" w:type="dxa"/>
            <w:vAlign w:val="center"/>
          </w:tcPr>
          <w:p w:rsidR="00F52703" w:rsidRDefault="00F52703">
            <w:pPr>
              <w:pStyle w:val="ConsPlusNormal"/>
              <w:jc w:val="center"/>
            </w:pPr>
            <w:r>
              <w:t>3</w:t>
            </w:r>
          </w:p>
        </w:tc>
        <w:tc>
          <w:tcPr>
            <w:tcW w:w="737" w:type="dxa"/>
            <w:vAlign w:val="center"/>
          </w:tcPr>
          <w:p w:rsidR="00F52703" w:rsidRDefault="00F52703">
            <w:pPr>
              <w:pStyle w:val="ConsPlusNormal"/>
              <w:jc w:val="center"/>
            </w:pPr>
            <w:r>
              <w:t>4</w:t>
            </w:r>
          </w:p>
        </w:tc>
        <w:tc>
          <w:tcPr>
            <w:tcW w:w="649" w:type="dxa"/>
            <w:vAlign w:val="center"/>
          </w:tcPr>
          <w:p w:rsidR="00F52703" w:rsidRDefault="00F52703">
            <w:pPr>
              <w:pStyle w:val="ConsPlusNormal"/>
              <w:jc w:val="center"/>
            </w:pPr>
            <w:r>
              <w:t>5</w:t>
            </w:r>
          </w:p>
        </w:tc>
        <w:tc>
          <w:tcPr>
            <w:tcW w:w="737" w:type="dxa"/>
            <w:vAlign w:val="center"/>
          </w:tcPr>
          <w:p w:rsidR="00F52703" w:rsidRDefault="00F52703">
            <w:pPr>
              <w:pStyle w:val="ConsPlusNormal"/>
              <w:jc w:val="center"/>
            </w:pPr>
            <w:r>
              <w:t>6</w:t>
            </w:r>
          </w:p>
        </w:tc>
        <w:tc>
          <w:tcPr>
            <w:tcW w:w="1247" w:type="dxa"/>
            <w:vAlign w:val="center"/>
          </w:tcPr>
          <w:p w:rsidR="00F52703" w:rsidRDefault="00F52703">
            <w:pPr>
              <w:pStyle w:val="ConsPlusNormal"/>
              <w:jc w:val="center"/>
            </w:pPr>
            <w:r>
              <w:t>7</w:t>
            </w:r>
          </w:p>
        </w:tc>
        <w:tc>
          <w:tcPr>
            <w:tcW w:w="2211" w:type="dxa"/>
            <w:vAlign w:val="center"/>
          </w:tcPr>
          <w:p w:rsidR="00F52703" w:rsidRDefault="00F52703">
            <w:pPr>
              <w:pStyle w:val="ConsPlusNormal"/>
              <w:jc w:val="center"/>
            </w:pPr>
            <w:r>
              <w:t>8</w:t>
            </w:r>
          </w:p>
        </w:tc>
        <w:tc>
          <w:tcPr>
            <w:tcW w:w="737" w:type="dxa"/>
            <w:vAlign w:val="center"/>
          </w:tcPr>
          <w:p w:rsidR="00F52703" w:rsidRDefault="00F52703">
            <w:pPr>
              <w:pStyle w:val="ConsPlusNormal"/>
              <w:jc w:val="center"/>
            </w:pPr>
            <w:r>
              <w:t>9</w:t>
            </w:r>
          </w:p>
        </w:tc>
        <w:tc>
          <w:tcPr>
            <w:tcW w:w="649" w:type="dxa"/>
            <w:vAlign w:val="center"/>
          </w:tcPr>
          <w:p w:rsidR="00F52703" w:rsidRDefault="00F52703">
            <w:pPr>
              <w:pStyle w:val="ConsPlusNormal"/>
              <w:jc w:val="center"/>
            </w:pPr>
            <w:r>
              <w:t>10</w:t>
            </w:r>
          </w:p>
        </w:tc>
        <w:tc>
          <w:tcPr>
            <w:tcW w:w="737" w:type="dxa"/>
            <w:vAlign w:val="center"/>
          </w:tcPr>
          <w:p w:rsidR="00F52703" w:rsidRDefault="00F52703">
            <w:pPr>
              <w:pStyle w:val="ConsPlusNormal"/>
              <w:jc w:val="center"/>
            </w:pPr>
            <w:r>
              <w:t>11</w:t>
            </w:r>
          </w:p>
        </w:tc>
        <w:tc>
          <w:tcPr>
            <w:tcW w:w="1247" w:type="dxa"/>
            <w:vAlign w:val="center"/>
          </w:tcPr>
          <w:p w:rsidR="00F52703" w:rsidRDefault="00F52703">
            <w:pPr>
              <w:pStyle w:val="ConsPlusNormal"/>
              <w:jc w:val="center"/>
            </w:pPr>
            <w:r>
              <w:t>12</w:t>
            </w:r>
          </w:p>
        </w:tc>
        <w:tc>
          <w:tcPr>
            <w:tcW w:w="737" w:type="dxa"/>
            <w:vAlign w:val="center"/>
          </w:tcPr>
          <w:p w:rsidR="00F52703" w:rsidRDefault="00F52703">
            <w:pPr>
              <w:pStyle w:val="ConsPlusNormal"/>
              <w:jc w:val="center"/>
            </w:pPr>
            <w:r>
              <w:t>13</w:t>
            </w:r>
          </w:p>
        </w:tc>
        <w:tc>
          <w:tcPr>
            <w:tcW w:w="737" w:type="dxa"/>
            <w:vAlign w:val="center"/>
          </w:tcPr>
          <w:p w:rsidR="00F52703" w:rsidRDefault="00F52703">
            <w:pPr>
              <w:pStyle w:val="ConsPlusNormal"/>
              <w:jc w:val="center"/>
            </w:pPr>
            <w:r>
              <w:t>14</w:t>
            </w:r>
          </w:p>
        </w:tc>
        <w:tc>
          <w:tcPr>
            <w:tcW w:w="680" w:type="dxa"/>
            <w:vAlign w:val="center"/>
          </w:tcPr>
          <w:p w:rsidR="00F52703" w:rsidRDefault="00F52703">
            <w:pPr>
              <w:pStyle w:val="ConsPlusNormal"/>
              <w:jc w:val="center"/>
            </w:pPr>
            <w:r>
              <w:t>15</w:t>
            </w:r>
          </w:p>
        </w:tc>
        <w:tc>
          <w:tcPr>
            <w:tcW w:w="1054" w:type="dxa"/>
            <w:vAlign w:val="center"/>
          </w:tcPr>
          <w:p w:rsidR="00F52703" w:rsidRDefault="00F52703">
            <w:pPr>
              <w:pStyle w:val="ConsPlusNormal"/>
              <w:jc w:val="center"/>
            </w:pPr>
            <w:r>
              <w:t>16</w:t>
            </w:r>
          </w:p>
        </w:tc>
      </w:tr>
    </w:tbl>
    <w:p w:rsidR="00F52703" w:rsidRDefault="00F52703">
      <w:pPr>
        <w:sectPr w:rsidR="00F52703">
          <w:pgSz w:w="16838" w:h="11905" w:orient="landscape"/>
          <w:pgMar w:top="1701" w:right="1134" w:bottom="850" w:left="1134" w:header="0" w:footer="0" w:gutter="0"/>
          <w:cols w:space="720"/>
        </w:sectPr>
      </w:pPr>
    </w:p>
    <w:p w:rsidR="00F52703" w:rsidRDefault="00F52703">
      <w:pPr>
        <w:pStyle w:val="ConsPlusNormal"/>
      </w:pPr>
    </w:p>
    <w:p w:rsidR="00F52703" w:rsidRDefault="00F52703">
      <w:pPr>
        <w:pStyle w:val="ConsPlusNonformat"/>
        <w:jc w:val="both"/>
      </w:pPr>
      <w:r>
        <w:t>Руководитель центра компетенций         _____________   ________________</w:t>
      </w:r>
    </w:p>
    <w:p w:rsidR="00F52703" w:rsidRDefault="00F52703">
      <w:pPr>
        <w:pStyle w:val="ConsPlusNonformat"/>
        <w:jc w:val="both"/>
      </w:pPr>
      <w:r>
        <w:t>Дата, М.П.                                (подпись)         (Ф.И.О.)</w:t>
      </w:r>
    </w:p>
    <w:p w:rsidR="00F52703" w:rsidRDefault="00F52703">
      <w:pPr>
        <w:pStyle w:val="ConsPlusNonformat"/>
        <w:jc w:val="both"/>
      </w:pPr>
    </w:p>
    <w:p w:rsidR="00F52703" w:rsidRDefault="00F52703">
      <w:pPr>
        <w:pStyle w:val="ConsPlusNonformat"/>
        <w:jc w:val="both"/>
      </w:pPr>
      <w:r>
        <w:t>Министерство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 ________ ______________</w:t>
      </w:r>
    </w:p>
    <w:p w:rsidR="00F52703" w:rsidRDefault="00F52703">
      <w:pPr>
        <w:pStyle w:val="ConsPlusNonformat"/>
        <w:jc w:val="both"/>
      </w:pPr>
      <w:r>
        <w:t>Дата, М.П.                              (должность) (подпись)   (Ф.И.О.)</w:t>
      </w:r>
    </w:p>
    <w:p w:rsidR="00F52703" w:rsidRDefault="00F52703">
      <w:pPr>
        <w:pStyle w:val="ConsPlusNormal"/>
      </w:pPr>
    </w:p>
    <w:p w:rsidR="00F52703" w:rsidRDefault="00F52703">
      <w:pPr>
        <w:pStyle w:val="ConsPlusNormal"/>
        <w:ind w:firstLine="540"/>
        <w:jc w:val="both"/>
      </w:pPr>
      <w:r>
        <w:t>--------------------------------</w:t>
      </w:r>
    </w:p>
    <w:p w:rsidR="00F52703" w:rsidRDefault="00F52703">
      <w:pPr>
        <w:pStyle w:val="ConsPlusNormal"/>
        <w:spacing w:before="220"/>
        <w:ind w:firstLine="540"/>
        <w:jc w:val="both"/>
      </w:pPr>
      <w:bookmarkStart w:id="57" w:name="P2021"/>
      <w:bookmarkEnd w:id="57"/>
      <w:r>
        <w:t>1 Представляется центром компетенций в Министерство ежеквартально до 5 числа месяца, следующего за отчетным кварталом, за IV квартал - до 15 января следующего финансового года.</w:t>
      </w: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pPr>
    </w:p>
    <w:p w:rsidR="00F52703" w:rsidRDefault="00F52703">
      <w:pPr>
        <w:pStyle w:val="ConsPlusNormal"/>
        <w:jc w:val="right"/>
        <w:outlineLvl w:val="1"/>
      </w:pPr>
      <w:r>
        <w:t>Приложение N 5</w:t>
      </w:r>
    </w:p>
    <w:p w:rsidR="00F52703" w:rsidRDefault="00F52703">
      <w:pPr>
        <w:pStyle w:val="ConsPlusNormal"/>
        <w:jc w:val="right"/>
      </w:pPr>
      <w:r>
        <w:t>к Порядку предоставления</w:t>
      </w:r>
    </w:p>
    <w:p w:rsidR="00F52703" w:rsidRDefault="00F52703">
      <w:pPr>
        <w:pStyle w:val="ConsPlusNormal"/>
        <w:jc w:val="right"/>
      </w:pPr>
      <w:r>
        <w:t>субсидии на финансовое обеспечение</w:t>
      </w:r>
    </w:p>
    <w:p w:rsidR="00F52703" w:rsidRDefault="00F52703">
      <w:pPr>
        <w:pStyle w:val="ConsPlusNormal"/>
        <w:jc w:val="right"/>
      </w:pPr>
      <w:r>
        <w:t>затрат центра компетенций</w:t>
      </w:r>
    </w:p>
    <w:p w:rsidR="00F52703" w:rsidRDefault="00F52703">
      <w:pPr>
        <w:pStyle w:val="ConsPlusNormal"/>
        <w:jc w:val="right"/>
      </w:pPr>
      <w:r>
        <w:t>в сфере сельскохозяйственной</w:t>
      </w:r>
    </w:p>
    <w:p w:rsidR="00F52703" w:rsidRDefault="00F52703">
      <w:pPr>
        <w:pStyle w:val="ConsPlusNormal"/>
        <w:jc w:val="right"/>
      </w:pPr>
      <w:r>
        <w:t>кооперации и поддержки фермеров</w:t>
      </w:r>
    </w:p>
    <w:p w:rsidR="00F52703" w:rsidRDefault="00F527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52703">
        <w:trPr>
          <w:jc w:val="center"/>
        </w:trPr>
        <w:tc>
          <w:tcPr>
            <w:tcW w:w="9294" w:type="dxa"/>
            <w:tcBorders>
              <w:top w:val="nil"/>
              <w:left w:val="single" w:sz="24" w:space="0" w:color="CED3F1"/>
              <w:bottom w:val="nil"/>
              <w:right w:val="single" w:sz="24" w:space="0" w:color="F4F3F8"/>
            </w:tcBorders>
            <w:shd w:val="clear" w:color="auto" w:fill="F4F3F8"/>
          </w:tcPr>
          <w:p w:rsidR="00F52703" w:rsidRDefault="00F52703">
            <w:pPr>
              <w:pStyle w:val="ConsPlusNormal"/>
              <w:jc w:val="center"/>
            </w:pPr>
            <w:r>
              <w:rPr>
                <w:color w:val="392C69"/>
              </w:rPr>
              <w:t>Список изменяющих документов</w:t>
            </w:r>
          </w:p>
          <w:p w:rsidR="00F52703" w:rsidRDefault="00F52703">
            <w:pPr>
              <w:pStyle w:val="ConsPlusNormal"/>
              <w:jc w:val="center"/>
            </w:pPr>
            <w:r>
              <w:rPr>
                <w:color w:val="392C69"/>
              </w:rPr>
              <w:t xml:space="preserve">(в ред. </w:t>
            </w:r>
            <w:hyperlink r:id="rId90" w:history="1">
              <w:r>
                <w:rPr>
                  <w:color w:val="0000FF"/>
                </w:rPr>
                <w:t>Постановления</w:t>
              </w:r>
            </w:hyperlink>
            <w:r>
              <w:rPr>
                <w:color w:val="392C69"/>
              </w:rPr>
              <w:t xml:space="preserve"> Правительства Свердловской области</w:t>
            </w:r>
          </w:p>
          <w:p w:rsidR="00F52703" w:rsidRDefault="00F52703">
            <w:pPr>
              <w:pStyle w:val="ConsPlusNormal"/>
              <w:jc w:val="center"/>
            </w:pPr>
            <w:r>
              <w:rPr>
                <w:color w:val="392C69"/>
              </w:rPr>
              <w:t>от 27.09.2019 N 625-ПП)</w:t>
            </w:r>
          </w:p>
        </w:tc>
      </w:tr>
    </w:tbl>
    <w:p w:rsidR="00F52703" w:rsidRDefault="00F52703">
      <w:pPr>
        <w:pStyle w:val="ConsPlusNormal"/>
      </w:pPr>
    </w:p>
    <w:p w:rsidR="00F52703" w:rsidRDefault="00F52703">
      <w:pPr>
        <w:pStyle w:val="ConsPlusNormal"/>
        <w:jc w:val="both"/>
      </w:pPr>
      <w:r>
        <w:t>Форма</w:t>
      </w:r>
    </w:p>
    <w:p w:rsidR="00F52703" w:rsidRDefault="00F52703">
      <w:pPr>
        <w:pStyle w:val="ConsPlusNormal"/>
      </w:pPr>
    </w:p>
    <w:p w:rsidR="00F52703" w:rsidRDefault="00F52703">
      <w:pPr>
        <w:pStyle w:val="ConsPlusNormal"/>
        <w:jc w:val="center"/>
      </w:pPr>
      <w:bookmarkStart w:id="58" w:name="P2039"/>
      <w:bookmarkEnd w:id="58"/>
      <w:r>
        <w:t xml:space="preserve">ОТЧЕТ </w:t>
      </w:r>
      <w:hyperlink w:anchor="P2098" w:history="1">
        <w:r>
          <w:rPr>
            <w:color w:val="0000FF"/>
          </w:rPr>
          <w:t>1</w:t>
        </w:r>
      </w:hyperlink>
    </w:p>
    <w:p w:rsidR="00F52703" w:rsidRDefault="00F52703">
      <w:pPr>
        <w:pStyle w:val="ConsPlusNormal"/>
        <w:jc w:val="center"/>
      </w:pPr>
      <w:r>
        <w:t>о достижении значений показателей результативности</w:t>
      </w:r>
    </w:p>
    <w:p w:rsidR="00F52703" w:rsidRDefault="00F52703">
      <w:pPr>
        <w:pStyle w:val="ConsPlusNormal"/>
        <w:jc w:val="center"/>
      </w:pPr>
      <w:r>
        <w:t>использования субсидии</w:t>
      </w:r>
    </w:p>
    <w:p w:rsidR="00F52703" w:rsidRDefault="00F52703">
      <w:pPr>
        <w:pStyle w:val="ConsPlusNormal"/>
        <w:jc w:val="center"/>
      </w:pPr>
      <w:r>
        <w:t>____________________________________________________________</w:t>
      </w:r>
    </w:p>
    <w:p w:rsidR="00F52703" w:rsidRDefault="00F52703">
      <w:pPr>
        <w:pStyle w:val="ConsPlusNormal"/>
        <w:jc w:val="center"/>
      </w:pPr>
      <w:r>
        <w:t>(наименование центра компетенций)</w:t>
      </w:r>
    </w:p>
    <w:p w:rsidR="00F52703" w:rsidRDefault="00F52703">
      <w:pPr>
        <w:pStyle w:val="ConsPlusNormal"/>
        <w:jc w:val="center"/>
      </w:pPr>
      <w:r>
        <w:t>за _____________________ 20__ года</w:t>
      </w:r>
    </w:p>
    <w:p w:rsidR="00F52703" w:rsidRDefault="00F52703">
      <w:pPr>
        <w:pStyle w:val="ConsPlusNormal"/>
        <w:jc w:val="center"/>
      </w:pPr>
      <w:r>
        <w:t>(квартал)</w:t>
      </w:r>
    </w:p>
    <w:p w:rsidR="00F52703" w:rsidRDefault="00F52703">
      <w:pPr>
        <w:pStyle w:val="ConsPlusNormal"/>
      </w:pPr>
    </w:p>
    <w:p w:rsidR="00F52703" w:rsidRDefault="00F52703">
      <w:pPr>
        <w:sectPr w:rsidR="00F5270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7937"/>
        <w:gridCol w:w="1587"/>
        <w:gridCol w:w="1587"/>
        <w:gridCol w:w="1587"/>
      </w:tblGrid>
      <w:tr w:rsidR="00F52703">
        <w:tc>
          <w:tcPr>
            <w:tcW w:w="907" w:type="dxa"/>
            <w:vMerge w:val="restart"/>
          </w:tcPr>
          <w:p w:rsidR="00F52703" w:rsidRDefault="00F52703">
            <w:pPr>
              <w:pStyle w:val="ConsPlusNormal"/>
              <w:jc w:val="center"/>
            </w:pPr>
            <w:r>
              <w:lastRenderedPageBreak/>
              <w:t>Номер строки</w:t>
            </w:r>
          </w:p>
        </w:tc>
        <w:tc>
          <w:tcPr>
            <w:tcW w:w="7937" w:type="dxa"/>
            <w:vMerge w:val="restart"/>
          </w:tcPr>
          <w:p w:rsidR="00F52703" w:rsidRDefault="00F52703">
            <w:pPr>
              <w:pStyle w:val="ConsPlusNormal"/>
              <w:jc w:val="center"/>
            </w:pPr>
            <w:r>
              <w:t>Наименование показателя результативности</w:t>
            </w:r>
          </w:p>
        </w:tc>
        <w:tc>
          <w:tcPr>
            <w:tcW w:w="4761" w:type="dxa"/>
            <w:gridSpan w:val="3"/>
          </w:tcPr>
          <w:p w:rsidR="00F52703" w:rsidRDefault="00F52703">
            <w:pPr>
              <w:pStyle w:val="ConsPlusNormal"/>
              <w:jc w:val="center"/>
            </w:pPr>
            <w:r>
              <w:t>Значение показателя за 20__ год</w:t>
            </w:r>
          </w:p>
        </w:tc>
      </w:tr>
      <w:tr w:rsidR="00F52703">
        <w:tc>
          <w:tcPr>
            <w:tcW w:w="907" w:type="dxa"/>
            <w:vMerge/>
          </w:tcPr>
          <w:p w:rsidR="00F52703" w:rsidRDefault="00F52703"/>
        </w:tc>
        <w:tc>
          <w:tcPr>
            <w:tcW w:w="7937" w:type="dxa"/>
            <w:vMerge/>
          </w:tcPr>
          <w:p w:rsidR="00F52703" w:rsidRDefault="00F52703"/>
        </w:tc>
        <w:tc>
          <w:tcPr>
            <w:tcW w:w="1587" w:type="dxa"/>
          </w:tcPr>
          <w:p w:rsidR="00F52703" w:rsidRDefault="00F52703">
            <w:pPr>
              <w:pStyle w:val="ConsPlusNormal"/>
              <w:jc w:val="center"/>
            </w:pPr>
            <w:r>
              <w:t>плановое</w:t>
            </w:r>
          </w:p>
        </w:tc>
        <w:tc>
          <w:tcPr>
            <w:tcW w:w="1587" w:type="dxa"/>
          </w:tcPr>
          <w:p w:rsidR="00F52703" w:rsidRDefault="00F52703">
            <w:pPr>
              <w:pStyle w:val="ConsPlusNormal"/>
              <w:jc w:val="center"/>
            </w:pPr>
            <w:r>
              <w:t>фактическое</w:t>
            </w:r>
          </w:p>
        </w:tc>
        <w:tc>
          <w:tcPr>
            <w:tcW w:w="1587" w:type="dxa"/>
          </w:tcPr>
          <w:p w:rsidR="00F52703" w:rsidRDefault="00F52703">
            <w:pPr>
              <w:pStyle w:val="ConsPlusNormal"/>
              <w:jc w:val="center"/>
            </w:pPr>
            <w:r>
              <w:t>процент выполнения</w:t>
            </w:r>
          </w:p>
        </w:tc>
      </w:tr>
      <w:tr w:rsidR="00F52703">
        <w:tc>
          <w:tcPr>
            <w:tcW w:w="907" w:type="dxa"/>
          </w:tcPr>
          <w:p w:rsidR="00F52703" w:rsidRDefault="00F52703">
            <w:pPr>
              <w:pStyle w:val="ConsPlusNormal"/>
              <w:jc w:val="center"/>
            </w:pPr>
            <w:r>
              <w:t>1</w:t>
            </w:r>
          </w:p>
        </w:tc>
        <w:tc>
          <w:tcPr>
            <w:tcW w:w="7937" w:type="dxa"/>
          </w:tcPr>
          <w:p w:rsidR="00F52703" w:rsidRDefault="00F52703">
            <w:pPr>
              <w:pStyle w:val="ConsPlusNormal"/>
              <w:jc w:val="center"/>
            </w:pPr>
            <w:r>
              <w:t>2</w:t>
            </w:r>
          </w:p>
        </w:tc>
        <w:tc>
          <w:tcPr>
            <w:tcW w:w="1587" w:type="dxa"/>
          </w:tcPr>
          <w:p w:rsidR="00F52703" w:rsidRDefault="00F52703">
            <w:pPr>
              <w:pStyle w:val="ConsPlusNormal"/>
              <w:jc w:val="center"/>
            </w:pPr>
            <w:r>
              <w:t>3</w:t>
            </w:r>
          </w:p>
        </w:tc>
        <w:tc>
          <w:tcPr>
            <w:tcW w:w="1587" w:type="dxa"/>
          </w:tcPr>
          <w:p w:rsidR="00F52703" w:rsidRDefault="00F52703">
            <w:pPr>
              <w:pStyle w:val="ConsPlusNormal"/>
              <w:jc w:val="center"/>
            </w:pPr>
            <w:r>
              <w:t>4</w:t>
            </w:r>
          </w:p>
        </w:tc>
        <w:tc>
          <w:tcPr>
            <w:tcW w:w="1587" w:type="dxa"/>
          </w:tcPr>
          <w:p w:rsidR="00F52703" w:rsidRDefault="00F52703">
            <w:pPr>
              <w:pStyle w:val="ConsPlusNormal"/>
              <w:jc w:val="center"/>
            </w:pPr>
            <w:r>
              <w:t>5</w:t>
            </w:r>
          </w:p>
        </w:tc>
      </w:tr>
      <w:tr w:rsidR="00F52703">
        <w:tc>
          <w:tcPr>
            <w:tcW w:w="907" w:type="dxa"/>
          </w:tcPr>
          <w:p w:rsidR="00F52703" w:rsidRDefault="00F52703">
            <w:pPr>
              <w:pStyle w:val="ConsPlusNormal"/>
              <w:jc w:val="center"/>
            </w:pPr>
            <w:r>
              <w:t>1.</w:t>
            </w:r>
          </w:p>
        </w:tc>
        <w:tc>
          <w:tcPr>
            <w:tcW w:w="7937" w:type="dxa"/>
          </w:tcPr>
          <w:p w:rsidR="00F52703" w:rsidRDefault="00F52703">
            <w:pPr>
              <w:pStyle w:val="ConsPlusNormal"/>
            </w:pPr>
            <w:r>
              <w:t>Количество субъектов малого и среднего предпринимательства в агропромышленном комплексе и сельскохозяйственных кооперативов, получивших услуги центра компетенций по оформлению документов на получение государственной поддержки и фактически получивших средства государственной поддержки в результате оказания таких услуг, к общему объему заявителей, обратившихся в центр компетенций за указанной услугой (единиц)</w:t>
            </w:r>
          </w:p>
        </w:tc>
        <w:tc>
          <w:tcPr>
            <w:tcW w:w="1587" w:type="dxa"/>
          </w:tcPr>
          <w:p w:rsidR="00F52703" w:rsidRDefault="00F52703">
            <w:pPr>
              <w:pStyle w:val="ConsPlusNormal"/>
            </w:pPr>
          </w:p>
        </w:tc>
        <w:tc>
          <w:tcPr>
            <w:tcW w:w="1587" w:type="dxa"/>
          </w:tcPr>
          <w:p w:rsidR="00F52703" w:rsidRDefault="00F52703">
            <w:pPr>
              <w:pStyle w:val="ConsPlusNormal"/>
            </w:pPr>
          </w:p>
        </w:tc>
        <w:tc>
          <w:tcPr>
            <w:tcW w:w="1587" w:type="dxa"/>
          </w:tcPr>
          <w:p w:rsidR="00F52703" w:rsidRDefault="00F52703">
            <w:pPr>
              <w:pStyle w:val="ConsPlusNormal"/>
            </w:pPr>
          </w:p>
        </w:tc>
      </w:tr>
      <w:tr w:rsidR="00F52703">
        <w:tc>
          <w:tcPr>
            <w:tcW w:w="907" w:type="dxa"/>
          </w:tcPr>
          <w:p w:rsidR="00F52703" w:rsidRDefault="00F52703">
            <w:pPr>
              <w:pStyle w:val="ConsPlusNormal"/>
              <w:jc w:val="center"/>
            </w:pPr>
            <w:r>
              <w:t>2.</w:t>
            </w:r>
          </w:p>
        </w:tc>
        <w:tc>
          <w:tcPr>
            <w:tcW w:w="7937" w:type="dxa"/>
          </w:tcPr>
          <w:p w:rsidR="00F52703" w:rsidRDefault="00F52703">
            <w:pPr>
              <w:pStyle w:val="ConsPlusNormal"/>
            </w:pPr>
            <w:r>
              <w:t>Количество субъектов малого и среднего предпринимательства в агропромышленном комплексе и сельскохозяйственных кооперативов, получивших услуги центра компетенций по оформлению документов на получение заемного финансирования (лизинга) и фактически заключивших кредитные (лизинговые) договоры в результате оказания таких услуг, к общему количеству заявителей, обратившихся в центр компетенций за указанной услугой (единиц)</w:t>
            </w:r>
          </w:p>
        </w:tc>
        <w:tc>
          <w:tcPr>
            <w:tcW w:w="1587" w:type="dxa"/>
          </w:tcPr>
          <w:p w:rsidR="00F52703" w:rsidRDefault="00F52703">
            <w:pPr>
              <w:pStyle w:val="ConsPlusNormal"/>
            </w:pPr>
          </w:p>
        </w:tc>
        <w:tc>
          <w:tcPr>
            <w:tcW w:w="1587" w:type="dxa"/>
          </w:tcPr>
          <w:p w:rsidR="00F52703" w:rsidRDefault="00F52703">
            <w:pPr>
              <w:pStyle w:val="ConsPlusNormal"/>
            </w:pPr>
          </w:p>
        </w:tc>
        <w:tc>
          <w:tcPr>
            <w:tcW w:w="1587" w:type="dxa"/>
          </w:tcPr>
          <w:p w:rsidR="00F52703" w:rsidRDefault="00F52703">
            <w:pPr>
              <w:pStyle w:val="ConsPlusNormal"/>
            </w:pPr>
          </w:p>
        </w:tc>
      </w:tr>
      <w:tr w:rsidR="00F52703">
        <w:tc>
          <w:tcPr>
            <w:tcW w:w="907" w:type="dxa"/>
          </w:tcPr>
          <w:p w:rsidR="00F52703" w:rsidRDefault="00F52703">
            <w:pPr>
              <w:pStyle w:val="ConsPlusNormal"/>
              <w:jc w:val="center"/>
            </w:pPr>
            <w:r>
              <w:t>3.</w:t>
            </w:r>
          </w:p>
        </w:tc>
        <w:tc>
          <w:tcPr>
            <w:tcW w:w="7937" w:type="dxa"/>
          </w:tcPr>
          <w:p w:rsidR="00F52703" w:rsidRDefault="00F52703">
            <w:pPr>
              <w:pStyle w:val="ConsPlusNormal"/>
            </w:pPr>
            <w:r>
              <w:t>Доля субъектов малого и среднего предпринимательства в агропромышленном комплексе и личных подсобных хозяйств граждан, являющихся членами сельскохозяйственных кооперативов, в том числе сельскохозяйственных потребительских кооперативов, в общем количестве субъектов малого и среднего предпринимательства и личных подсобных хозяйств граждан в Свердловской области (процентов)</w:t>
            </w:r>
          </w:p>
        </w:tc>
        <w:tc>
          <w:tcPr>
            <w:tcW w:w="1587" w:type="dxa"/>
          </w:tcPr>
          <w:p w:rsidR="00F52703" w:rsidRDefault="00F52703">
            <w:pPr>
              <w:pStyle w:val="ConsPlusNormal"/>
            </w:pPr>
          </w:p>
        </w:tc>
        <w:tc>
          <w:tcPr>
            <w:tcW w:w="1587" w:type="dxa"/>
          </w:tcPr>
          <w:p w:rsidR="00F52703" w:rsidRDefault="00F52703">
            <w:pPr>
              <w:pStyle w:val="ConsPlusNormal"/>
            </w:pPr>
          </w:p>
        </w:tc>
        <w:tc>
          <w:tcPr>
            <w:tcW w:w="1587" w:type="dxa"/>
          </w:tcPr>
          <w:p w:rsidR="00F52703" w:rsidRDefault="00F52703">
            <w:pPr>
              <w:pStyle w:val="ConsPlusNormal"/>
            </w:pPr>
          </w:p>
        </w:tc>
      </w:tr>
      <w:tr w:rsidR="00F52703">
        <w:tc>
          <w:tcPr>
            <w:tcW w:w="907" w:type="dxa"/>
          </w:tcPr>
          <w:p w:rsidR="00F52703" w:rsidRDefault="00F52703">
            <w:pPr>
              <w:pStyle w:val="ConsPlusNormal"/>
              <w:jc w:val="center"/>
            </w:pPr>
            <w:r>
              <w:t>4.</w:t>
            </w:r>
          </w:p>
        </w:tc>
        <w:tc>
          <w:tcPr>
            <w:tcW w:w="7937" w:type="dxa"/>
          </w:tcPr>
          <w:p w:rsidR="00F52703" w:rsidRDefault="00F52703">
            <w:pPr>
              <w:pStyle w:val="ConsPlusNormal"/>
            </w:pPr>
            <w:r>
              <w:t>Доля работающих (осуществляющих деятельность и сдающих налоговую, статистическую, ревизионную и ведомственную отчетность) субъектов малого и среднего предпринимательства в агропромышленном комплексе в общем количестве субъектов малого и среднего предпринимательства в агропромышленном комплексе, зарегистрированных на территории Свердловской области (процентов)</w:t>
            </w:r>
          </w:p>
        </w:tc>
        <w:tc>
          <w:tcPr>
            <w:tcW w:w="1587" w:type="dxa"/>
          </w:tcPr>
          <w:p w:rsidR="00F52703" w:rsidRDefault="00F52703">
            <w:pPr>
              <w:pStyle w:val="ConsPlusNormal"/>
            </w:pPr>
          </w:p>
        </w:tc>
        <w:tc>
          <w:tcPr>
            <w:tcW w:w="1587" w:type="dxa"/>
          </w:tcPr>
          <w:p w:rsidR="00F52703" w:rsidRDefault="00F52703">
            <w:pPr>
              <w:pStyle w:val="ConsPlusNormal"/>
            </w:pPr>
          </w:p>
        </w:tc>
        <w:tc>
          <w:tcPr>
            <w:tcW w:w="1587" w:type="dxa"/>
          </w:tcPr>
          <w:p w:rsidR="00F52703" w:rsidRDefault="00F52703">
            <w:pPr>
              <w:pStyle w:val="ConsPlusNormal"/>
            </w:pPr>
          </w:p>
        </w:tc>
      </w:tr>
      <w:tr w:rsidR="00F52703">
        <w:tc>
          <w:tcPr>
            <w:tcW w:w="907" w:type="dxa"/>
          </w:tcPr>
          <w:p w:rsidR="00F52703" w:rsidRDefault="00F52703">
            <w:pPr>
              <w:pStyle w:val="ConsPlusNormal"/>
              <w:jc w:val="center"/>
            </w:pPr>
            <w:r>
              <w:lastRenderedPageBreak/>
              <w:t>5.</w:t>
            </w:r>
          </w:p>
        </w:tc>
        <w:tc>
          <w:tcPr>
            <w:tcW w:w="7937" w:type="dxa"/>
          </w:tcPr>
          <w:p w:rsidR="00F52703" w:rsidRDefault="00F52703">
            <w:pPr>
              <w:pStyle w:val="ConsPlusNormal"/>
            </w:pPr>
            <w:r>
              <w:t>Доля крестьянских (фермерских) хозяйств, зарегистрированных в текущем финансовом году гражданами, ведущими личное подсобное хозяйство, в общем количестве крестьянских (фермерских) хозяйств, зарегистрированных в текущем финансовом году в Свердловской области (процентов)</w:t>
            </w:r>
          </w:p>
        </w:tc>
        <w:tc>
          <w:tcPr>
            <w:tcW w:w="1587" w:type="dxa"/>
          </w:tcPr>
          <w:p w:rsidR="00F52703" w:rsidRDefault="00F52703">
            <w:pPr>
              <w:pStyle w:val="ConsPlusNormal"/>
            </w:pPr>
          </w:p>
        </w:tc>
        <w:tc>
          <w:tcPr>
            <w:tcW w:w="1587" w:type="dxa"/>
          </w:tcPr>
          <w:p w:rsidR="00F52703" w:rsidRDefault="00F52703">
            <w:pPr>
              <w:pStyle w:val="ConsPlusNormal"/>
            </w:pPr>
          </w:p>
        </w:tc>
        <w:tc>
          <w:tcPr>
            <w:tcW w:w="1587" w:type="dxa"/>
          </w:tcPr>
          <w:p w:rsidR="00F52703" w:rsidRDefault="00F52703">
            <w:pPr>
              <w:pStyle w:val="ConsPlusNormal"/>
            </w:pPr>
          </w:p>
        </w:tc>
      </w:tr>
      <w:tr w:rsidR="00F52703">
        <w:tc>
          <w:tcPr>
            <w:tcW w:w="907" w:type="dxa"/>
          </w:tcPr>
          <w:p w:rsidR="00F52703" w:rsidRDefault="00F52703">
            <w:pPr>
              <w:pStyle w:val="ConsPlusNormal"/>
              <w:jc w:val="center"/>
            </w:pPr>
            <w:r>
              <w:t>6.</w:t>
            </w:r>
          </w:p>
        </w:tc>
        <w:tc>
          <w:tcPr>
            <w:tcW w:w="7937" w:type="dxa"/>
          </w:tcPr>
          <w:p w:rsidR="00F52703" w:rsidRDefault="00F52703">
            <w:pPr>
              <w:pStyle w:val="ConsPlusNormal"/>
            </w:pPr>
            <w:r>
              <w:t>Доля крестьянских (фермерских) хозяйств и сельскохозяйственных потребительских кооперативов, получивших услуги центра компетенций, в общем количестве заявителей на получение услуг центра компетенций (процентов)</w:t>
            </w:r>
          </w:p>
        </w:tc>
        <w:tc>
          <w:tcPr>
            <w:tcW w:w="1587" w:type="dxa"/>
          </w:tcPr>
          <w:p w:rsidR="00F52703" w:rsidRDefault="00F52703">
            <w:pPr>
              <w:pStyle w:val="ConsPlusNormal"/>
            </w:pPr>
          </w:p>
        </w:tc>
        <w:tc>
          <w:tcPr>
            <w:tcW w:w="1587" w:type="dxa"/>
          </w:tcPr>
          <w:p w:rsidR="00F52703" w:rsidRDefault="00F52703">
            <w:pPr>
              <w:pStyle w:val="ConsPlusNormal"/>
            </w:pPr>
          </w:p>
        </w:tc>
        <w:tc>
          <w:tcPr>
            <w:tcW w:w="1587" w:type="dxa"/>
          </w:tcPr>
          <w:p w:rsidR="00F52703" w:rsidRDefault="00F52703">
            <w:pPr>
              <w:pStyle w:val="ConsPlusNormal"/>
            </w:pPr>
          </w:p>
        </w:tc>
      </w:tr>
    </w:tbl>
    <w:p w:rsidR="00F52703" w:rsidRDefault="00F52703">
      <w:pPr>
        <w:pStyle w:val="ConsPlusNormal"/>
      </w:pPr>
    </w:p>
    <w:p w:rsidR="00F52703" w:rsidRDefault="00F52703">
      <w:pPr>
        <w:pStyle w:val="ConsPlusNonformat"/>
        <w:jc w:val="both"/>
      </w:pPr>
      <w:r>
        <w:t>Руководитель центра компетенций         _____________   ________________</w:t>
      </w:r>
    </w:p>
    <w:p w:rsidR="00F52703" w:rsidRDefault="00F52703">
      <w:pPr>
        <w:pStyle w:val="ConsPlusNonformat"/>
        <w:jc w:val="both"/>
      </w:pPr>
      <w:r>
        <w:t>Дата, М.П.                                (подпись)         (Ф.И.О.)</w:t>
      </w:r>
    </w:p>
    <w:p w:rsidR="00F52703" w:rsidRDefault="00F52703">
      <w:pPr>
        <w:pStyle w:val="ConsPlusNonformat"/>
        <w:jc w:val="both"/>
      </w:pPr>
    </w:p>
    <w:p w:rsidR="00F52703" w:rsidRDefault="00F52703">
      <w:pPr>
        <w:pStyle w:val="ConsPlusNonformat"/>
        <w:jc w:val="both"/>
      </w:pPr>
      <w:r>
        <w:t>Министерство агропромышленного комплекса</w:t>
      </w:r>
    </w:p>
    <w:p w:rsidR="00F52703" w:rsidRDefault="00F52703">
      <w:pPr>
        <w:pStyle w:val="ConsPlusNonformat"/>
        <w:jc w:val="both"/>
      </w:pPr>
      <w:r>
        <w:t>и потребительского рынка</w:t>
      </w:r>
    </w:p>
    <w:p w:rsidR="00F52703" w:rsidRDefault="00F52703">
      <w:pPr>
        <w:pStyle w:val="ConsPlusNonformat"/>
        <w:jc w:val="both"/>
      </w:pPr>
      <w:r>
        <w:t>Свердловской области                    ___________ ________ ______________</w:t>
      </w:r>
    </w:p>
    <w:p w:rsidR="00F52703" w:rsidRDefault="00F52703">
      <w:pPr>
        <w:pStyle w:val="ConsPlusNonformat"/>
        <w:jc w:val="both"/>
      </w:pPr>
      <w:r>
        <w:t>Дата, М.П.                              (должность) (подпись)   (Ф.И.О.)</w:t>
      </w:r>
    </w:p>
    <w:p w:rsidR="00F52703" w:rsidRDefault="00F52703">
      <w:pPr>
        <w:pStyle w:val="ConsPlusNormal"/>
      </w:pPr>
    </w:p>
    <w:p w:rsidR="00F52703" w:rsidRDefault="00F52703">
      <w:pPr>
        <w:pStyle w:val="ConsPlusNormal"/>
        <w:ind w:firstLine="540"/>
        <w:jc w:val="both"/>
      </w:pPr>
      <w:r>
        <w:t>--------------------------------</w:t>
      </w:r>
    </w:p>
    <w:p w:rsidR="00F52703" w:rsidRDefault="00F52703">
      <w:pPr>
        <w:pStyle w:val="ConsPlusNormal"/>
        <w:spacing w:before="220"/>
        <w:ind w:firstLine="540"/>
        <w:jc w:val="both"/>
      </w:pPr>
      <w:bookmarkStart w:id="59" w:name="P2098"/>
      <w:bookmarkEnd w:id="59"/>
      <w:r>
        <w:t>1 Представляется центром компетенций в Министерство ежеквартально до 5 числа месяца, следующего за отчетным кварталом, за IV квартал - до 15 января следующего финансового года.</w:t>
      </w:r>
    </w:p>
    <w:p w:rsidR="00F52703" w:rsidRDefault="00F52703">
      <w:pPr>
        <w:pStyle w:val="ConsPlusNormal"/>
      </w:pPr>
    </w:p>
    <w:p w:rsidR="00F52703" w:rsidRDefault="00F52703">
      <w:pPr>
        <w:pStyle w:val="ConsPlusNormal"/>
      </w:pPr>
    </w:p>
    <w:p w:rsidR="00F52703" w:rsidRDefault="00F52703">
      <w:pPr>
        <w:pStyle w:val="ConsPlusNormal"/>
        <w:pBdr>
          <w:top w:val="single" w:sz="6" w:space="0" w:color="auto"/>
        </w:pBdr>
        <w:spacing w:before="100" w:after="100"/>
        <w:jc w:val="both"/>
        <w:rPr>
          <w:sz w:val="2"/>
          <w:szCs w:val="2"/>
        </w:rPr>
      </w:pPr>
    </w:p>
    <w:p w:rsidR="00074F54" w:rsidRDefault="00074F54">
      <w:bookmarkStart w:id="60" w:name="_GoBack"/>
      <w:bookmarkEnd w:id="60"/>
    </w:p>
    <w:sectPr w:rsidR="00074F54" w:rsidSect="009E041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03"/>
    <w:rsid w:val="00074F54"/>
    <w:rsid w:val="00F5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7D045-5E5A-44C3-AF13-A40B3569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7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27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27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27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27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27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27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7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5877A28427F0AC7B623FE5C442C12446E2FBA244F97106CFA714E21053BA0AB71DE3E4A692359803DDC056442F5DA9DA0587B80C5834E3144F5D6Ah6r9E" TargetMode="External"/><Relationship Id="rId18" Type="http://schemas.openxmlformats.org/officeDocument/2006/relationships/hyperlink" Target="consultantplus://offline/ref=2C5877A28427F0AC7B623FE5C442C12446E2FBA244F97106CFA714E21053BA0AB71DE3E4A692359803DDC056462F5DA9DA0587B80C5834E3144F5D6Ah6r9E" TargetMode="External"/><Relationship Id="rId26" Type="http://schemas.openxmlformats.org/officeDocument/2006/relationships/hyperlink" Target="consultantplus://offline/ref=2C5877A28427F0AC7B623FE5C442C12446E2FBA244FA7905C7A714E21053BA0AB71DE3E4A692359803DDC057492F5DA9DA0587B80C5834E3144F5D6Ah6r9E" TargetMode="External"/><Relationship Id="rId39" Type="http://schemas.openxmlformats.org/officeDocument/2006/relationships/hyperlink" Target="consultantplus://offline/ref=2C5877A28427F0AC7B6221E8D22E9F2E44EBACAC40F472569AF212B54F03BC5FE55DBDBDE4D3269907C3C25742h2r4E" TargetMode="External"/><Relationship Id="rId21" Type="http://schemas.openxmlformats.org/officeDocument/2006/relationships/hyperlink" Target="consultantplus://offline/ref=2C5877A28427F0AC7B623FE5C442C12446E2FBA244F97106CFA714E21053BA0AB71DE3E4A692359803DDC056472F5DA9DA0587B80C5834E3144F5D6Ah6r9E" TargetMode="External"/><Relationship Id="rId34" Type="http://schemas.openxmlformats.org/officeDocument/2006/relationships/hyperlink" Target="consultantplus://offline/ref=2C5877A28427F0AC7B623FE5C442C12446E2FBA244FB7803C1A614E21053BA0AB71DE3E4B4926D9402D8DE57443A0BF89Ch5r0E" TargetMode="External"/><Relationship Id="rId42" Type="http://schemas.openxmlformats.org/officeDocument/2006/relationships/hyperlink" Target="consultantplus://offline/ref=2C5877A28427F0AC7B6221E8D22E9F2E44EBACAC40F472569AF212B54F03BC5FE55DBDBDE4D3269907C3C25742h2r4E" TargetMode="External"/><Relationship Id="rId47" Type="http://schemas.openxmlformats.org/officeDocument/2006/relationships/hyperlink" Target="consultantplus://offline/ref=2C5877A28427F0AC7B623FE5C442C12446E2FBA244FA7905C7A714E21053BA0AB71DE3E4A692359803DDC056462F5DA9DA0587B80C5834E3144F5D6Ah6r9E" TargetMode="External"/><Relationship Id="rId50" Type="http://schemas.openxmlformats.org/officeDocument/2006/relationships/hyperlink" Target="consultantplus://offline/ref=2C5877A28427F0AC7B6221E8D22E9F2E44EDA4A647FB72569AF212B54F03BC5FF75DE5B1E5D6389800D69406047104F99B4E8ABD174434E5h0rAE" TargetMode="External"/><Relationship Id="rId55" Type="http://schemas.openxmlformats.org/officeDocument/2006/relationships/hyperlink" Target="consultantplus://offline/ref=2C5877A28427F0AC7B623FE5C442C12446E2FBA244FA7F08C6A314E21053BA0AB71DE3E4A692359801D4C250472F5DA9DA0587B80C5834E3144F5D6Ah6r9E" TargetMode="External"/><Relationship Id="rId63" Type="http://schemas.openxmlformats.org/officeDocument/2006/relationships/hyperlink" Target="consultantplus://offline/ref=2C5877A28427F0AC7B6221E8D22E9F2E44EBA6AD4EFB72569AF212B54F03BC5FF75DE5B1E5D638990BD69406047104F99B4E8ABD174434E5h0rAE" TargetMode="External"/><Relationship Id="rId68" Type="http://schemas.openxmlformats.org/officeDocument/2006/relationships/hyperlink" Target="consultantplus://offline/ref=2C5877A28427F0AC7B6221E8D22E9F2E46ECA5A844FA72569AF212B54F03BC5FE55DBDBDE4D3269907C3C25742h2r4E" TargetMode="External"/><Relationship Id="rId76" Type="http://schemas.openxmlformats.org/officeDocument/2006/relationships/hyperlink" Target="consultantplus://offline/ref=2C5877A28427F0AC7B6221E8D22E9F2E44EDACAE40FB72569AF212B54F03BC5FE55DBDBDE4D3269907C3C25742h2r4E" TargetMode="External"/><Relationship Id="rId84" Type="http://schemas.openxmlformats.org/officeDocument/2006/relationships/hyperlink" Target="consultantplus://offline/ref=2C5877A28427F0AC7B623FE5C442C12446E2FBA244FA7905C7A714E21053BA0AB71DE3E4A692359803DDC055432F5DA9DA0587B80C5834E3144F5D6Ah6r9E" TargetMode="External"/><Relationship Id="rId89" Type="http://schemas.openxmlformats.org/officeDocument/2006/relationships/hyperlink" Target="consultantplus://offline/ref=2C5877A28427F0AC7B623FE5C442C12446E2FBA244FA7905C7A714E21053BA0AB71DE3E4A692359803DDC055452F5DA9DA0587B80C5834E3144F5D6Ah6r9E" TargetMode="External"/><Relationship Id="rId7" Type="http://schemas.openxmlformats.org/officeDocument/2006/relationships/hyperlink" Target="consultantplus://offline/ref=2C5877A28427F0AC7B6221E8D22E9F2E44EBA6AD4EFB72569AF212B54F03BC5FF75DE5B1E5D638990BD69406047104F99B4E8ABD174434E5h0rAE" TargetMode="External"/><Relationship Id="rId71" Type="http://schemas.openxmlformats.org/officeDocument/2006/relationships/hyperlink" Target="consultantplus://offline/ref=2C5877A28427F0AC7B623FE5C442C12446E2FBA244FA7905C7A714E21053BA0AB71DE3E4A692359803DDC055402F5DA9DA0587B80C5834E3144F5D6Ah6r9E"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C5877A28427F0AC7B6221E8D22E9F2E44EDA5AF45F472569AF212B54F03BC5FE55DBDBDE4D3269907C3C25742h2r4E" TargetMode="External"/><Relationship Id="rId29" Type="http://schemas.openxmlformats.org/officeDocument/2006/relationships/hyperlink" Target="consultantplus://offline/ref=2C5877A28427F0AC7B623FE5C442C12446E2FBA244FA7905C7A714E21053BA0AB71DE3E4A692359803DDC056402F5DA9DA0587B80C5834E3144F5D6Ah6r9E" TargetMode="External"/><Relationship Id="rId11" Type="http://schemas.openxmlformats.org/officeDocument/2006/relationships/hyperlink" Target="consultantplus://offline/ref=2C5877A28427F0AC7B623FE5C442C12446E2FBA244F97106CFA714E21053BA0AB71DE3E4A692359803DDC056402F5DA9DA0587B80C5834E3144F5D6Ah6r9E" TargetMode="External"/><Relationship Id="rId24" Type="http://schemas.openxmlformats.org/officeDocument/2006/relationships/hyperlink" Target="consultantplus://offline/ref=2C5877A28427F0AC7B6221E8D22E9F2E44EAACAD47FF72569AF212B54F03BC5FF75DE5B1E5D6309F04D69406047104F99B4E8ABD174434E5h0rAE" TargetMode="External"/><Relationship Id="rId32" Type="http://schemas.openxmlformats.org/officeDocument/2006/relationships/hyperlink" Target="consultantplus://offline/ref=2C5877A28427F0AC7B6221E8D22E9F2E44EDA5AF45F472569AF212B54F03BC5FE55DBDBDE4D3269907C3C25742h2r4E" TargetMode="External"/><Relationship Id="rId37" Type="http://schemas.openxmlformats.org/officeDocument/2006/relationships/hyperlink" Target="consultantplus://offline/ref=2C5877A28427F0AC7B6221E8D22E9F2E44E8ACAD46F472569AF212B54F03BC5FE55DBDBDE4D3269907C3C25742h2r4E" TargetMode="External"/><Relationship Id="rId40" Type="http://schemas.openxmlformats.org/officeDocument/2006/relationships/hyperlink" Target="consultantplus://offline/ref=2C5877A28427F0AC7B6221E8D22E9F2E44EAACAD47FF72569AF212B54F03BC5FE55DBDBDE4D3269907C3C25742h2r4E" TargetMode="External"/><Relationship Id="rId45" Type="http://schemas.openxmlformats.org/officeDocument/2006/relationships/image" Target="media/image1.wmf"/><Relationship Id="rId53" Type="http://schemas.openxmlformats.org/officeDocument/2006/relationships/hyperlink" Target="consultantplus://offline/ref=2C5877A28427F0AC7B6221E8D22E9F2E44EBA6AD4EFB72569AF212B54F03BC5FF75DE5B1E5D638990BD69406047104F99B4E8ABD174434E5h0rAE" TargetMode="External"/><Relationship Id="rId58" Type="http://schemas.openxmlformats.org/officeDocument/2006/relationships/hyperlink" Target="consultantplus://offline/ref=2C5877A28427F0AC7B6221E8D22E9F2E44EBACAC40F472569AF212B54F03BC5FE55DBDBDE4D3269907C3C25742h2r4E" TargetMode="External"/><Relationship Id="rId66" Type="http://schemas.openxmlformats.org/officeDocument/2006/relationships/hyperlink" Target="consultantplus://offline/ref=2C5877A28427F0AC7B6221E8D22E9F2E46ECA5A844FA72569AF212B54F03BC5FE55DBDBDE4D3269907C3C25742h2r4E" TargetMode="External"/><Relationship Id="rId74" Type="http://schemas.openxmlformats.org/officeDocument/2006/relationships/hyperlink" Target="consultantplus://offline/ref=2C5877A28427F0AC7B623FE5C442C12446E2FBA244F97106CFA714E21053BA0AB71DE3E4A692359803DDC056432F5DA9DA0587B80C5834E3144F5D6Ah6r9E" TargetMode="External"/><Relationship Id="rId79" Type="http://schemas.openxmlformats.org/officeDocument/2006/relationships/hyperlink" Target="consultantplus://offline/ref=2C5877A28427F0AC7B6221E8D22E9F2E44EBA6AD4EFB72569AF212B54F03BC5FE55DBDBDE4D3269907C3C25742h2r4E" TargetMode="External"/><Relationship Id="rId87" Type="http://schemas.openxmlformats.org/officeDocument/2006/relationships/hyperlink" Target="consultantplus://offline/ref=2C5877A28427F0AC7B623FE5C442C12446E2FBA244FA7905C7A714E21053BA0AB71DE3E4A692359803DDC055452F5DA9DA0587B80C5834E3144F5D6Ah6r9E" TargetMode="External"/><Relationship Id="rId5" Type="http://schemas.openxmlformats.org/officeDocument/2006/relationships/hyperlink" Target="consultantplus://offline/ref=2C5877A28427F0AC7B623FE5C442C12446E2FBA244F97106CFA714E21053BA0AB71DE3E4A692359803DDC057452F5DA9DA0587B80C5834E3144F5D6Ah6r9E" TargetMode="External"/><Relationship Id="rId61" Type="http://schemas.openxmlformats.org/officeDocument/2006/relationships/hyperlink" Target="consultantplus://offline/ref=2C5877A28427F0AC7B6221E8D22E9F2E44EBACAC40F472569AF212B54F03BC5FE55DBDBDE4D3269907C3C25742h2r4E" TargetMode="External"/><Relationship Id="rId82" Type="http://schemas.openxmlformats.org/officeDocument/2006/relationships/hyperlink" Target="consultantplus://offline/ref=2C5877A28427F0AC7B6221E8D22E9F2E44E8ACAD46F472569AF212B54F03BC5FE55DBDBDE4D3269907C3C25742h2r4E" TargetMode="External"/><Relationship Id="rId90" Type="http://schemas.openxmlformats.org/officeDocument/2006/relationships/hyperlink" Target="consultantplus://offline/ref=2C5877A28427F0AC7B623FE5C442C12446E2FBA244FA7905C7A714E21053BA0AB71DE3E4A692359803DDC055452F5DA9DA0587B80C5834E3144F5D6Ah6r9E" TargetMode="External"/><Relationship Id="rId19" Type="http://schemas.openxmlformats.org/officeDocument/2006/relationships/hyperlink" Target="consultantplus://offline/ref=2C5877A28427F0AC7B623FE5C442C12446E2FBA244FA7905C7A714E21053BA0AB71DE3E4A692359803DDC057482F5DA9DA0587B80C5834E3144F5D6Ah6r9E" TargetMode="External"/><Relationship Id="rId14" Type="http://schemas.openxmlformats.org/officeDocument/2006/relationships/hyperlink" Target="consultantplus://offline/ref=2C5877A28427F0AC7B623FE5C442C12446E2FBA244F97106CFA714E21053BA0AB71DE3E4A692359803DDC056452F5DA9DA0587B80C5834E3144F5D6Ah6r9E" TargetMode="External"/><Relationship Id="rId22" Type="http://schemas.openxmlformats.org/officeDocument/2006/relationships/hyperlink" Target="consultantplus://offline/ref=2C5877A28427F0AC7B6221E8D22E9F2E44EBACAC40F472569AF212B54F03BC5FE55DBDBDE4D3269907C3C25742h2r4E" TargetMode="External"/><Relationship Id="rId27" Type="http://schemas.openxmlformats.org/officeDocument/2006/relationships/hyperlink" Target="consultantplus://offline/ref=2C5877A28427F0AC7B6221E8D22E9F2E45E1A3A643F572569AF212B54F03BC5FE55DBDBDE4D3269907C3C25742h2r4E" TargetMode="External"/><Relationship Id="rId30" Type="http://schemas.openxmlformats.org/officeDocument/2006/relationships/hyperlink" Target="consultantplus://offline/ref=2C5877A28427F0AC7B6221E8D22E9F2E44EDACAE40FB72569AF212B54F03BC5FE55DBDBDE4D3269907C3C25742h2r4E" TargetMode="External"/><Relationship Id="rId35" Type="http://schemas.openxmlformats.org/officeDocument/2006/relationships/hyperlink" Target="consultantplus://offline/ref=2C5877A28427F0AC7B623FE5C442C12446E2FBA244FA7F08C6A314E21053BA0AB71DE3E4A692359801D4C250472F5DA9DA0587B80C5834E3144F5D6Ah6r9E" TargetMode="External"/><Relationship Id="rId43" Type="http://schemas.openxmlformats.org/officeDocument/2006/relationships/hyperlink" Target="consultantplus://offline/ref=2C5877A28427F0AC7B623FE5C442C12446E2FBA244FA7905C7A714E21053BA0AB71DE3E4A692359803DDC056422F5DA9DA0587B80C5834E3144F5D6Ah6r9E" TargetMode="External"/><Relationship Id="rId48" Type="http://schemas.openxmlformats.org/officeDocument/2006/relationships/hyperlink" Target="consultantplus://offline/ref=2C5877A28427F0AC7B6221E8D22E9F2E44EDACAE40FB72569AF212B54F03BC5FE55DBDBDE4D3269907C3C25742h2r4E" TargetMode="External"/><Relationship Id="rId56" Type="http://schemas.openxmlformats.org/officeDocument/2006/relationships/hyperlink" Target="consultantplus://offline/ref=2C5877A28427F0AC7B6221E8D22E9F2E44E8ACAD46F472569AF212B54F03BC5FF75DE5B1E5D63C9006D69406047104F99B4E8ABD174434E5h0rAE" TargetMode="External"/><Relationship Id="rId64" Type="http://schemas.openxmlformats.org/officeDocument/2006/relationships/hyperlink" Target="consultantplus://offline/ref=2C5877A28427F0AC7B6221E8D22E9F2E44EDA2AB42FC72569AF212B54F03BC5FF75DE5B1E5D73E9B0AD69406047104F99B4E8ABD174434E5h0rAE" TargetMode="External"/><Relationship Id="rId69" Type="http://schemas.openxmlformats.org/officeDocument/2006/relationships/hyperlink" Target="consultantplus://offline/ref=2C5877A28427F0AC7B623FE5C442C12446E2FBA244FA7905C7A714E21053BA0AB71DE3E4A692359803DDC055402F5DA9DA0587B80C5834E3144F5D6Ah6r9E" TargetMode="External"/><Relationship Id="rId77" Type="http://schemas.openxmlformats.org/officeDocument/2006/relationships/hyperlink" Target="consultantplus://offline/ref=2C5877A28427F0AC7B6221E8D22E9F2E44EBACAE4FFA72569AF212B54F03BC5FE55DBDBDE4D3269907C3C25742h2r4E" TargetMode="External"/><Relationship Id="rId8" Type="http://schemas.openxmlformats.org/officeDocument/2006/relationships/hyperlink" Target="consultantplus://offline/ref=2C5877A28427F0AC7B623FE5C442C12446E2FBA244F97106CFA714E21053BA0AB71DE3E4A692359803DDC057462F5DA9DA0587B80C5834E3144F5D6Ah6r9E" TargetMode="External"/><Relationship Id="rId51" Type="http://schemas.openxmlformats.org/officeDocument/2006/relationships/hyperlink" Target="consultantplus://offline/ref=2C5877A28427F0AC7B6221E8D22E9F2E44EBA6AD4EFB72569AF212B54F03BC5FE55DBDBDE4D3269907C3C25742h2r4E" TargetMode="External"/><Relationship Id="rId72" Type="http://schemas.openxmlformats.org/officeDocument/2006/relationships/hyperlink" Target="consultantplus://offline/ref=2C5877A28427F0AC7B6221E8D22E9F2E46ECA5A844FA72569AF212B54F03BC5FE55DBDBDE4D3269907C3C25742h2r4E" TargetMode="External"/><Relationship Id="rId80" Type="http://schemas.openxmlformats.org/officeDocument/2006/relationships/hyperlink" Target="consultantplus://offline/ref=2C5877A28427F0AC7B623FE5C442C12446E2FBA244FA7F08C6A314E21053BA0AB71DE3E4A692359801D4C250472F5DA9DA0587B80C5834E3144F5D6Ah6r9E" TargetMode="External"/><Relationship Id="rId85" Type="http://schemas.openxmlformats.org/officeDocument/2006/relationships/hyperlink" Target="consultantplus://offline/ref=2C5877A28427F0AC7B623FE5C442C12446E2FBA244FA7905C7A714E21053BA0AB71DE3E4A692359803DDC055452F5DA9DA0587B80C5834E3144F5D6Ah6r9E" TargetMode="External"/><Relationship Id="rId3" Type="http://schemas.openxmlformats.org/officeDocument/2006/relationships/webSettings" Target="webSettings.xml"/><Relationship Id="rId12" Type="http://schemas.openxmlformats.org/officeDocument/2006/relationships/hyperlink" Target="consultantplus://offline/ref=2C5877A28427F0AC7B623FE5C442C12446E2FBA244FA7905C7A714E21053BA0AB71DE3E4A692359803DDC057462F5DA9DA0587B80C5834E3144F5D6Ah6r9E" TargetMode="External"/><Relationship Id="rId17" Type="http://schemas.openxmlformats.org/officeDocument/2006/relationships/hyperlink" Target="consultantplus://offline/ref=2C5877A28427F0AC7B6221E8D22E9F2E44EBA6AD4EFB72569AF212B54F03BC5FE55DBDBDE4D3269907C3C25742h2r4E" TargetMode="External"/><Relationship Id="rId25" Type="http://schemas.openxmlformats.org/officeDocument/2006/relationships/hyperlink" Target="consultantplus://offline/ref=2C5877A28427F0AC7B623FE5C442C12446E2FBA244F97106CFA714E21053BA0AB71DE3E4A692359803DDC056482F5DA9DA0587B80C5834E3144F5D6Ah6r9E" TargetMode="External"/><Relationship Id="rId33" Type="http://schemas.openxmlformats.org/officeDocument/2006/relationships/hyperlink" Target="consultantplus://offline/ref=2C5877A28427F0AC7B6221E8D22E9F2E44EBA6AD4EFB72569AF212B54F03BC5FE55DBDBDE4D3269907C3C25742h2r4E" TargetMode="External"/><Relationship Id="rId38" Type="http://schemas.openxmlformats.org/officeDocument/2006/relationships/hyperlink" Target="consultantplus://offline/ref=2C5877A28427F0AC7B623FE5C442C12446E2FBA244FA7905C7A714E21053BA0AB71DE3E4A692359803DDC056412F5DA9DA0587B80C5834E3144F5D6Ah6r9E" TargetMode="External"/><Relationship Id="rId46" Type="http://schemas.openxmlformats.org/officeDocument/2006/relationships/hyperlink" Target="consultantplus://offline/ref=2C5877A28427F0AC7B623FE5C442C12446E2FBA244F97106CFA714E21053BA0AB71DE3E4A692359803DDC056422F5DA9DA0587B80C5834E3144F5D6Ah6r9E" TargetMode="External"/><Relationship Id="rId59" Type="http://schemas.openxmlformats.org/officeDocument/2006/relationships/hyperlink" Target="consultantplus://offline/ref=2C5877A28427F0AC7B6221E8D22E9F2E44EAACAD47FF72569AF212B54F03BC5FE55DBDBDE4D3269907C3C25742h2r4E" TargetMode="External"/><Relationship Id="rId67" Type="http://schemas.openxmlformats.org/officeDocument/2006/relationships/hyperlink" Target="consultantplus://offline/ref=2C5877A28427F0AC7B6221E8D22E9F2E46ECA5A844FA72569AF212B54F03BC5FE55DBDBDE4D3269907C3C25742h2r4E" TargetMode="External"/><Relationship Id="rId20" Type="http://schemas.openxmlformats.org/officeDocument/2006/relationships/hyperlink" Target="consultantplus://offline/ref=2C5877A28427F0AC7B623FE5C442C12446E2FBA244F97106CFA714E21053BA0AB71DE3E4A692359803DDC056472F5DA9DA0587B80C5834E3144F5D6Ah6r9E" TargetMode="External"/><Relationship Id="rId41" Type="http://schemas.openxmlformats.org/officeDocument/2006/relationships/hyperlink" Target="consultantplus://offline/ref=2C5877A28427F0AC7B6221E8D22E9F2E44EBACAC40F472569AF212B54F03BC5FE55DBDBDE4D3269907C3C25742h2r4E" TargetMode="External"/><Relationship Id="rId54" Type="http://schemas.openxmlformats.org/officeDocument/2006/relationships/hyperlink" Target="consultantplus://offline/ref=2C5877A28427F0AC7B623FE5C442C12446E2FBA244FB7803C1A614E21053BA0AB71DE3E4B4926D9402D8DE57443A0BF89Ch5r0E" TargetMode="External"/><Relationship Id="rId62" Type="http://schemas.openxmlformats.org/officeDocument/2006/relationships/hyperlink" Target="consultantplus://offline/ref=2C5877A28427F0AC7B623FE5C442C12446E2FBA244FA7905C7A714E21053BA0AB71DE3E4A692359803DDC056472F5DA9DA0587B80C5834E3144F5D6Ah6r9E" TargetMode="External"/><Relationship Id="rId70" Type="http://schemas.openxmlformats.org/officeDocument/2006/relationships/hyperlink" Target="consultantplus://offline/ref=2C5877A28427F0AC7B623FE5C442C12446E2FBA244FA7905C7A714E21053BA0AB71DE3E4A692359803DDC055402F5DA9DA0587B80C5834E3144F5D6Ah6r9E" TargetMode="External"/><Relationship Id="rId75" Type="http://schemas.openxmlformats.org/officeDocument/2006/relationships/hyperlink" Target="consultantplus://offline/ref=2C5877A28427F0AC7B623FE5C442C12446E2FBA244FA7905C7A714E21053BA0AB71DE3E4A692359803DDC055412F5DA9DA0587B80C5834E3144F5D6Ah6r9E" TargetMode="External"/><Relationship Id="rId83" Type="http://schemas.openxmlformats.org/officeDocument/2006/relationships/hyperlink" Target="consultantplus://offline/ref=2C5877A28427F0AC7B623FE5C442C12446E2FBA244FA7905C7A714E21053BA0AB71DE3E4A692359803DDC055422F5DA9DA0587B80C5834E3144F5D6Ah6r9E" TargetMode="External"/><Relationship Id="rId88" Type="http://schemas.openxmlformats.org/officeDocument/2006/relationships/hyperlink" Target="consultantplus://offline/ref=2C5877A28427F0AC7B6221E8D22E9F2E46ECA5A844FA72569AF212B54F03BC5FE55DBDBDE4D3269907C3C25742h2r4E"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C5877A28427F0AC7B623FE5C442C12446E2FBA244FA7905C7A714E21053BA0AB71DE3E4A692359803DDC057452F5DA9DA0587B80C5834E3144F5D6Ah6r9E" TargetMode="External"/><Relationship Id="rId15" Type="http://schemas.openxmlformats.org/officeDocument/2006/relationships/hyperlink" Target="consultantplus://offline/ref=2C5877A28427F0AC7B623FE5C442C12446E2FBA244FA7905C7A714E21053BA0AB71DE3E4A692359803DDC057472F5DA9DA0587B80C5834E3144F5D6Ah6r9E" TargetMode="External"/><Relationship Id="rId23" Type="http://schemas.openxmlformats.org/officeDocument/2006/relationships/hyperlink" Target="consultantplus://offline/ref=2C5877A28427F0AC7B6221E8D22E9F2E44EAACAD47FF72569AF212B54F03BC5FE55DBDBDE4D3269907C3C25742h2r4E" TargetMode="External"/><Relationship Id="rId28" Type="http://schemas.openxmlformats.org/officeDocument/2006/relationships/hyperlink" Target="consultantplus://offline/ref=2C5877A28427F0AC7B623FE5C442C12446E2FBA244F97106CFA714E21053BA0AB71DE3E4A692359803DDC056412F5DA9DA0587B80C5834E3144F5D6Ah6r9E" TargetMode="External"/><Relationship Id="rId36" Type="http://schemas.openxmlformats.org/officeDocument/2006/relationships/hyperlink" Target="consultantplus://offline/ref=2C5877A28427F0AC7B6221E8D22E9F2E44E8ACAD46F472569AF212B54F03BC5FF75DE5B1E5D63C9006D69406047104F99B4E8ABD174434E5h0rAE" TargetMode="External"/><Relationship Id="rId49" Type="http://schemas.openxmlformats.org/officeDocument/2006/relationships/hyperlink" Target="consultantplus://offline/ref=2C5877A28427F0AC7B6221E8D22E9F2E44EBACAE4FFA72569AF212B54F03BC5FE55DBDBDE4D3269907C3C25742h2r4E" TargetMode="External"/><Relationship Id="rId57" Type="http://schemas.openxmlformats.org/officeDocument/2006/relationships/hyperlink" Target="consultantplus://offline/ref=2C5877A28427F0AC7B6221E8D22E9F2E44E8ACAD46F472569AF212B54F03BC5FE55DBDBDE4D3269907C3C25742h2r4E" TargetMode="External"/><Relationship Id="rId10" Type="http://schemas.openxmlformats.org/officeDocument/2006/relationships/hyperlink" Target="consultantplus://offline/ref=2C5877A28427F0AC7B623FE5C442C12446E2FBA244F97106CFA714E21053BA0AB71DE3E4A692359803DDC057492F5DA9DA0587B80C5834E3144F5D6Ah6r9E" TargetMode="External"/><Relationship Id="rId31" Type="http://schemas.openxmlformats.org/officeDocument/2006/relationships/hyperlink" Target="consultantplus://offline/ref=2C5877A28427F0AC7B6221E8D22E9F2E44EBACAE4FFA72569AF212B54F03BC5FE55DBDBDE4D3269907C3C25742h2r4E" TargetMode="External"/><Relationship Id="rId44" Type="http://schemas.openxmlformats.org/officeDocument/2006/relationships/hyperlink" Target="consultantplus://offline/ref=2C5877A28427F0AC7B623FE5C442C12446E2FBA244FA7905C7A714E21053BA0AB71DE3E4A692359803DDC056442F5DA9DA0587B80C5834E3144F5D6Ah6r9E" TargetMode="External"/><Relationship Id="rId52" Type="http://schemas.openxmlformats.org/officeDocument/2006/relationships/hyperlink" Target="consultantplus://offline/ref=2C5877A28427F0AC7B6221E8D22E9F2E44EBA2AC45FD72569AF212B54F03BC5FE55DBDBDE4D3269907C3C25742h2r4E" TargetMode="External"/><Relationship Id="rId60" Type="http://schemas.openxmlformats.org/officeDocument/2006/relationships/hyperlink" Target="consultantplus://offline/ref=2C5877A28427F0AC7B6221E8D22E9F2E44EBACAC40F472569AF212B54F03BC5FE55DBDBDE4D3269907C3C25742h2r4E" TargetMode="External"/><Relationship Id="rId65" Type="http://schemas.openxmlformats.org/officeDocument/2006/relationships/hyperlink" Target="consultantplus://offline/ref=2C5877A28427F0AC7B623FE5C442C12446E2FBA244FA7905C7A714E21053BA0AB71DE3E4A692359803DDC056482F5DA9DA0587B80C5834E3144F5D6Ah6r9E" TargetMode="External"/><Relationship Id="rId73" Type="http://schemas.openxmlformats.org/officeDocument/2006/relationships/hyperlink" Target="consultantplus://offline/ref=2C5877A28427F0AC7B6221E8D22E9F2E46ECA5A844FA72569AF212B54F03BC5FE55DBDBDE4D3269907C3C25742h2r4E" TargetMode="External"/><Relationship Id="rId78" Type="http://schemas.openxmlformats.org/officeDocument/2006/relationships/hyperlink" Target="consultantplus://offline/ref=2C5877A28427F0AC7B6221E8D22E9F2E44EAA6AB45FF72569AF212B54F03BC5FE55DBDBDE4D3269907C3C25742h2r4E" TargetMode="External"/><Relationship Id="rId81" Type="http://schemas.openxmlformats.org/officeDocument/2006/relationships/hyperlink" Target="consultantplus://offline/ref=2C5877A28427F0AC7B6221E8D22E9F2E44E8ACAD46F472569AF212B54F03BC5FF75DE5B1E5D63C9006D69406047104F99B4E8ABD174434E5h0rAE" TargetMode="External"/><Relationship Id="rId86" Type="http://schemas.openxmlformats.org/officeDocument/2006/relationships/hyperlink" Target="consultantplus://offline/ref=2C5877A28427F0AC7B623FE5C442C12446E2FBA244F97B03CFA514E21053BA0AB71DE3E4B4926D9402D8DE57443A0BF89Ch5r0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5877A28427F0AC7B623FE5C442C12446E2FBA244F97106CFA714E21053BA0AB71DE3E4A692359803DDC057472F5DA9DA0587B80C5834E3144F5D6Ah6r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23293</Words>
  <Characters>132775</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1</cp:revision>
  <dcterms:created xsi:type="dcterms:W3CDTF">2020-04-15T04:43:00Z</dcterms:created>
  <dcterms:modified xsi:type="dcterms:W3CDTF">2020-04-15T04:44:00Z</dcterms:modified>
</cp:coreProperties>
</file>