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7367A4" w:rsidRPr="007367A4" w:rsidTr="00BF2BC9">
        <w:trPr>
          <w:trHeight w:val="524"/>
        </w:trPr>
        <w:tc>
          <w:tcPr>
            <w:tcW w:w="9460" w:type="dxa"/>
            <w:gridSpan w:val="5"/>
          </w:tcPr>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7367A4">
              <w:rPr>
                <w:rFonts w:ascii="Liberation Serif" w:eastAsia="Times New Roman" w:hAnsi="Liberation Serif" w:cs="Times New Roman"/>
                <w:b/>
                <w:sz w:val="28"/>
                <w:szCs w:val="28"/>
                <w:lang w:eastAsia="ru-RU"/>
              </w:rPr>
              <w:t xml:space="preserve">АДМИНИСТРАЦИЯ ГОРОДСКОГО ОКРУГА </w:t>
            </w:r>
          </w:p>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7367A4">
              <w:rPr>
                <w:rFonts w:ascii="Liberation Serif" w:eastAsia="Times New Roman" w:hAnsi="Liberation Serif" w:cs="Times New Roman"/>
                <w:b/>
                <w:sz w:val="28"/>
                <w:szCs w:val="28"/>
                <w:lang w:eastAsia="ru-RU"/>
              </w:rPr>
              <w:t>Верхняя Пышма</w:t>
            </w:r>
          </w:p>
          <w:p w:rsidR="007367A4" w:rsidRPr="007367A4" w:rsidRDefault="007367A4" w:rsidP="007367A4">
            <w:pPr>
              <w:spacing w:after="0" w:line="240" w:lineRule="auto"/>
              <w:jc w:val="center"/>
              <w:rPr>
                <w:rFonts w:ascii="Liberation Serif" w:eastAsia="Times New Roman" w:hAnsi="Liberation Serif" w:cs="Times New Roman"/>
                <w:b/>
                <w:spacing w:val="40"/>
                <w:sz w:val="34"/>
                <w:szCs w:val="34"/>
                <w:lang w:eastAsia="ru-RU"/>
              </w:rPr>
            </w:pPr>
            <w:r w:rsidRPr="007367A4">
              <w:rPr>
                <w:rFonts w:ascii="Liberation Serif" w:eastAsia="Times New Roman" w:hAnsi="Liberation Serif" w:cs="Times New Roman"/>
                <w:b/>
                <w:spacing w:val="40"/>
                <w:sz w:val="32"/>
                <w:szCs w:val="34"/>
                <w:lang w:eastAsia="ru-RU"/>
              </w:rPr>
              <w:t>ПОСТАНОВЛЕНИЕ</w:t>
            </w:r>
          </w:p>
          <w:p w:rsidR="007367A4" w:rsidRPr="007367A4" w:rsidRDefault="007367A4" w:rsidP="007367A4">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367A4" w:rsidRPr="007367A4" w:rsidTr="00BF2BC9">
        <w:trPr>
          <w:trHeight w:val="524"/>
        </w:trPr>
        <w:tc>
          <w:tcPr>
            <w:tcW w:w="284" w:type="dxa"/>
            <w:vAlign w:val="bottom"/>
          </w:tcPr>
          <w:p w:rsidR="007367A4" w:rsidRPr="007367A4" w:rsidRDefault="007367A4" w:rsidP="007367A4">
            <w:pPr>
              <w:tabs>
                <w:tab w:val="left" w:leader="underscore" w:pos="9639"/>
              </w:tabs>
              <w:spacing w:after="0" w:line="240" w:lineRule="auto"/>
              <w:rPr>
                <w:rFonts w:ascii="Liberation Serif" w:eastAsia="Times New Roman" w:hAnsi="Liberation Serif" w:cs="Times New Roman"/>
                <w:sz w:val="24"/>
                <w:szCs w:val="28"/>
                <w:lang w:eastAsia="ru-RU"/>
              </w:rPr>
            </w:pPr>
            <w:r w:rsidRPr="007367A4">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367A4">
              <w:rPr>
                <w:rFonts w:ascii="Liberation Serif" w:eastAsia="Times New Roman" w:hAnsi="Liberation Serif" w:cs="Times New Roman"/>
                <w:sz w:val="24"/>
                <w:szCs w:val="24"/>
                <w:lang w:eastAsia="ru-RU"/>
              </w:rPr>
              <w:fldChar w:fldCharType="begin"/>
            </w:r>
            <w:r w:rsidRPr="007367A4">
              <w:rPr>
                <w:rFonts w:ascii="Liberation Serif" w:eastAsia="Times New Roman" w:hAnsi="Liberation Serif" w:cs="Times New Roman"/>
                <w:sz w:val="24"/>
                <w:szCs w:val="24"/>
                <w:lang w:eastAsia="ru-RU"/>
              </w:rPr>
              <w:instrText xml:space="preserve"> DOCPROPERTY  Рег.дата  \* MERGEFORMAT </w:instrText>
            </w:r>
            <w:r w:rsidRPr="007367A4">
              <w:rPr>
                <w:rFonts w:ascii="Liberation Serif" w:eastAsia="Times New Roman" w:hAnsi="Liberation Serif" w:cs="Times New Roman"/>
                <w:sz w:val="24"/>
                <w:szCs w:val="24"/>
                <w:lang w:eastAsia="ru-RU"/>
              </w:rPr>
              <w:fldChar w:fldCharType="separate"/>
            </w:r>
            <w:r w:rsidRPr="007367A4">
              <w:rPr>
                <w:rFonts w:ascii="Liberation Serif" w:eastAsia="Times New Roman" w:hAnsi="Liberation Serif" w:cs="Times New Roman"/>
                <w:sz w:val="24"/>
                <w:szCs w:val="24"/>
                <w:lang w:eastAsia="ru-RU"/>
              </w:rPr>
              <w:t xml:space="preserve"> </w:t>
            </w:r>
            <w:r w:rsidRPr="007367A4">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проект</w:t>
            </w:r>
          </w:p>
        </w:tc>
        <w:tc>
          <w:tcPr>
            <w:tcW w:w="425" w:type="dxa"/>
            <w:vAlign w:val="bottom"/>
          </w:tcPr>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367A4">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367A4">
              <w:rPr>
                <w:rFonts w:ascii="Liberation Serif" w:eastAsia="Times New Roman" w:hAnsi="Liberation Serif" w:cs="Times New Roman"/>
                <w:sz w:val="24"/>
                <w:szCs w:val="24"/>
                <w:lang w:eastAsia="ru-RU"/>
              </w:rPr>
              <w:fldChar w:fldCharType="begin"/>
            </w:r>
            <w:r w:rsidRPr="007367A4">
              <w:rPr>
                <w:rFonts w:ascii="Liberation Serif" w:eastAsia="Times New Roman" w:hAnsi="Liberation Serif" w:cs="Times New Roman"/>
                <w:sz w:val="24"/>
                <w:szCs w:val="24"/>
                <w:lang w:eastAsia="ru-RU"/>
              </w:rPr>
              <w:instrText xml:space="preserve"> DOCPROPERTY  Рег.№  \* MERGEFORMAT </w:instrText>
            </w:r>
            <w:r w:rsidRPr="007367A4">
              <w:rPr>
                <w:rFonts w:ascii="Liberation Serif" w:eastAsia="Times New Roman" w:hAnsi="Liberation Serif" w:cs="Times New Roman"/>
                <w:sz w:val="24"/>
                <w:szCs w:val="24"/>
                <w:lang w:eastAsia="ru-RU"/>
              </w:rPr>
              <w:fldChar w:fldCharType="separate"/>
            </w:r>
            <w:r w:rsidRPr="007367A4">
              <w:rPr>
                <w:rFonts w:ascii="Liberation Serif" w:eastAsia="Times New Roman" w:hAnsi="Liberation Serif" w:cs="Times New Roman"/>
                <w:sz w:val="24"/>
                <w:szCs w:val="24"/>
                <w:lang w:eastAsia="ru-RU"/>
              </w:rPr>
              <w:t xml:space="preserve"> </w:t>
            </w:r>
            <w:r w:rsidRPr="007367A4">
              <w:rPr>
                <w:rFonts w:ascii="Liberation Serif" w:eastAsia="Times New Roman" w:hAnsi="Liberation Serif" w:cs="Times New Roman"/>
                <w:sz w:val="24"/>
                <w:szCs w:val="24"/>
                <w:lang w:eastAsia="ru-RU"/>
              </w:rPr>
              <w:fldChar w:fldCharType="end"/>
            </w:r>
          </w:p>
        </w:tc>
        <w:tc>
          <w:tcPr>
            <w:tcW w:w="6341" w:type="dxa"/>
            <w:vAlign w:val="bottom"/>
          </w:tcPr>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7367A4" w:rsidRPr="007367A4" w:rsidTr="00BF2BC9">
        <w:trPr>
          <w:trHeight w:val="130"/>
        </w:trPr>
        <w:tc>
          <w:tcPr>
            <w:tcW w:w="9460" w:type="dxa"/>
            <w:gridSpan w:val="5"/>
          </w:tcPr>
          <w:p w:rsidR="007367A4" w:rsidRPr="007367A4" w:rsidRDefault="007367A4" w:rsidP="007367A4">
            <w:pPr>
              <w:spacing w:after="0" w:line="240" w:lineRule="auto"/>
              <w:rPr>
                <w:rFonts w:ascii="Liberation Serif" w:eastAsia="Times New Roman" w:hAnsi="Liberation Serif" w:cs="Times New Roman"/>
                <w:sz w:val="20"/>
                <w:szCs w:val="28"/>
                <w:lang w:eastAsia="ru-RU"/>
              </w:rPr>
            </w:pPr>
          </w:p>
        </w:tc>
      </w:tr>
      <w:tr w:rsidR="007367A4" w:rsidRPr="007367A4" w:rsidTr="00BF2BC9">
        <w:tc>
          <w:tcPr>
            <w:tcW w:w="9460" w:type="dxa"/>
            <w:gridSpan w:val="5"/>
          </w:tcPr>
          <w:p w:rsidR="007367A4" w:rsidRPr="007367A4" w:rsidRDefault="007367A4" w:rsidP="007367A4">
            <w:pPr>
              <w:spacing w:after="0" w:line="240" w:lineRule="auto"/>
              <w:rPr>
                <w:rFonts w:ascii="Liberation Serif" w:eastAsia="Times New Roman" w:hAnsi="Liberation Serif" w:cs="Times New Roman"/>
                <w:sz w:val="20"/>
                <w:szCs w:val="28"/>
                <w:lang w:val="en-US" w:eastAsia="ru-RU"/>
              </w:rPr>
            </w:pPr>
            <w:r w:rsidRPr="007367A4">
              <w:rPr>
                <w:rFonts w:ascii="Liberation Serif" w:eastAsia="Times New Roman" w:hAnsi="Liberation Serif" w:cs="Times New Roman"/>
                <w:sz w:val="20"/>
                <w:szCs w:val="28"/>
                <w:lang w:eastAsia="ru-RU"/>
              </w:rPr>
              <w:t>г. Верхняя Пышма</w:t>
            </w:r>
          </w:p>
          <w:p w:rsidR="007367A4" w:rsidRPr="007367A4" w:rsidRDefault="007367A4" w:rsidP="007367A4">
            <w:pPr>
              <w:spacing w:after="0" w:line="240" w:lineRule="auto"/>
              <w:rPr>
                <w:rFonts w:ascii="Liberation Serif" w:eastAsia="Times New Roman" w:hAnsi="Liberation Serif" w:cs="Times New Roman"/>
                <w:sz w:val="28"/>
                <w:szCs w:val="28"/>
                <w:lang w:val="en-US" w:eastAsia="ru-RU"/>
              </w:rPr>
            </w:pPr>
          </w:p>
          <w:p w:rsidR="007367A4" w:rsidRPr="007367A4" w:rsidRDefault="007367A4" w:rsidP="007367A4">
            <w:pPr>
              <w:spacing w:after="0" w:line="240" w:lineRule="auto"/>
              <w:rPr>
                <w:rFonts w:ascii="Liberation Serif" w:eastAsia="Times New Roman" w:hAnsi="Liberation Serif" w:cs="Times New Roman"/>
                <w:sz w:val="28"/>
                <w:szCs w:val="28"/>
                <w:lang w:val="en-US" w:eastAsia="ru-RU"/>
              </w:rPr>
            </w:pPr>
          </w:p>
        </w:tc>
      </w:tr>
      <w:tr w:rsidR="007367A4" w:rsidRPr="007367A4" w:rsidTr="00BF2BC9">
        <w:tc>
          <w:tcPr>
            <w:tcW w:w="9460" w:type="dxa"/>
            <w:gridSpan w:val="5"/>
          </w:tcPr>
          <w:p w:rsidR="007367A4" w:rsidRPr="007367A4" w:rsidRDefault="007367A4" w:rsidP="007367A4">
            <w:pPr>
              <w:spacing w:after="0" w:line="240" w:lineRule="auto"/>
              <w:jc w:val="center"/>
              <w:rPr>
                <w:rFonts w:ascii="Liberation Serif" w:eastAsia="Times New Roman" w:hAnsi="Liberation Serif" w:cs="Times New Roman"/>
                <w:b/>
                <w:i/>
                <w:sz w:val="28"/>
                <w:szCs w:val="28"/>
                <w:lang w:eastAsia="ru-RU"/>
              </w:rPr>
            </w:pPr>
            <w:r w:rsidRPr="007367A4">
              <w:rPr>
                <w:rFonts w:ascii="Liberation Serif" w:eastAsia="Times New Roman" w:hAnsi="Liberation Serif" w:cs="Times New Roman"/>
                <w:b/>
                <w:i/>
                <w:sz w:val="28"/>
                <w:szCs w:val="28"/>
                <w:lang w:eastAsia="ru-RU"/>
              </w:rPr>
              <w:t xml:space="preserve"> Об утверждении административного регламента исполнения муниципальной функции «Осуществление муниципального земельного контроля на территории городского округа Верхняя Пышма»</w:t>
            </w:r>
          </w:p>
        </w:tc>
      </w:tr>
      <w:tr w:rsidR="007367A4" w:rsidRPr="007367A4" w:rsidTr="00BF2BC9">
        <w:tc>
          <w:tcPr>
            <w:tcW w:w="9460" w:type="dxa"/>
            <w:gridSpan w:val="5"/>
          </w:tcPr>
          <w:p w:rsidR="007367A4" w:rsidRPr="007367A4" w:rsidRDefault="007367A4" w:rsidP="007367A4">
            <w:pPr>
              <w:spacing w:after="0" w:line="240" w:lineRule="auto"/>
              <w:jc w:val="center"/>
              <w:rPr>
                <w:rFonts w:ascii="Liberation Serif" w:eastAsia="Times New Roman" w:hAnsi="Liberation Serif" w:cs="Times New Roman"/>
                <w:sz w:val="28"/>
                <w:szCs w:val="28"/>
                <w:lang w:eastAsia="ru-RU"/>
              </w:rPr>
            </w:pPr>
          </w:p>
          <w:p w:rsidR="007367A4" w:rsidRPr="007367A4" w:rsidRDefault="007367A4" w:rsidP="007367A4">
            <w:pPr>
              <w:spacing w:after="0" w:line="240" w:lineRule="auto"/>
              <w:jc w:val="center"/>
              <w:rPr>
                <w:rFonts w:ascii="Liberation Serif" w:eastAsia="Times New Roman" w:hAnsi="Liberation Serif" w:cs="Times New Roman"/>
                <w:sz w:val="28"/>
                <w:szCs w:val="28"/>
                <w:lang w:eastAsia="ru-RU"/>
              </w:rPr>
            </w:pPr>
          </w:p>
        </w:tc>
      </w:tr>
    </w:tbl>
    <w:p w:rsidR="007367A4" w:rsidRPr="007367A4" w:rsidRDefault="007367A4" w:rsidP="007367A4">
      <w:pPr>
        <w:shd w:val="clear" w:color="auto" w:fill="FFFFFF"/>
        <w:tabs>
          <w:tab w:val="left" w:pos="1418"/>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367A4">
        <w:rPr>
          <w:rFonts w:ascii="Liberation Serif" w:eastAsia="Times New Roman" w:hAnsi="Liberation Serif" w:cs="Times New Roman"/>
          <w:sz w:val="28"/>
          <w:szCs w:val="28"/>
          <w:lang w:eastAsia="ru-RU"/>
        </w:rPr>
        <w:t xml:space="preserve">В </w:t>
      </w:r>
      <w:proofErr w:type="gramStart"/>
      <w:r w:rsidRPr="007367A4">
        <w:rPr>
          <w:rFonts w:ascii="Liberation Serif" w:eastAsia="Times New Roman" w:hAnsi="Liberation Serif" w:cs="Times New Roman"/>
          <w:sz w:val="28"/>
          <w:szCs w:val="28"/>
          <w:lang w:eastAsia="ru-RU"/>
        </w:rPr>
        <w:t>соответствии</w:t>
      </w:r>
      <w:proofErr w:type="gramEnd"/>
      <w:r w:rsidRPr="007367A4">
        <w:rPr>
          <w:rFonts w:ascii="Liberation Serif" w:eastAsia="Times New Roman" w:hAnsi="Liberation Serif" w:cs="Times New Roman"/>
          <w:sz w:val="28"/>
          <w:szCs w:val="28"/>
          <w:lang w:eastAsia="ru-RU"/>
        </w:rPr>
        <w:t xml:space="preserve"> с Земельным кодексом Российской Федерации, </w:t>
      </w:r>
      <w:r w:rsidRPr="007367A4">
        <w:rPr>
          <w:rFonts w:ascii="Liberation Serif" w:eastAsia="Times New Roman" w:hAnsi="Liberation Serif" w:cs="Times New Roman"/>
          <w:color w:val="000000"/>
          <w:sz w:val="28"/>
          <w:szCs w:val="28"/>
          <w:lang w:eastAsia="ru-RU"/>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Start"/>
      <w:r w:rsidRPr="007367A4">
        <w:rPr>
          <w:rFonts w:ascii="Liberation Serif" w:eastAsia="Times New Roman" w:hAnsi="Liberation Serif" w:cs="Times New Roman"/>
          <w:sz w:val="28"/>
          <w:szCs w:val="28"/>
          <w:lang w:eastAsia="ru-RU"/>
        </w:rPr>
        <w:t>Постановлением Правительства РФ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Приказом Минэкономразвития Российской Федерации от 26.12.2014 № 851</w:t>
      </w:r>
      <w:proofErr w:type="gramEnd"/>
      <w:r w:rsidRPr="007367A4">
        <w:rPr>
          <w:rFonts w:ascii="Liberation Serif" w:eastAsia="Times New Roman" w:hAnsi="Liberation Serif" w:cs="Times New Roman"/>
          <w:sz w:val="28"/>
          <w:szCs w:val="28"/>
          <w:lang w:eastAsia="ru-RU"/>
        </w:rPr>
        <w:t xml:space="preserve"> </w:t>
      </w:r>
      <w:r w:rsidRPr="007367A4">
        <w:rPr>
          <w:rFonts w:ascii="Liberation Serif" w:eastAsia="Times New Roman" w:hAnsi="Liberation Serif" w:cs="Times New Roman"/>
          <w:sz w:val="28"/>
          <w:szCs w:val="28"/>
          <w:lang w:eastAsia="ru-RU"/>
        </w:rPr>
        <w:br/>
        <w:t>«</w:t>
      </w:r>
      <w:proofErr w:type="gramStart"/>
      <w:r w:rsidRPr="007367A4">
        <w:rPr>
          <w:rFonts w:ascii="Liberation Serif" w:eastAsia="Times New Roman" w:hAnsi="Liberation Serif" w:cs="Times New Roman"/>
          <w:sz w:val="28"/>
          <w:szCs w:val="28"/>
          <w:lang w:eastAsia="ru-RU"/>
        </w:rPr>
        <w:t xml:space="preserve">Об утверждении формы предписания об устранении выявленного нарушения требований земельного законодательства Российской Федерации», </w:t>
      </w:r>
      <w:hyperlink r:id="rId5" w:history="1">
        <w:r w:rsidRPr="007367A4">
          <w:rPr>
            <w:rFonts w:ascii="Liberation Serif" w:eastAsia="Times New Roman" w:hAnsi="Liberation Serif" w:cs="Times New Roman"/>
            <w:sz w:val="28"/>
            <w:szCs w:val="28"/>
            <w:lang w:eastAsia="ru-RU"/>
          </w:rPr>
          <w:t>Приказ</w:t>
        </w:r>
      </w:hyperlink>
      <w:r w:rsidRPr="007367A4">
        <w:rPr>
          <w:rFonts w:ascii="Liberation Serif" w:eastAsia="Times New Roman" w:hAnsi="Liberation Serif" w:cs="Times New Roman"/>
          <w:sz w:val="28"/>
          <w:szCs w:val="28"/>
          <w:lang w:eastAsia="ru-RU"/>
        </w:rPr>
        <w:t xml:space="preserve">ом Минэкономразвития Российской Федерации от 30.04.2009 № 141 </w:t>
      </w:r>
      <w:r w:rsidRPr="007367A4">
        <w:rPr>
          <w:rFonts w:ascii="Liberation Serif" w:eastAsia="Times New Roman" w:hAnsi="Liberation Serif" w:cs="Times New Roman"/>
          <w:sz w:val="28"/>
          <w:szCs w:val="28"/>
          <w:lang w:eastAsia="ru-RU"/>
        </w:rPr>
        <w:b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пунктом 1 постановления Правительства Свердловской области № 172-ПП от 26.03.2020 «О внесении изменений в Порядок разработки и принятия административных</w:t>
      </w:r>
      <w:proofErr w:type="gramEnd"/>
      <w:r w:rsidRPr="007367A4">
        <w:rPr>
          <w:rFonts w:ascii="Liberation Serif" w:eastAsia="Times New Roman" w:hAnsi="Liberation Serif" w:cs="Times New Roman"/>
          <w:sz w:val="28"/>
          <w:szCs w:val="28"/>
          <w:lang w:eastAsia="ru-RU"/>
        </w:rPr>
        <w:t xml:space="preserve"> регламентов осуществления муниципального контроля на территории Свердловской области, пунктом 8 постановления администрации городского округа Верхняя Пышма от 25.07.2019 № 864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администрация городского округа Верхняя Пышма </w:t>
      </w:r>
    </w:p>
    <w:p w:rsidR="007367A4" w:rsidRPr="007367A4" w:rsidRDefault="007367A4" w:rsidP="007367A4">
      <w:pPr>
        <w:widowControl w:val="0"/>
        <w:spacing w:after="0" w:line="240" w:lineRule="auto"/>
        <w:jc w:val="both"/>
        <w:rPr>
          <w:rFonts w:ascii="Liberation Serif" w:eastAsia="Times New Roman" w:hAnsi="Liberation Serif" w:cs="Times New Roman"/>
          <w:sz w:val="28"/>
          <w:szCs w:val="28"/>
          <w:lang w:eastAsia="ru-RU"/>
        </w:rPr>
      </w:pPr>
      <w:r w:rsidRPr="007367A4">
        <w:rPr>
          <w:rFonts w:ascii="Liberation Serif" w:eastAsia="Times New Roman" w:hAnsi="Liberation Serif" w:cs="Times New Roman"/>
          <w:b/>
          <w:sz w:val="28"/>
          <w:szCs w:val="28"/>
          <w:lang w:eastAsia="ru-RU"/>
        </w:rPr>
        <w:t>ПОСТАНОВЛЯЕТ:</w:t>
      </w:r>
    </w:p>
    <w:p w:rsidR="007367A4" w:rsidRPr="007367A4" w:rsidRDefault="007367A4" w:rsidP="007367A4">
      <w:pPr>
        <w:widowControl w:val="0"/>
        <w:spacing w:after="0" w:line="240" w:lineRule="auto"/>
        <w:ind w:firstLine="709"/>
        <w:jc w:val="both"/>
        <w:rPr>
          <w:rFonts w:ascii="Liberation Serif" w:eastAsia="Times New Roman" w:hAnsi="Liberation Serif" w:cs="Times New Roman"/>
          <w:color w:val="000000"/>
          <w:sz w:val="28"/>
          <w:szCs w:val="28"/>
          <w:lang w:eastAsia="ru-RU"/>
        </w:rPr>
      </w:pPr>
      <w:r w:rsidRPr="007367A4">
        <w:rPr>
          <w:rFonts w:ascii="Times New Roman" w:eastAsia="Times New Roman" w:hAnsi="Times New Roman" w:cs="Times New Roman"/>
          <w:color w:val="000000"/>
          <w:sz w:val="28"/>
          <w:szCs w:val="28"/>
          <w:lang w:eastAsia="ru-RU"/>
        </w:rPr>
        <w:t>1.</w:t>
      </w:r>
      <w:r w:rsidRPr="007367A4">
        <w:rPr>
          <w:rFonts w:ascii="Liberation Serif" w:eastAsia="Times New Roman" w:hAnsi="Liberation Serif" w:cs="Times New Roman"/>
          <w:color w:val="000000"/>
          <w:sz w:val="28"/>
          <w:szCs w:val="28"/>
          <w:lang w:eastAsia="ru-RU"/>
        </w:rPr>
        <w:t xml:space="preserve">Утвердить административный </w:t>
      </w:r>
      <w:r w:rsidRPr="008A191D">
        <w:rPr>
          <w:rFonts w:ascii="Liberation Serif" w:eastAsia="Times New Roman" w:hAnsi="Liberation Serif" w:cs="Times New Roman"/>
          <w:color w:val="000000"/>
          <w:sz w:val="28"/>
          <w:szCs w:val="28"/>
          <w:lang w:eastAsia="ru-RU"/>
        </w:rPr>
        <w:t>регламент</w:t>
      </w:r>
      <w:r w:rsidRPr="007367A4">
        <w:rPr>
          <w:rFonts w:ascii="Liberation Serif" w:eastAsia="Times New Roman" w:hAnsi="Liberation Serif" w:cs="Times New Roman"/>
          <w:color w:val="000000"/>
          <w:sz w:val="28"/>
          <w:szCs w:val="28"/>
          <w:lang w:eastAsia="ru-RU"/>
        </w:rPr>
        <w:t xml:space="preserve"> </w:t>
      </w:r>
      <w:r w:rsidRPr="007367A4">
        <w:rPr>
          <w:rFonts w:ascii="Liberation Serif" w:eastAsia="Times New Roman" w:hAnsi="Liberation Serif" w:cs="Times New Roman"/>
          <w:sz w:val="28"/>
          <w:szCs w:val="28"/>
          <w:lang w:eastAsia="ru-RU"/>
        </w:rPr>
        <w:t xml:space="preserve">исполнения муниципальной функции «Осуществление муниципального земельного контроля на </w:t>
      </w:r>
      <w:r w:rsidRPr="007367A4">
        <w:rPr>
          <w:rFonts w:ascii="Liberation Serif" w:eastAsia="Times New Roman" w:hAnsi="Liberation Serif" w:cs="Times New Roman"/>
          <w:sz w:val="28"/>
          <w:szCs w:val="28"/>
          <w:lang w:eastAsia="ru-RU"/>
        </w:rPr>
        <w:lastRenderedPageBreak/>
        <w:t>территории городского округа Верхняя Пышма».</w:t>
      </w:r>
    </w:p>
    <w:p w:rsidR="007367A4" w:rsidRPr="007367A4" w:rsidRDefault="007367A4" w:rsidP="007367A4">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67A4">
        <w:rPr>
          <w:rFonts w:ascii="Times New Roman" w:eastAsia="Times New Roman" w:hAnsi="Times New Roman" w:cs="Times New Roman"/>
          <w:sz w:val="28"/>
          <w:szCs w:val="28"/>
          <w:lang w:eastAsia="ru-RU"/>
        </w:rPr>
        <w:t>2</w:t>
      </w:r>
      <w:r w:rsidRPr="007367A4">
        <w:rPr>
          <w:rFonts w:ascii="Times New Roman" w:eastAsia="Times New Roman" w:hAnsi="Times New Roman" w:cs="Times New Roman"/>
          <w:color w:val="000000"/>
          <w:sz w:val="28"/>
          <w:szCs w:val="28"/>
          <w:lang w:eastAsia="ru-RU"/>
        </w:rPr>
        <w:t xml:space="preserve">. Признать утратившим силу </w:t>
      </w:r>
      <w:r w:rsidRPr="008A191D">
        <w:rPr>
          <w:rFonts w:ascii="Times New Roman" w:eastAsia="Times New Roman" w:hAnsi="Times New Roman" w:cs="Times New Roman"/>
          <w:color w:val="000000"/>
          <w:sz w:val="28"/>
          <w:szCs w:val="28"/>
          <w:lang w:eastAsia="ru-RU"/>
        </w:rPr>
        <w:t>постановление</w:t>
      </w:r>
      <w:r w:rsidRPr="007367A4">
        <w:rPr>
          <w:rFonts w:ascii="Times New Roman" w:eastAsia="Times New Roman" w:hAnsi="Times New Roman" w:cs="Times New Roman"/>
          <w:color w:val="000000"/>
          <w:sz w:val="28"/>
          <w:szCs w:val="28"/>
          <w:lang w:eastAsia="ru-RU"/>
        </w:rPr>
        <w:t xml:space="preserve"> администрации городского округа Верхняя Пышма от 06.07.2018 № 601</w:t>
      </w:r>
      <w:r w:rsidRPr="007367A4">
        <w:rPr>
          <w:rFonts w:ascii="Times New Roman" w:eastAsia="Times New Roman" w:hAnsi="Times New Roman" w:cs="Times New Roman"/>
          <w:sz w:val="24"/>
          <w:szCs w:val="24"/>
          <w:lang w:eastAsia="ru-RU"/>
        </w:rPr>
        <w:t xml:space="preserve"> </w:t>
      </w:r>
      <w:r w:rsidRPr="007367A4">
        <w:rPr>
          <w:rFonts w:ascii="Times New Roman" w:eastAsia="Times New Roman" w:hAnsi="Times New Roman" w:cs="Times New Roman"/>
          <w:color w:val="000000"/>
          <w:sz w:val="28"/>
          <w:szCs w:val="28"/>
          <w:lang w:eastAsia="ru-RU"/>
        </w:rPr>
        <w:t xml:space="preserve">«Об утверждении административного регламента исполнения муниципальной функции </w:t>
      </w:r>
      <w:r w:rsidRPr="007367A4">
        <w:rPr>
          <w:rFonts w:ascii="Times New Roman" w:eastAsia="Times New Roman" w:hAnsi="Times New Roman" w:cs="Times New Roman"/>
          <w:color w:val="000000"/>
          <w:sz w:val="28"/>
          <w:szCs w:val="28"/>
          <w:lang w:eastAsia="ru-RU"/>
        </w:rPr>
        <w:br/>
        <w:t>по осуществлению муниципального земельного контроля на территории городского округа Верхняя Пышма».</w:t>
      </w:r>
    </w:p>
    <w:p w:rsidR="007367A4" w:rsidRPr="007367A4" w:rsidRDefault="007367A4" w:rsidP="007367A4">
      <w:pPr>
        <w:widowControl w:val="0"/>
        <w:spacing w:after="0" w:line="240" w:lineRule="auto"/>
        <w:ind w:firstLine="709"/>
        <w:jc w:val="both"/>
        <w:rPr>
          <w:rFonts w:ascii="Times New Roman" w:eastAsia="Times New Roman" w:hAnsi="Times New Roman" w:cs="Times New Roman"/>
          <w:sz w:val="28"/>
          <w:szCs w:val="28"/>
          <w:lang w:eastAsia="ru-RU"/>
        </w:rPr>
      </w:pPr>
      <w:r w:rsidRPr="007367A4">
        <w:rPr>
          <w:rFonts w:ascii="Times New Roman" w:eastAsia="Times New Roman" w:hAnsi="Times New Roman" w:cs="Times New Roman"/>
          <w:sz w:val="28"/>
          <w:szCs w:val="28"/>
          <w:lang w:eastAsia="ru-RU"/>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7367A4">
        <w:rPr>
          <w:rFonts w:ascii="Times New Roman" w:eastAsia="Times New Roman" w:hAnsi="Times New Roman" w:cs="Times New Roman"/>
          <w:sz w:val="28"/>
          <w:szCs w:val="28"/>
          <w:lang w:eastAsia="ru-RU"/>
        </w:rPr>
        <w:t>.р</w:t>
      </w:r>
      <w:proofErr w:type="gramEnd"/>
      <w:r w:rsidRPr="007367A4">
        <w:rPr>
          <w:rFonts w:ascii="Times New Roman" w:eastAsia="Times New Roman" w:hAnsi="Times New Roman" w:cs="Times New Roman"/>
          <w:sz w:val="28"/>
          <w:szCs w:val="28"/>
          <w:lang w:eastAsia="ru-RU"/>
        </w:rPr>
        <w:t>ф) и разместить на официальном сайте городского округа Верхняя Пышма.</w:t>
      </w:r>
    </w:p>
    <w:p w:rsidR="007367A4" w:rsidRPr="007367A4" w:rsidRDefault="007367A4" w:rsidP="007367A4">
      <w:pPr>
        <w:widowControl w:val="0"/>
        <w:spacing w:after="0" w:line="240" w:lineRule="auto"/>
        <w:ind w:firstLine="709"/>
        <w:jc w:val="both"/>
        <w:rPr>
          <w:rFonts w:ascii="Times New Roman" w:eastAsia="Times New Roman" w:hAnsi="Times New Roman" w:cs="Times New Roman"/>
          <w:sz w:val="28"/>
          <w:szCs w:val="28"/>
          <w:lang w:eastAsia="ru-RU"/>
        </w:rPr>
      </w:pPr>
      <w:r w:rsidRPr="007367A4">
        <w:rPr>
          <w:rFonts w:ascii="Times New Roman" w:eastAsia="Times New Roman" w:hAnsi="Times New Roman" w:cs="Times New Roman"/>
          <w:sz w:val="28"/>
          <w:szCs w:val="28"/>
          <w:lang w:eastAsia="ru-RU"/>
        </w:rPr>
        <w:t xml:space="preserve">4. </w:t>
      </w:r>
      <w:proofErr w:type="gramStart"/>
      <w:r w:rsidRPr="007367A4">
        <w:rPr>
          <w:rFonts w:ascii="Times New Roman" w:eastAsia="Times New Roman" w:hAnsi="Times New Roman" w:cs="Times New Roman"/>
          <w:sz w:val="28"/>
          <w:szCs w:val="28"/>
          <w:lang w:eastAsia="ru-RU"/>
        </w:rPr>
        <w:t>Контроль за</w:t>
      </w:r>
      <w:proofErr w:type="gramEnd"/>
      <w:r w:rsidRPr="007367A4">
        <w:rPr>
          <w:rFonts w:ascii="Times New Roman" w:eastAsia="Times New Roman" w:hAnsi="Times New Roman" w:cs="Times New Roman"/>
          <w:sz w:val="28"/>
          <w:szCs w:val="28"/>
          <w:lang w:eastAsia="ru-RU"/>
        </w:rPr>
        <w:t xml:space="preserve">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w:t>
      </w:r>
      <w:proofErr w:type="spellStart"/>
      <w:r w:rsidRPr="007367A4">
        <w:rPr>
          <w:rFonts w:ascii="Times New Roman" w:eastAsia="Times New Roman" w:hAnsi="Times New Roman" w:cs="Times New Roman"/>
          <w:sz w:val="28"/>
          <w:szCs w:val="28"/>
          <w:lang w:eastAsia="ru-RU"/>
        </w:rPr>
        <w:t>Николишина</w:t>
      </w:r>
      <w:proofErr w:type="spellEnd"/>
      <w:r w:rsidRPr="007367A4">
        <w:rPr>
          <w:rFonts w:ascii="Times New Roman" w:eastAsia="Times New Roman" w:hAnsi="Times New Roman" w:cs="Times New Roman"/>
          <w:sz w:val="28"/>
          <w:szCs w:val="28"/>
          <w:lang w:eastAsia="ru-RU"/>
        </w:rPr>
        <w:t xml:space="preserve"> В.Н.</w:t>
      </w:r>
    </w:p>
    <w:p w:rsidR="007367A4" w:rsidRPr="007367A4" w:rsidRDefault="007367A4" w:rsidP="007367A4">
      <w:pPr>
        <w:widowControl w:val="0"/>
        <w:spacing w:after="0" w:line="240" w:lineRule="auto"/>
        <w:ind w:firstLine="709"/>
        <w:jc w:val="both"/>
        <w:rPr>
          <w:rFonts w:ascii="Liberation Serif" w:eastAsia="Times New Roman" w:hAnsi="Liberation Serif" w:cs="Times New Roman"/>
          <w:sz w:val="28"/>
          <w:szCs w:val="28"/>
          <w:lang w:eastAsia="ru-RU"/>
        </w:rPr>
      </w:pPr>
    </w:p>
    <w:p w:rsidR="007367A4" w:rsidRPr="007367A4" w:rsidRDefault="007367A4" w:rsidP="007367A4">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7367A4" w:rsidRPr="007367A4" w:rsidTr="00BF2BC9">
        <w:tc>
          <w:tcPr>
            <w:tcW w:w="6237" w:type="dxa"/>
            <w:vAlign w:val="bottom"/>
          </w:tcPr>
          <w:p w:rsidR="007367A4" w:rsidRPr="007367A4" w:rsidRDefault="007367A4" w:rsidP="007367A4">
            <w:pPr>
              <w:spacing w:after="0" w:line="240" w:lineRule="auto"/>
              <w:rPr>
                <w:rFonts w:ascii="Liberation Serif" w:eastAsia="Times New Roman" w:hAnsi="Liberation Serif" w:cs="Times New Roman"/>
                <w:sz w:val="28"/>
                <w:szCs w:val="28"/>
                <w:lang w:eastAsia="ru-RU"/>
              </w:rPr>
            </w:pPr>
            <w:r w:rsidRPr="007367A4">
              <w:rPr>
                <w:rFonts w:ascii="Liberation Serif" w:eastAsia="Times New Roman" w:hAnsi="Liberation Serif" w:cs="Times New Roman"/>
                <w:sz w:val="28"/>
                <w:szCs w:val="28"/>
                <w:lang w:eastAsia="ru-RU"/>
              </w:rPr>
              <w:t>Глава городского округа</w:t>
            </w:r>
          </w:p>
        </w:tc>
        <w:tc>
          <w:tcPr>
            <w:tcW w:w="3344" w:type="dxa"/>
            <w:vAlign w:val="bottom"/>
          </w:tcPr>
          <w:p w:rsidR="007367A4" w:rsidRPr="007367A4" w:rsidRDefault="007367A4" w:rsidP="007367A4">
            <w:pPr>
              <w:spacing w:after="0" w:line="240" w:lineRule="auto"/>
              <w:jc w:val="right"/>
              <w:rPr>
                <w:rFonts w:ascii="Liberation Serif" w:eastAsia="Times New Roman" w:hAnsi="Liberation Serif" w:cs="Times New Roman"/>
                <w:sz w:val="28"/>
                <w:szCs w:val="28"/>
                <w:lang w:eastAsia="ru-RU"/>
              </w:rPr>
            </w:pPr>
            <w:r w:rsidRPr="007367A4">
              <w:rPr>
                <w:rFonts w:ascii="Liberation Serif" w:eastAsia="Times New Roman" w:hAnsi="Liberation Serif" w:cs="Times New Roman"/>
                <w:sz w:val="28"/>
                <w:szCs w:val="28"/>
                <w:lang w:eastAsia="ru-RU"/>
              </w:rPr>
              <w:t>И.В. Соломин</w:t>
            </w:r>
          </w:p>
        </w:tc>
      </w:tr>
    </w:tbl>
    <w:p w:rsidR="007367A4" w:rsidRPr="007367A4" w:rsidRDefault="007367A4" w:rsidP="007367A4">
      <w:pPr>
        <w:snapToGrid w:val="0"/>
        <w:spacing w:after="0" w:line="240" w:lineRule="auto"/>
        <w:rPr>
          <w:rFonts w:ascii="Liberation Serif" w:eastAsia="Times New Roman" w:hAnsi="Liberation Serif" w:cs="Times New Roman"/>
          <w:sz w:val="20"/>
          <w:szCs w:val="20"/>
          <w:lang w:eastAsia="ru-RU"/>
        </w:rPr>
      </w:pPr>
    </w:p>
    <w:p w:rsidR="007A7F7B" w:rsidRDefault="007A7F7B"/>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Pr="008A191D" w:rsidRDefault="008A191D" w:rsidP="008A191D">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A191D" w:rsidRPr="003C063F" w:rsidRDefault="008A191D" w:rsidP="008A191D">
                            <w:pPr>
                              <w:spacing w:after="0" w:line="240" w:lineRule="auto"/>
                              <w:rPr>
                                <w:rFonts w:ascii="Liberation Serif" w:eastAsia="Times New Roman" w:hAnsi="Liberation Serif"/>
                                <w:sz w:val="28"/>
                                <w:szCs w:val="28"/>
                                <w:lang w:eastAsia="ru-RU"/>
                              </w:rPr>
                            </w:pPr>
                            <w:permStart w:id="692682257" w:edGrp="everyone"/>
                            <w:r w:rsidRPr="003C063F">
                              <w:rPr>
                                <w:rFonts w:ascii="Liberation Serif" w:eastAsia="Times New Roman" w:hAnsi="Liberation Serif"/>
                                <w:sz w:val="28"/>
                                <w:szCs w:val="28"/>
                                <w:lang w:eastAsia="ru-RU"/>
                              </w:rPr>
                              <w:t>Приложение №</w:t>
                            </w:r>
                          </w:p>
                          <w:p w:rsidR="008A191D" w:rsidRPr="003C063F" w:rsidRDefault="008A191D" w:rsidP="008A191D">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8A191D" w:rsidRPr="003C063F" w:rsidRDefault="008A191D" w:rsidP="008A191D">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A191D" w:rsidRPr="003C063F" w:rsidTr="004A7329">
                              <w:tc>
                                <w:tcPr>
                                  <w:tcW w:w="534" w:type="dxa"/>
                                  <w:shd w:val="clear" w:color="auto" w:fill="auto"/>
                                </w:tcPr>
                                <w:permEnd w:id="692682257"/>
                                <w:p w:rsidR="008A191D" w:rsidRPr="003C063F" w:rsidRDefault="008A191D"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8A191D" w:rsidRPr="003C063F" w:rsidRDefault="008A191D" w:rsidP="004A7329">
                                  <w:pPr>
                                    <w:spacing w:after="0" w:line="240" w:lineRule="auto"/>
                                    <w:jc w:val="center"/>
                                    <w:rPr>
                                      <w:rFonts w:ascii="Liberation Serif" w:eastAsia="Times New Roman" w:hAnsi="Liberation Serif"/>
                                      <w:sz w:val="28"/>
                                      <w:szCs w:val="28"/>
                                      <w:lang w:eastAsia="ru-RU"/>
                                    </w:rPr>
                                  </w:pPr>
                                  <w:permStart w:id="1939611312" w:edGrp="everyone"/>
                                  <w:r>
                                    <w:rPr>
                                      <w:rFonts w:ascii="Liberation Serif" w:hAnsi="Liberation Serif"/>
                                    </w:rPr>
                                    <w:t xml:space="preserve">Проект </w:t>
                                  </w:r>
                                  <w:bookmarkStart w:id="0" w:name="_GoBack"/>
                                  <w:bookmarkEnd w:id="0"/>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39611312"/>
                                </w:p>
                              </w:tc>
                              <w:tc>
                                <w:tcPr>
                                  <w:tcW w:w="484" w:type="dxa"/>
                                  <w:shd w:val="clear" w:color="auto" w:fill="auto"/>
                                </w:tcPr>
                                <w:p w:rsidR="008A191D" w:rsidRPr="003C063F" w:rsidRDefault="008A191D"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759104242" w:edGrp="everyone"/>
                              <w:tc>
                                <w:tcPr>
                                  <w:tcW w:w="1159" w:type="dxa"/>
                                  <w:tcBorders>
                                    <w:bottom w:val="single" w:sz="4" w:space="0" w:color="auto"/>
                                  </w:tcBorders>
                                  <w:shd w:val="clear" w:color="auto" w:fill="auto"/>
                                </w:tcPr>
                                <w:p w:rsidR="008A191D" w:rsidRPr="003C063F" w:rsidRDefault="008A191D"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59104242"/>
                                </w:p>
                              </w:tc>
                            </w:tr>
                          </w:tbl>
                          <w:p w:rsidR="008A191D" w:rsidRPr="003C063F" w:rsidRDefault="008A191D" w:rsidP="008A191D">
                            <w:pPr>
                              <w:spacing w:after="0" w:line="240" w:lineRule="auto"/>
                              <w:rPr>
                                <w:rFonts w:ascii="Liberation Serif" w:eastAsia="Times New Roman" w:hAnsi="Liberation Serif"/>
                                <w:sz w:val="28"/>
                                <w:szCs w:val="28"/>
                                <w:lang w:eastAsia="ru-RU"/>
                              </w:rPr>
                            </w:pPr>
                          </w:p>
                          <w:p w:rsidR="008A191D" w:rsidRPr="003C063F" w:rsidRDefault="008A191D" w:rsidP="008A191D">
                            <w:pPr>
                              <w:spacing w:after="0" w:line="240" w:lineRule="auto"/>
                              <w:rPr>
                                <w:rFonts w:ascii="Liberation Serif" w:eastAsia="Times New Roman" w:hAnsi="Liberation Serif"/>
                                <w:sz w:val="28"/>
                                <w:szCs w:val="28"/>
                                <w:lang w:eastAsia="ru-RU"/>
                              </w:rPr>
                            </w:pPr>
                          </w:p>
                          <w:p w:rsidR="008A191D" w:rsidRPr="003C063F" w:rsidRDefault="008A191D" w:rsidP="008A191D">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8A191D" w:rsidRPr="003C063F" w:rsidRDefault="008A191D" w:rsidP="008A191D">
                      <w:pPr>
                        <w:spacing w:after="0" w:line="240" w:lineRule="auto"/>
                        <w:rPr>
                          <w:rFonts w:ascii="Liberation Serif" w:eastAsia="Times New Roman" w:hAnsi="Liberation Serif"/>
                          <w:sz w:val="28"/>
                          <w:szCs w:val="28"/>
                          <w:lang w:eastAsia="ru-RU"/>
                        </w:rPr>
                      </w:pPr>
                      <w:permStart w:id="692682257" w:edGrp="everyone"/>
                      <w:r w:rsidRPr="003C063F">
                        <w:rPr>
                          <w:rFonts w:ascii="Liberation Serif" w:eastAsia="Times New Roman" w:hAnsi="Liberation Serif"/>
                          <w:sz w:val="28"/>
                          <w:szCs w:val="28"/>
                          <w:lang w:eastAsia="ru-RU"/>
                        </w:rPr>
                        <w:t>Приложение №</w:t>
                      </w:r>
                    </w:p>
                    <w:p w:rsidR="008A191D" w:rsidRPr="003C063F" w:rsidRDefault="008A191D" w:rsidP="008A191D">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8A191D" w:rsidRPr="003C063F" w:rsidRDefault="008A191D" w:rsidP="008A191D">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A191D" w:rsidRPr="003C063F" w:rsidTr="004A7329">
                        <w:tc>
                          <w:tcPr>
                            <w:tcW w:w="534" w:type="dxa"/>
                            <w:shd w:val="clear" w:color="auto" w:fill="auto"/>
                          </w:tcPr>
                          <w:permEnd w:id="692682257"/>
                          <w:p w:rsidR="008A191D" w:rsidRPr="003C063F" w:rsidRDefault="008A191D"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8A191D" w:rsidRPr="003C063F" w:rsidRDefault="008A191D" w:rsidP="004A7329">
                            <w:pPr>
                              <w:spacing w:after="0" w:line="240" w:lineRule="auto"/>
                              <w:jc w:val="center"/>
                              <w:rPr>
                                <w:rFonts w:ascii="Liberation Serif" w:eastAsia="Times New Roman" w:hAnsi="Liberation Serif"/>
                                <w:sz w:val="28"/>
                                <w:szCs w:val="28"/>
                                <w:lang w:eastAsia="ru-RU"/>
                              </w:rPr>
                            </w:pPr>
                            <w:permStart w:id="1939611312" w:edGrp="everyone"/>
                            <w:r>
                              <w:rPr>
                                <w:rFonts w:ascii="Liberation Serif" w:hAnsi="Liberation Serif"/>
                              </w:rPr>
                              <w:t xml:space="preserve">Проект </w:t>
                            </w:r>
                            <w:bookmarkStart w:id="1" w:name="_GoBack"/>
                            <w:bookmarkEnd w:id="1"/>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39611312"/>
                          </w:p>
                        </w:tc>
                        <w:tc>
                          <w:tcPr>
                            <w:tcW w:w="484" w:type="dxa"/>
                            <w:shd w:val="clear" w:color="auto" w:fill="auto"/>
                          </w:tcPr>
                          <w:p w:rsidR="008A191D" w:rsidRPr="003C063F" w:rsidRDefault="008A191D"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759104242" w:edGrp="everyone"/>
                        <w:tc>
                          <w:tcPr>
                            <w:tcW w:w="1159" w:type="dxa"/>
                            <w:tcBorders>
                              <w:bottom w:val="single" w:sz="4" w:space="0" w:color="auto"/>
                            </w:tcBorders>
                            <w:shd w:val="clear" w:color="auto" w:fill="auto"/>
                          </w:tcPr>
                          <w:p w:rsidR="008A191D" w:rsidRPr="003C063F" w:rsidRDefault="008A191D"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59104242"/>
                          </w:p>
                        </w:tc>
                      </w:tr>
                    </w:tbl>
                    <w:p w:rsidR="008A191D" w:rsidRPr="003C063F" w:rsidRDefault="008A191D" w:rsidP="008A191D">
                      <w:pPr>
                        <w:spacing w:after="0" w:line="240" w:lineRule="auto"/>
                        <w:rPr>
                          <w:rFonts w:ascii="Liberation Serif" w:eastAsia="Times New Roman" w:hAnsi="Liberation Serif"/>
                          <w:sz w:val="28"/>
                          <w:szCs w:val="28"/>
                          <w:lang w:eastAsia="ru-RU"/>
                        </w:rPr>
                      </w:pPr>
                    </w:p>
                    <w:p w:rsidR="008A191D" w:rsidRPr="003C063F" w:rsidRDefault="008A191D" w:rsidP="008A191D">
                      <w:pPr>
                        <w:spacing w:after="0" w:line="240" w:lineRule="auto"/>
                        <w:rPr>
                          <w:rFonts w:ascii="Liberation Serif" w:eastAsia="Times New Roman" w:hAnsi="Liberation Serif"/>
                          <w:sz w:val="28"/>
                          <w:szCs w:val="28"/>
                          <w:lang w:eastAsia="ru-RU"/>
                        </w:rPr>
                      </w:pPr>
                    </w:p>
                    <w:p w:rsidR="008A191D" w:rsidRPr="003C063F" w:rsidRDefault="008A191D" w:rsidP="008A191D">
                      <w:pPr>
                        <w:rPr>
                          <w:rFonts w:ascii="Liberation Serif" w:hAnsi="Liberation Serif"/>
                        </w:rPr>
                      </w:pPr>
                    </w:p>
                  </w:txbxContent>
                </v:textbox>
              </v:shape>
            </w:pict>
          </mc:Fallback>
        </mc:AlternateContent>
      </w:r>
    </w:p>
    <w:p w:rsidR="008A191D" w:rsidRPr="008A191D" w:rsidRDefault="008A191D" w:rsidP="008A191D">
      <w:pPr>
        <w:spacing w:after="0" w:line="240" w:lineRule="auto"/>
        <w:jc w:val="center"/>
        <w:rPr>
          <w:rFonts w:ascii="Liberation Serif" w:eastAsia="Times New Roman" w:hAnsi="Liberation Serif" w:cs="Times New Roman"/>
          <w:sz w:val="28"/>
          <w:szCs w:val="28"/>
          <w:lang w:eastAsia="ru-RU"/>
        </w:rPr>
      </w:pPr>
    </w:p>
    <w:p w:rsidR="008A191D" w:rsidRPr="008A191D" w:rsidRDefault="008A191D" w:rsidP="008A191D">
      <w:pPr>
        <w:spacing w:after="0" w:line="240" w:lineRule="auto"/>
        <w:jc w:val="center"/>
        <w:rPr>
          <w:rFonts w:ascii="Liberation Serif" w:eastAsia="Times New Roman" w:hAnsi="Liberation Serif" w:cs="Times New Roman"/>
          <w:sz w:val="28"/>
          <w:szCs w:val="28"/>
          <w:lang w:eastAsia="ru-RU"/>
        </w:rPr>
      </w:pPr>
    </w:p>
    <w:p w:rsidR="008A191D" w:rsidRPr="008A191D" w:rsidRDefault="008A191D" w:rsidP="008A191D">
      <w:pPr>
        <w:spacing w:after="0" w:line="240" w:lineRule="auto"/>
        <w:jc w:val="center"/>
        <w:rPr>
          <w:rFonts w:ascii="Liberation Serif" w:eastAsia="Times New Roman" w:hAnsi="Liberation Serif" w:cs="Times New Roman"/>
          <w:sz w:val="28"/>
          <w:szCs w:val="28"/>
          <w:lang w:eastAsia="ru-RU"/>
        </w:rPr>
      </w:pPr>
    </w:p>
    <w:p w:rsidR="008A191D" w:rsidRPr="008A191D" w:rsidRDefault="008A191D" w:rsidP="008A191D">
      <w:pPr>
        <w:spacing w:after="0" w:line="240" w:lineRule="auto"/>
        <w:jc w:val="center"/>
        <w:rPr>
          <w:rFonts w:ascii="Liberation Serif" w:eastAsia="Times New Roman" w:hAnsi="Liberation Serif" w:cs="Times New Roman"/>
          <w:sz w:val="28"/>
          <w:szCs w:val="28"/>
          <w:lang w:eastAsia="ru-RU"/>
        </w:rPr>
      </w:pPr>
    </w:p>
    <w:p w:rsidR="008A191D" w:rsidRPr="008A191D" w:rsidRDefault="008A191D" w:rsidP="008A191D">
      <w:pPr>
        <w:widowControl w:val="0"/>
        <w:autoSpaceDE w:val="0"/>
        <w:autoSpaceDN w:val="0"/>
        <w:spacing w:after="0" w:line="240" w:lineRule="auto"/>
        <w:jc w:val="center"/>
        <w:rPr>
          <w:rFonts w:ascii="Liberation Serif" w:eastAsia="Times New Roman" w:hAnsi="Liberation Serif" w:cs="Calibri"/>
          <w:b/>
          <w:szCs w:val="20"/>
          <w:lang w:eastAsia="ru-RU"/>
        </w:rPr>
      </w:pPr>
      <w:bookmarkStart w:id="2" w:name="P31"/>
      <w:bookmarkEnd w:id="2"/>
      <w:r w:rsidRPr="008A191D">
        <w:rPr>
          <w:rFonts w:ascii="Liberation Serif" w:eastAsia="Times New Roman" w:hAnsi="Liberation Serif" w:cs="Calibri"/>
          <w:b/>
          <w:szCs w:val="20"/>
          <w:lang w:eastAsia="ru-RU"/>
        </w:rPr>
        <w:t>АДМИНИСТРАТИВНЫЙ РЕГЛАМЕНТ</w:t>
      </w:r>
    </w:p>
    <w:p w:rsidR="008A191D" w:rsidRPr="008A191D" w:rsidRDefault="008A191D" w:rsidP="008A191D">
      <w:pPr>
        <w:widowControl w:val="0"/>
        <w:autoSpaceDE w:val="0"/>
        <w:autoSpaceDN w:val="0"/>
        <w:spacing w:after="0" w:line="240" w:lineRule="auto"/>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ИСПОЛНЕНИЯ МУНИЦИПАЛЬНОЙ ФУНКЦИИ "ОСУЩЕСТВЛЕНИЕ</w:t>
      </w:r>
    </w:p>
    <w:p w:rsidR="008A191D" w:rsidRPr="008A191D" w:rsidRDefault="008A191D" w:rsidP="008A191D">
      <w:pPr>
        <w:widowControl w:val="0"/>
        <w:autoSpaceDE w:val="0"/>
        <w:autoSpaceDN w:val="0"/>
        <w:spacing w:after="0" w:line="240" w:lineRule="auto"/>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МУНИЦИПАЛЬНОГО ЗЕМЕЛЬНОГО КОНТРОЛЯ НА ТЕРРИТОРИИ</w:t>
      </w:r>
    </w:p>
    <w:p w:rsidR="008A191D" w:rsidRPr="008A191D" w:rsidRDefault="008A191D" w:rsidP="008A191D">
      <w:pPr>
        <w:widowControl w:val="0"/>
        <w:autoSpaceDE w:val="0"/>
        <w:autoSpaceDN w:val="0"/>
        <w:spacing w:after="0" w:line="240" w:lineRule="auto"/>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ГОРОДСКОГО ОКРУГА «ВЕРХНЯЯ ПЫШМА»</w:t>
      </w:r>
    </w:p>
    <w:p w:rsidR="008A191D" w:rsidRPr="008A191D" w:rsidRDefault="008A191D" w:rsidP="008A191D">
      <w:pPr>
        <w:widowControl w:val="0"/>
        <w:autoSpaceDE w:val="0"/>
        <w:autoSpaceDN w:val="0"/>
        <w:spacing w:after="0" w:line="240" w:lineRule="auto"/>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jc w:val="center"/>
        <w:outlineLvl w:val="1"/>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Раздел 1. ОБЩИЕ ПОЛОЖЕНИЯ</w:t>
      </w:r>
    </w:p>
    <w:p w:rsidR="008A191D" w:rsidRPr="008A191D" w:rsidRDefault="008A191D" w:rsidP="008A191D">
      <w:pPr>
        <w:spacing w:after="0" w:line="240" w:lineRule="auto"/>
        <w:contextualSpacing/>
        <w:jc w:val="both"/>
        <w:rPr>
          <w:rFonts w:ascii="Liberation Serif" w:eastAsia="Times New Roman" w:hAnsi="Liberation Serif" w:cs="Times New Roman"/>
          <w:sz w:val="28"/>
          <w:szCs w:val="28"/>
          <w:lang w:eastAsia="ru-RU"/>
        </w:rPr>
      </w:pPr>
    </w:p>
    <w:p w:rsidR="008A191D" w:rsidRPr="008A191D" w:rsidRDefault="008A191D" w:rsidP="008A191D">
      <w:pPr>
        <w:spacing w:after="0" w:line="240" w:lineRule="auto"/>
        <w:ind w:firstLine="708"/>
        <w:contextualSpacing/>
        <w:jc w:val="both"/>
        <w:rPr>
          <w:rFonts w:ascii="Liberation Serif" w:eastAsia="Times New Roman" w:hAnsi="Liberation Serif" w:cs="Times New Roman"/>
          <w:sz w:val="24"/>
          <w:szCs w:val="24"/>
          <w:lang w:eastAsia="ru-RU"/>
        </w:rPr>
      </w:pPr>
      <w:r w:rsidRPr="008A191D">
        <w:rPr>
          <w:rFonts w:ascii="Liberation Serif" w:eastAsia="Times New Roman" w:hAnsi="Liberation Serif" w:cs="Times New Roman"/>
          <w:sz w:val="24"/>
          <w:szCs w:val="24"/>
          <w:lang w:eastAsia="ru-RU"/>
        </w:rPr>
        <w:t>1.Настоящий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одного из видов муниципального контроля - муниципального земельного контроля - на территории городского округа Верхняя Пышма (далее - муниципальный контроль).</w:t>
      </w:r>
    </w:p>
    <w:p w:rsidR="008A191D" w:rsidRPr="008A191D" w:rsidRDefault="008A191D" w:rsidP="008A191D">
      <w:pPr>
        <w:spacing w:after="0" w:line="240" w:lineRule="auto"/>
        <w:ind w:firstLine="708"/>
        <w:contextualSpacing/>
        <w:jc w:val="both"/>
        <w:rPr>
          <w:rFonts w:ascii="Liberation Serif" w:eastAsia="Calibri" w:hAnsi="Liberation Serif" w:cs="Times New Roman"/>
          <w:sz w:val="24"/>
          <w:szCs w:val="24"/>
        </w:rPr>
      </w:pPr>
      <w:r w:rsidRPr="008A191D">
        <w:rPr>
          <w:rFonts w:ascii="Liberation Serif" w:eastAsia="Times New Roman" w:hAnsi="Liberation Serif" w:cs="Times New Roman"/>
          <w:sz w:val="24"/>
          <w:szCs w:val="24"/>
          <w:lang w:eastAsia="ru-RU"/>
        </w:rPr>
        <w:t xml:space="preserve">2. Муниципальный контроль осуществляет администрация городского округа Верхняя Пышма в </w:t>
      </w:r>
      <w:proofErr w:type="gramStart"/>
      <w:r w:rsidRPr="008A191D">
        <w:rPr>
          <w:rFonts w:ascii="Liberation Serif" w:eastAsia="Times New Roman" w:hAnsi="Liberation Serif" w:cs="Times New Roman"/>
          <w:sz w:val="24"/>
          <w:szCs w:val="24"/>
          <w:lang w:eastAsia="ru-RU"/>
        </w:rPr>
        <w:t>лице</w:t>
      </w:r>
      <w:proofErr w:type="gramEnd"/>
      <w:r w:rsidRPr="008A191D">
        <w:rPr>
          <w:rFonts w:ascii="Liberation Serif" w:eastAsia="Times New Roman" w:hAnsi="Liberation Serif" w:cs="Times New Roman"/>
          <w:sz w:val="24"/>
          <w:szCs w:val="24"/>
          <w:lang w:eastAsia="ru-RU"/>
        </w:rPr>
        <w:t xml:space="preserve"> комитета по управлению имуществом администрации городского округа Верхняя Пышма (далее - уполномоченный орган).</w:t>
      </w:r>
    </w:p>
    <w:p w:rsidR="008A191D" w:rsidRPr="008A191D" w:rsidRDefault="008A191D" w:rsidP="008A191D">
      <w:pPr>
        <w:spacing w:after="0" w:line="240" w:lineRule="auto"/>
        <w:contextualSpacing/>
        <w:jc w:val="both"/>
        <w:rPr>
          <w:rFonts w:ascii="Liberation Serif" w:eastAsia="Times New Roman" w:hAnsi="Liberation Serif" w:cs="Times New Roman"/>
          <w:sz w:val="24"/>
          <w:szCs w:val="24"/>
          <w:lang w:eastAsia="ru-RU"/>
        </w:rPr>
      </w:pPr>
      <w:r w:rsidRPr="008A191D">
        <w:rPr>
          <w:rFonts w:ascii="Liberation Serif" w:eastAsia="Times New Roman" w:hAnsi="Liberation Serif" w:cs="Times New Roman"/>
          <w:sz w:val="24"/>
          <w:szCs w:val="24"/>
          <w:lang w:eastAsia="ru-RU"/>
        </w:rPr>
        <w:t>3. При исполнении муниципальной функции по осуществлению муниципального контроля уполномоченный орган взаимодействует со следующими государственными органами:</w:t>
      </w:r>
    </w:p>
    <w:p w:rsidR="008A191D" w:rsidRPr="008A191D" w:rsidRDefault="008A191D" w:rsidP="008A191D">
      <w:pPr>
        <w:spacing w:after="0" w:line="240" w:lineRule="auto"/>
        <w:contextualSpacing/>
        <w:jc w:val="both"/>
        <w:rPr>
          <w:rFonts w:ascii="Liberation Serif" w:eastAsia="Calibri" w:hAnsi="Liberation Serif" w:cs="Times New Roman"/>
          <w:sz w:val="24"/>
          <w:szCs w:val="24"/>
        </w:rPr>
      </w:pPr>
      <w:proofErr w:type="gramStart"/>
      <w:r w:rsidRPr="008A191D">
        <w:rPr>
          <w:rFonts w:ascii="Liberation Serif" w:eastAsia="Calibri" w:hAnsi="Liberation Serif" w:cs="Times New Roman"/>
          <w:sz w:val="24"/>
          <w:szCs w:val="24"/>
        </w:rPr>
        <w:t>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 с которым согласовываются проекты ежегодных планов проведения плановых (внеплановых) проверок юридических лиц и индивидуальных предпринимателей;</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Управление Федеральной службы государственной регистрации, кадастра и картографии по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Управление Федеральной службы по ветеринарному и фитосанитарному надзору по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Департамент Федеральной службы по надзору в сфере природопользования по Уральскому федеральному округу;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Управление по вопросам миграции ГУ МВД РФ по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Межрайонная инспекция Федеральной налоговой службы N 32 по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 Межмуниципальный отдел  МВД России «Верхнепышминский» </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иные организации в соответствии с их компетенцией, предусмотренных законодательством Российской Федерации.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НОРМАТИВНО-ПРАВОВЫЕ АКТЫ, РЕГУЛИРУЮЩИЕ ОСУЩЕСТВЛЕНИЕ</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4. </w:t>
      </w:r>
      <w:proofErr w:type="gramStart"/>
      <w:r w:rsidRPr="008A191D">
        <w:rPr>
          <w:rFonts w:ascii="Liberation Serif" w:eastAsia="Times New Roman" w:hAnsi="Liberation Serif" w:cs="Calibri"/>
          <w:sz w:val="24"/>
          <w:szCs w:val="24"/>
          <w:lang w:eastAsia="ru-RU"/>
        </w:rPr>
        <w:t xml:space="preserve">Перечень нормативно-правовых актов, регулирующих осуществление муниципального земельного контроля, размещен на официальном сайте администрации городского округа Верхняя Пышма в сети Интернет: </w:t>
      </w:r>
      <w:hyperlink r:id="rId6" w:history="1">
        <w:r w:rsidRPr="008A191D">
          <w:rPr>
            <w:rFonts w:ascii="Calibri" w:eastAsia="Times New Roman" w:hAnsi="Calibri" w:cs="Calibri"/>
            <w:color w:val="0000FF"/>
            <w:szCs w:val="20"/>
            <w:u w:val="single"/>
            <w:lang w:eastAsia="ru-RU"/>
          </w:rPr>
          <w:t>http://movp.ru/control/vidyi-munitsipalnogo-kontrolya/zemelnyij-kontrol/</w:t>
        </w:r>
      </w:hyperlink>
      <w:r w:rsidRPr="008A191D">
        <w:rPr>
          <w:rFonts w:ascii="Liberation Serif" w:eastAsia="Times New Roman" w:hAnsi="Liberation Serif" w:cs="Calibri"/>
          <w:sz w:val="24"/>
          <w:szCs w:val="24"/>
          <w:lang w:eastAsia="ru-RU"/>
        </w:rPr>
        <w:t xml:space="preserve">, в региональной государственной информационной системе «Реестр государственных и муниципальных услуг (функций) Свердловской области»: </w:t>
      </w:r>
      <w:hyperlink r:id="rId7" w:history="1">
        <w:r w:rsidRPr="008A191D">
          <w:rPr>
            <w:rFonts w:ascii="Calibri" w:eastAsia="Times New Roman" w:hAnsi="Calibri" w:cs="Calibri"/>
            <w:color w:val="0000FF"/>
            <w:szCs w:val="20"/>
            <w:u w:val="single"/>
            <w:lang w:eastAsia="ru-RU"/>
          </w:rPr>
          <w:t>https://egov66.ru/information_systems/reestr_gos_services/</w:t>
        </w:r>
      </w:hyperlink>
      <w:r w:rsidRPr="008A191D">
        <w:rPr>
          <w:rFonts w:ascii="Liberation Serif" w:eastAsia="Times New Roman" w:hAnsi="Liberation Serif" w:cs="Calibri"/>
          <w:sz w:val="24"/>
          <w:szCs w:val="24"/>
          <w:lang w:eastAsia="ru-RU"/>
        </w:rPr>
        <w:t xml:space="preserve"> (далее - региональный реестр) и федеральной государственной информационной системе «Единый портал государственных и муниципальных</w:t>
      </w:r>
      <w:proofErr w:type="gramEnd"/>
      <w:r w:rsidRPr="008A191D">
        <w:rPr>
          <w:rFonts w:ascii="Liberation Serif" w:eastAsia="Times New Roman" w:hAnsi="Liberation Serif" w:cs="Calibri"/>
          <w:sz w:val="24"/>
          <w:szCs w:val="24"/>
          <w:lang w:eastAsia="ru-RU"/>
        </w:rPr>
        <w:t xml:space="preserve"> услуг (функций)»: </w:t>
      </w:r>
      <w:hyperlink r:id="rId8" w:history="1">
        <w:r w:rsidRPr="008A191D">
          <w:rPr>
            <w:rFonts w:ascii="Calibri" w:eastAsia="Times New Roman" w:hAnsi="Calibri" w:cs="Calibri"/>
            <w:color w:val="0000FF"/>
            <w:szCs w:val="20"/>
            <w:u w:val="single"/>
            <w:lang w:eastAsia="ru-RU"/>
          </w:rPr>
          <w:t>http://www.gosuslugi.ru/</w:t>
        </w:r>
      </w:hyperlink>
      <w:r w:rsidRPr="008A191D">
        <w:rPr>
          <w:rFonts w:ascii="Liberation Serif" w:eastAsia="Times New Roman" w:hAnsi="Liberation Serif" w:cs="Calibri"/>
          <w:sz w:val="24"/>
          <w:szCs w:val="24"/>
          <w:lang w:eastAsia="ru-RU"/>
        </w:rPr>
        <w:t xml:space="preserve"> (далее - Единый портал) в сети </w:t>
      </w:r>
      <w:r w:rsidRPr="008A191D">
        <w:rPr>
          <w:rFonts w:ascii="Liberation Serif" w:eastAsia="Times New Roman" w:hAnsi="Liberation Serif" w:cs="Calibri"/>
          <w:sz w:val="24"/>
          <w:szCs w:val="24"/>
          <w:lang w:eastAsia="ru-RU"/>
        </w:rPr>
        <w:lastRenderedPageBreak/>
        <w:t>Интернет.</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 </w:t>
      </w:r>
      <w:proofErr w:type="gramStart"/>
      <w:r w:rsidRPr="008A191D">
        <w:rPr>
          <w:rFonts w:ascii="Liberation Serif" w:eastAsia="Times New Roman" w:hAnsi="Liberation Serif" w:cs="Calibri"/>
          <w:sz w:val="24"/>
          <w:szCs w:val="24"/>
          <w:lang w:eastAsia="ru-RU"/>
        </w:rPr>
        <w:t>Предметом муниципального земельного контроля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(далее - проверяемое лицо) требований земельного законодательства, за нарушение которых законодательством Российской Федерации, законодательством Свердловской области предусмотрена административная и иная ответственность (далее - обязательные требования):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1)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2) требований о переоформлении юридическими лицами в установленный федеральным законом срок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3) требований законодательства об использовании земельного участка по целевому назначению в соответствии с его принадлежностью к той или иной категории земель и (или) разрешенным использованием и в соответствии с градостроительными регламентами;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proofErr w:type="gramStart"/>
      <w:r w:rsidRPr="008A191D">
        <w:rPr>
          <w:rFonts w:ascii="Liberation Serif" w:eastAsia="Times New Roman" w:hAnsi="Liberation Serif" w:cs="Calibri"/>
          <w:color w:val="000000"/>
          <w:sz w:val="24"/>
          <w:szCs w:val="24"/>
          <w:lang w:eastAsia="ru-RU"/>
        </w:rPr>
        <w:t>4) требований законодательства, связанных с обязательным использованием в течение установленного срока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5) требований законодательства, связанных с обязанностью по приведению земель в состояние, пригодное для использования по целевому назначению, и в соответствие с градостроительными регламентами;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6) требований законодательства, связанных с выполнением в установленный срок предписаний, выданных должностными лицами органа муниципального контроля по вопросам соблюдения требований земельного законодательства и устранения нарушений в области земельных отношений.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color w:val="000000"/>
          <w:sz w:val="24"/>
          <w:szCs w:val="24"/>
          <w:lang w:eastAsia="ru-RU"/>
        </w:rPr>
        <w:t>6. Муниципальный земельный контроль осуществляется в форме</w:t>
      </w:r>
      <w:r w:rsidRPr="008A191D">
        <w:rPr>
          <w:rFonts w:ascii="Liberation Serif" w:eastAsia="Times New Roman" w:hAnsi="Liberation Serif" w:cs="Calibri"/>
          <w:sz w:val="24"/>
          <w:szCs w:val="24"/>
          <w:lang w:eastAsia="ru-RU"/>
        </w:rPr>
        <w:t>:</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плановых и внеплановых проверок. Плановая и внеплановая проверки проводятся в форме документарной и (или) выездной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принятия предусмотренных законодательством Российской Федерации мер по пресечению и (или) устранению последствий выявленных нарушений;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плановых рейдовых осмотров (обследований) объектов земельных отношений;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проведения мероприятий, направленных на профилактику нарушений обязательных требований и требований, предусмотренных муниципальными правовыми актами.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ПРАВА И ОБЯЗАННОСТИ ДОЛЖНОСТНЫХ ЛИЦ ПРИ ОСУЩЕСТВЛЕНИИ</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МУНИЦИПАЛЬНОГО КОНТРОЛЯ</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u w:val="single"/>
          <w:lang w:eastAsia="ru-RU"/>
        </w:rPr>
      </w:pPr>
      <w:r w:rsidRPr="008A191D">
        <w:rPr>
          <w:rFonts w:ascii="Liberation Serif" w:eastAsia="Times New Roman" w:hAnsi="Liberation Serif" w:cs="Calibri"/>
          <w:sz w:val="24"/>
          <w:szCs w:val="24"/>
          <w:lang w:eastAsia="ru-RU"/>
        </w:rPr>
        <w:t xml:space="preserve">7. </w:t>
      </w:r>
      <w:r w:rsidRPr="008A191D">
        <w:rPr>
          <w:rFonts w:ascii="Liberation Serif" w:eastAsia="Times New Roman" w:hAnsi="Liberation Serif" w:cs="Calibri"/>
          <w:sz w:val="24"/>
          <w:szCs w:val="24"/>
          <w:u w:val="single"/>
          <w:lang w:eastAsia="ru-RU"/>
        </w:rPr>
        <w:t>Должностные лица уполномоченного органа, наделенные полномочиями по осуществлению муниципального земельного контроля (далее - должностные лица), вправе: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осуществлять плановые и внеплановые проверки соблюдения требований законодательства Российской Федерации, законодательства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 xml:space="preserve">2) запрашивать и безвозмездно получать на основании запросов в письменной форме от проверяемого лица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 с учетом ограничений, указанных в </w:t>
      </w:r>
      <w:hyperlink r:id="rId9" w:anchor="P120" w:history="1">
        <w:proofErr w:type="spellStart"/>
        <w:r w:rsidRPr="008A191D">
          <w:rPr>
            <w:rFonts w:ascii="Liberation Serif" w:eastAsia="Times New Roman" w:hAnsi="Liberation Serif" w:cs="Calibri"/>
            <w:color w:val="0000FF"/>
            <w:sz w:val="24"/>
            <w:szCs w:val="24"/>
            <w:u w:val="single"/>
            <w:lang w:eastAsia="ru-RU"/>
          </w:rPr>
          <w:t>пп</w:t>
        </w:r>
        <w:proofErr w:type="spellEnd"/>
        <w:proofErr w:type="gramEnd"/>
        <w:r w:rsidRPr="008A191D">
          <w:rPr>
            <w:rFonts w:ascii="Liberation Serif" w:eastAsia="Times New Roman" w:hAnsi="Liberation Serif" w:cs="Calibri"/>
            <w:color w:val="0000FF"/>
            <w:sz w:val="24"/>
            <w:szCs w:val="24"/>
            <w:u w:val="single"/>
            <w:lang w:eastAsia="ru-RU"/>
          </w:rPr>
          <w:t>. 6 п. 10</w:t>
        </w:r>
      </w:hyperlink>
      <w:r w:rsidRPr="008A191D">
        <w:rPr>
          <w:rFonts w:ascii="Liberation Serif" w:eastAsia="Times New Roman" w:hAnsi="Liberation Serif" w:cs="Calibri"/>
          <w:sz w:val="24"/>
          <w:szCs w:val="24"/>
          <w:lang w:eastAsia="ru-RU"/>
        </w:rPr>
        <w:t xml:space="preserve">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 xml:space="preserve">3) беспрепятственно по </w:t>
      </w:r>
      <w:proofErr w:type="gramStart"/>
      <w:r w:rsidRPr="008A191D">
        <w:rPr>
          <w:rFonts w:ascii="Liberation Serif" w:eastAsia="Times New Roman" w:hAnsi="Liberation Serif" w:cs="Calibri"/>
          <w:sz w:val="24"/>
          <w:szCs w:val="24"/>
          <w:lang w:eastAsia="ru-RU"/>
        </w:rPr>
        <w:t>предъявлении</w:t>
      </w:r>
      <w:proofErr w:type="gramEnd"/>
      <w:r w:rsidRPr="008A191D">
        <w:rPr>
          <w:rFonts w:ascii="Liberation Serif" w:eastAsia="Times New Roman" w:hAnsi="Liberation Serif" w:cs="Calibri"/>
          <w:sz w:val="24"/>
          <w:szCs w:val="24"/>
          <w:lang w:eastAsia="ru-RU"/>
        </w:rPr>
        <w:t xml:space="preserve"> служебного удостоверения и копии распоряжения уполномоченного органа о назначении проверки получать доступ на земельные участки для проведения мероприятий по муниципальному земельному контролю;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4) получать пояснения от проверяемого лица,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которого проводятся мероприятия по контролю, а также от иных лиц с целью получения информации, необходимой для осуществления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проводить плановые (рейдовые) осмотры (обследования) объектов земельных отношений, оформлять его результаты соответствующим актом;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6) выдавать обязательные для исполнения предписания об устранении выявленных в результате проверок нарушений обязательных требований земельного законодательства, а также осуществлять </w:t>
      </w:r>
      <w:proofErr w:type="gramStart"/>
      <w:r w:rsidRPr="008A191D">
        <w:rPr>
          <w:rFonts w:ascii="Liberation Serif" w:eastAsia="Times New Roman" w:hAnsi="Liberation Serif" w:cs="Calibri"/>
          <w:sz w:val="24"/>
          <w:szCs w:val="24"/>
          <w:lang w:eastAsia="ru-RU"/>
        </w:rPr>
        <w:t>контроль за</w:t>
      </w:r>
      <w:proofErr w:type="gramEnd"/>
      <w:r w:rsidRPr="008A191D">
        <w:rPr>
          <w:rFonts w:ascii="Liberation Serif" w:eastAsia="Times New Roman" w:hAnsi="Liberation Serif" w:cs="Calibri"/>
          <w:sz w:val="24"/>
          <w:szCs w:val="24"/>
          <w:lang w:eastAsia="ru-RU"/>
        </w:rPr>
        <w:t xml:space="preserve"> исполнением указанных предписаний в установленные сроки;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выдавать предостережения о недопустимости нарушения обязательных требований и требований, установленных муниципальными правовыми актами;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8) обращаться в органы внутренних дел за содействием в </w:t>
      </w:r>
      <w:proofErr w:type="gramStart"/>
      <w:r w:rsidRPr="008A191D">
        <w:rPr>
          <w:rFonts w:ascii="Liberation Serif" w:eastAsia="Times New Roman" w:hAnsi="Liberation Serif" w:cs="Calibri"/>
          <w:sz w:val="24"/>
          <w:szCs w:val="24"/>
          <w:lang w:eastAsia="ru-RU"/>
        </w:rPr>
        <w:t>предотвращении</w:t>
      </w:r>
      <w:proofErr w:type="gramEnd"/>
      <w:r w:rsidRPr="008A191D">
        <w:rPr>
          <w:rFonts w:ascii="Liberation Serif" w:eastAsia="Times New Roman" w:hAnsi="Liberation Serif" w:cs="Calibri"/>
          <w:sz w:val="24"/>
          <w:szCs w:val="24"/>
          <w:lang w:eastAsia="ru-RU"/>
        </w:rPr>
        <w:t xml:space="preserve"> или пресечении действий, препятствующих осуществлению муниципального земельного контроля, в установлении лиц, виновных в нарушении обязательных требований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 составлять протоколы об административных правонарушениях, ответственность за совершение которых предусмотрена законодательством Российской Федерации и законодательством Свердловской области в порядке, установленном законодательством об административных правонарушениях, и направлять их соответствующим должностным лицам для рассмотрения с целью привлечения виновных лиц к административной ответственности;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 привлекать специалистов в области инженерных изысканий, экспертов и экспертные организации к проведению проверок соблюдения требований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 проводить проверки совместно с представителями заинтересованных органов государственного контроля (надзора) и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Cs w:val="20"/>
          <w:lang w:eastAsia="ru-RU"/>
        </w:rPr>
      </w:pPr>
      <w:r w:rsidRPr="008A191D">
        <w:rPr>
          <w:rFonts w:ascii="Liberation Serif" w:eastAsia="Times New Roman" w:hAnsi="Liberation Serif" w:cs="Calibri"/>
          <w:szCs w:val="20"/>
          <w:lang w:eastAsia="ru-RU"/>
        </w:rPr>
        <w:t>12) осуществлять иные предусмотренные федеральными законами полномочия.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u w:val="single"/>
          <w:lang w:eastAsia="ru-RU"/>
        </w:rPr>
      </w:pPr>
      <w:r w:rsidRPr="008A191D">
        <w:rPr>
          <w:rFonts w:ascii="Liberation Serif" w:eastAsia="Times New Roman" w:hAnsi="Liberation Serif" w:cs="Calibri"/>
          <w:sz w:val="24"/>
          <w:szCs w:val="24"/>
          <w:u w:val="single"/>
          <w:lang w:eastAsia="ru-RU"/>
        </w:rPr>
        <w:t>8. Должностные лица при проведении проверок обязаны: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соблюдать законодательство Российской Федерации, права и законные интересы проверяемого лица в ходе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проводить проверку на основании распоряжения руководителя уполномоченного орган</w:t>
      </w:r>
      <w:proofErr w:type="gramStart"/>
      <w:r w:rsidRPr="008A191D">
        <w:rPr>
          <w:rFonts w:ascii="Liberation Serif" w:eastAsia="Times New Roman" w:hAnsi="Liberation Serif" w:cs="Calibri"/>
          <w:sz w:val="24"/>
          <w:szCs w:val="24"/>
          <w:lang w:eastAsia="ru-RU"/>
        </w:rPr>
        <w:t>а о ее</w:t>
      </w:r>
      <w:proofErr w:type="gramEnd"/>
      <w:r w:rsidRPr="008A191D">
        <w:rPr>
          <w:rFonts w:ascii="Liberation Serif" w:eastAsia="Times New Roman" w:hAnsi="Liberation Serif" w:cs="Calibri"/>
          <w:sz w:val="24"/>
          <w:szCs w:val="24"/>
          <w:lang w:eastAsia="ru-RU"/>
        </w:rPr>
        <w:t xml:space="preserve"> проведении в соответствии с ее назначением;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руководителя уполномоченного органа, копии документа о согласовании проведения внеплановой выездной проверки с органами прокуратуры;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не препятствовать проверяемому лицу или его уполномоченному представителю присутствовать при проведении проверки и давать пояснения по вопросам, относящимся к предмету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предоставлять проверяемому лицу или его уполномоченному представителю, присутствующему при проведении проверки, информацию и документы, относящиеся к предмету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знакомить проверяемое лицо или его уполномоченного представителя с результатами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w:t>
      </w:r>
      <w:r w:rsidRPr="008A191D">
        <w:rPr>
          <w:rFonts w:ascii="Liberation Serif" w:eastAsia="Times New Roman" w:hAnsi="Liberation Serif" w:cs="Calibri"/>
          <w:sz w:val="24"/>
          <w:szCs w:val="24"/>
          <w:lang w:eastAsia="ru-RU"/>
        </w:rPr>
        <w:lastRenderedPageBreak/>
        <w:t>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8A191D">
        <w:rPr>
          <w:rFonts w:ascii="Liberation Serif" w:eastAsia="Times New Roman" w:hAnsi="Liberation Serif" w:cs="Calibri"/>
          <w:sz w:val="24"/>
          <w:szCs w:val="24"/>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в том числе индивидуальных предпринимателей, юридических лиц;</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 доказывать обоснованность своих действий при их обжаловании в порядке, установленном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 соблюдать сроки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 не требовать от юридического лица, органа государственной власти, органа местного самоуправления,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 перед началом проведения выездной проверки по просьбе проверяемого лица или его уполномоченного представителя ознакомить с положениями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13) осуществлять запись о проведенной проверке в отношении юридического лица, индивидуального предпринимателя в журнале учета проверок.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отсутствия у проверяемого лица журнала учета проверок, делать соответствующую запись в акте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14) знакомить проверяемое лицо или его уполномоченного представителя с документами и (или) информацией, полученными в </w:t>
      </w:r>
      <w:proofErr w:type="gramStart"/>
      <w:r w:rsidRPr="008A191D">
        <w:rPr>
          <w:rFonts w:ascii="Liberation Serif" w:eastAsia="Times New Roman" w:hAnsi="Liberation Serif" w:cs="Calibri"/>
          <w:sz w:val="24"/>
          <w:szCs w:val="24"/>
          <w:lang w:eastAsia="ru-RU"/>
        </w:rPr>
        <w:t>рамках</w:t>
      </w:r>
      <w:proofErr w:type="gramEnd"/>
      <w:r w:rsidRPr="008A191D">
        <w:rPr>
          <w:rFonts w:ascii="Liberation Serif" w:eastAsia="Times New Roman" w:hAnsi="Liberation Serif" w:cs="Calibri"/>
          <w:sz w:val="24"/>
          <w:szCs w:val="24"/>
          <w:lang w:eastAsia="ru-RU"/>
        </w:rPr>
        <w:t xml:space="preserve"> межведомственного информационного взаимодействия;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15) запрашивать сведения из Единого государственного реестра юридических лиц, Единого государственного реестра индивидуальных предпринимателей, единого реестра субъектов малого и среднего предпринимательства, о регистрации по месту пребывания гражданина Российской Федерации, о регистрации иностранного гражданина или лица без гражданства по месту жительства, а также сведения из разрешения на строительство в рамках межведомственного информационного взаимодействия в государственных органах либо подведомственных государственным органам организациях</w:t>
      </w:r>
      <w:proofErr w:type="gramEnd"/>
      <w:r w:rsidRPr="008A191D">
        <w:rPr>
          <w:rFonts w:ascii="Liberation Serif" w:eastAsia="Times New Roman" w:hAnsi="Liberation Serif" w:cs="Calibri"/>
          <w:sz w:val="24"/>
          <w:szCs w:val="24"/>
          <w:lang w:eastAsia="ru-RU"/>
        </w:rPr>
        <w:t xml:space="preserve">, в </w:t>
      </w:r>
      <w:proofErr w:type="gramStart"/>
      <w:r w:rsidRPr="008A191D">
        <w:rPr>
          <w:rFonts w:ascii="Liberation Serif" w:eastAsia="Times New Roman" w:hAnsi="Liberation Serif" w:cs="Calibri"/>
          <w:sz w:val="24"/>
          <w:szCs w:val="24"/>
          <w:lang w:eastAsia="ru-RU"/>
        </w:rPr>
        <w:t>распоряжении</w:t>
      </w:r>
      <w:proofErr w:type="gramEnd"/>
      <w:r w:rsidRPr="008A191D">
        <w:rPr>
          <w:rFonts w:ascii="Liberation Serif" w:eastAsia="Times New Roman" w:hAnsi="Liberation Serif" w:cs="Calibri"/>
          <w:sz w:val="24"/>
          <w:szCs w:val="24"/>
          <w:lang w:eastAsia="ru-RU"/>
        </w:rPr>
        <w:t xml:space="preserve"> которых находятся такие сведения;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 xml:space="preserve">16) истребовать в рамках межведомственного информационного взаимодействия документы и (или) информацию, включенные в </w:t>
      </w:r>
      <w:hyperlink r:id="rId10" w:history="1">
        <w:r w:rsidRPr="008A191D">
          <w:rPr>
            <w:rFonts w:ascii="Liberation Serif" w:eastAsia="Times New Roman" w:hAnsi="Liberation Serif" w:cs="Calibri"/>
            <w:color w:val="0000FF"/>
            <w:sz w:val="24"/>
            <w:szCs w:val="24"/>
            <w:u w:val="single"/>
            <w:lang w:eastAsia="ru-RU"/>
          </w:rPr>
          <w:t>перечень</w:t>
        </w:r>
      </w:hyperlink>
      <w:r w:rsidRPr="008A191D">
        <w:rPr>
          <w:rFonts w:ascii="Liberation Serif" w:eastAsia="Times New Roman" w:hAnsi="Liberation Serif" w:cs="Calibri"/>
          <w:sz w:val="24"/>
          <w:szCs w:val="24"/>
          <w:lang w:eastAsia="ru-RU"/>
        </w:rPr>
        <w:t xml:space="preserve">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w:t>
      </w:r>
      <w:proofErr w:type="gramEnd"/>
      <w:r w:rsidRPr="008A191D">
        <w:rPr>
          <w:rFonts w:ascii="Liberation Serif" w:eastAsia="Times New Roman" w:hAnsi="Liberation Serif" w:cs="Calibri"/>
          <w:sz w:val="24"/>
          <w:szCs w:val="24"/>
          <w:lang w:eastAsia="ru-RU"/>
        </w:rPr>
        <w:t xml:space="preserve"> Правительства Российской Федерации от 19.04.2016 N 724-р (далее - межведомственный перечень), от иных государственных органов, органов местного самоуправления либо подведомственным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17) направлять в уполномоченные органы государственной власти материалы проверок, связанные с нарушениями обязательных требований, для рассмотрения и принятия мер в целях устранения нарушений, а также для решения вопросов о возбуждении уголовных дел по признакам преступлений в пределах компетенции указанных органов;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18) направлять копии актов проверок с указанием в них на наличие признаков выявленного нарушения обязательных требований земельного законодательства, за которые </w:t>
      </w:r>
      <w:r w:rsidRPr="008A191D">
        <w:rPr>
          <w:rFonts w:ascii="Liberation Serif" w:eastAsia="Times New Roman" w:hAnsi="Liberation Serif" w:cs="Calibri"/>
          <w:sz w:val="24"/>
          <w:szCs w:val="24"/>
          <w:lang w:eastAsia="ru-RU"/>
        </w:rPr>
        <w:lastRenderedPageBreak/>
        <w:t>законодательством Российской Федерации, законодательством Свердловской области предусмотрена административная и иная ответственность, в орган государственного земельного надзора;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19) при выявлении в ходе проверки факта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направлять в орган местного самоуправления городского округа по месту нахождения данного земельного участка уведомление о выявлении самовольной постройки с приложением документов, подтверждающих указанный факт;</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20) осуществлять внесение информации в федеральную государственную информационную систему "Единый реестр проверок" в соответствии с </w:t>
      </w:r>
      <w:hyperlink r:id="rId11" w:history="1">
        <w:r w:rsidRPr="008A191D">
          <w:rPr>
            <w:rFonts w:ascii="Liberation Serif" w:eastAsia="Times New Roman" w:hAnsi="Liberation Serif" w:cs="Calibri"/>
            <w:color w:val="0000FF"/>
            <w:sz w:val="24"/>
            <w:szCs w:val="24"/>
            <w:u w:val="single"/>
            <w:lang w:eastAsia="ru-RU"/>
          </w:rPr>
          <w:t>разделом IV</w:t>
        </w:r>
      </w:hyperlink>
      <w:r w:rsidRPr="008A191D">
        <w:rPr>
          <w:rFonts w:ascii="Liberation Serif" w:eastAsia="Times New Roman" w:hAnsi="Liberation Serif" w:cs="Calibri"/>
          <w:sz w:val="24"/>
          <w:szCs w:val="24"/>
          <w:lang w:eastAsia="ru-RU"/>
        </w:rPr>
        <w:t xml:space="preserve"> Правил формирования и ведения единого реестра проверок, утвержденных Постановлением Правительства Российской Федерации от 28.04.2015 N 415 "О Правилах формирования и ведения единого реестра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u w:val="single"/>
          <w:lang w:eastAsia="ru-RU"/>
        </w:rPr>
      </w:pPr>
      <w:r w:rsidRPr="008A191D">
        <w:rPr>
          <w:rFonts w:ascii="Liberation Serif" w:eastAsia="Times New Roman" w:hAnsi="Liberation Serif" w:cs="Calibri"/>
          <w:sz w:val="24"/>
          <w:szCs w:val="24"/>
          <w:lang w:eastAsia="ru-RU"/>
        </w:rPr>
        <w:t>10</w:t>
      </w:r>
      <w:r w:rsidRPr="008A191D">
        <w:rPr>
          <w:rFonts w:ascii="Liberation Serif" w:eastAsia="Times New Roman" w:hAnsi="Liberation Serif" w:cs="Calibri"/>
          <w:sz w:val="24"/>
          <w:szCs w:val="24"/>
          <w:u w:val="single"/>
          <w:lang w:eastAsia="ru-RU"/>
        </w:rPr>
        <w:t>. Должностные лица при проведении проверок не вправе: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 xml:space="preserve">2) осуществлять плановую или внеплановую выездную проверку в случае отсутствия при ее проведении проверяемого лица или его уполномоченного представителя, за исключением случая проведения такой проверки по основанию, предусмотренному </w:t>
      </w:r>
      <w:hyperlink r:id="rId12" w:anchor="P355"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б п. 64</w:t>
        </w:r>
      </w:hyperlink>
      <w:r w:rsidRPr="008A191D">
        <w:rPr>
          <w:rFonts w:ascii="Liberation Serif" w:eastAsia="Times New Roman" w:hAnsi="Liberation Serif" w:cs="Calibri"/>
          <w:sz w:val="24"/>
          <w:szCs w:val="24"/>
          <w:lang w:eastAsia="ru-RU"/>
        </w:rPr>
        <w:t xml:space="preserve"> Административного регламента,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требовать представления документов, информации, если они не являются объектом проверки или не относятся к предмету проверки, а также изымать оригиналы таких документов;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4) распространять информацию, полученную в </w:t>
      </w:r>
      <w:proofErr w:type="gramStart"/>
      <w:r w:rsidRPr="008A191D">
        <w:rPr>
          <w:rFonts w:ascii="Liberation Serif" w:eastAsia="Times New Roman" w:hAnsi="Liberation Serif" w:cs="Calibri"/>
          <w:sz w:val="24"/>
          <w:szCs w:val="24"/>
          <w:lang w:eastAsia="ru-RU"/>
        </w:rPr>
        <w:t>результате</w:t>
      </w:r>
      <w:proofErr w:type="gramEnd"/>
      <w:r w:rsidRPr="008A191D">
        <w:rPr>
          <w:rFonts w:ascii="Liberation Serif" w:eastAsia="Times New Roman" w:hAnsi="Liberation Serif" w:cs="Calibri"/>
          <w:sz w:val="24"/>
          <w:szCs w:val="24"/>
          <w:lang w:eastAsia="ru-RU"/>
        </w:rPr>
        <w:t xml:space="preserve">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превышать установленные сроки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3" w:name="P120"/>
      <w:bookmarkEnd w:id="3"/>
      <w:r w:rsidRPr="008A191D">
        <w:rPr>
          <w:rFonts w:ascii="Liberation Serif" w:eastAsia="Times New Roman" w:hAnsi="Liberation Serif" w:cs="Calibri"/>
          <w:sz w:val="24"/>
          <w:szCs w:val="24"/>
          <w:lang w:eastAsia="ru-RU"/>
        </w:rPr>
        <w:t>6) требовать от проверяемого лица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 осуществлять выдачу проверяемому лицу предписаний или предложений о проведении за их счет мероприятий по контролю;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 требовать от проверяемого лица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ПРАВА И ОБЯЗАННОСТИ ЛИЦ, В ОТНОШЕНИИ КОТОРЫХ</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lastRenderedPageBreak/>
        <w:t>ОСУЩЕСТВЛЯЮТСЯ МЕРОПРИЯТИЯ ПО МУНИЦИПАЛЬНОМУ КОНТРОЛЮ</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u w:val="single"/>
          <w:lang w:eastAsia="ru-RU"/>
        </w:rPr>
      </w:pPr>
      <w:r w:rsidRPr="008A191D">
        <w:rPr>
          <w:rFonts w:ascii="Liberation Serif" w:eastAsia="Times New Roman" w:hAnsi="Liberation Serif" w:cs="Calibri"/>
          <w:sz w:val="24"/>
          <w:szCs w:val="24"/>
          <w:u w:val="single"/>
          <w:lang w:eastAsia="ru-RU"/>
        </w:rPr>
        <w:t xml:space="preserve">11. Лица, в </w:t>
      </w:r>
      <w:proofErr w:type="gramStart"/>
      <w:r w:rsidRPr="008A191D">
        <w:rPr>
          <w:rFonts w:ascii="Liberation Serif" w:eastAsia="Times New Roman" w:hAnsi="Liberation Serif" w:cs="Calibri"/>
          <w:sz w:val="24"/>
          <w:szCs w:val="24"/>
          <w:u w:val="single"/>
          <w:lang w:eastAsia="ru-RU"/>
        </w:rPr>
        <w:t>отношении</w:t>
      </w:r>
      <w:proofErr w:type="gramEnd"/>
      <w:r w:rsidRPr="008A191D">
        <w:rPr>
          <w:rFonts w:ascii="Liberation Serif" w:eastAsia="Times New Roman" w:hAnsi="Liberation Serif" w:cs="Calibri"/>
          <w:sz w:val="24"/>
          <w:szCs w:val="24"/>
          <w:u w:val="single"/>
          <w:lang w:eastAsia="ru-RU"/>
        </w:rPr>
        <w:t xml:space="preserve"> которых осуществляются мероприятия по муниципальному контролю, имеют право:</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непосредственно присутствовать при проведении проверки, давать пояснения по вопросам, относящимся к предмету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3) знакомиться с документами и (или) информацией, полученными в </w:t>
      </w:r>
      <w:proofErr w:type="gramStart"/>
      <w:r w:rsidRPr="008A191D">
        <w:rPr>
          <w:rFonts w:ascii="Liberation Serif" w:eastAsia="Times New Roman" w:hAnsi="Liberation Serif" w:cs="Calibri"/>
          <w:sz w:val="24"/>
          <w:szCs w:val="24"/>
          <w:lang w:eastAsia="ru-RU"/>
        </w:rPr>
        <w:t>рамках</w:t>
      </w:r>
      <w:proofErr w:type="gramEnd"/>
      <w:r w:rsidRPr="008A191D">
        <w:rPr>
          <w:rFonts w:ascii="Liberation Serif" w:eastAsia="Times New Roman" w:hAnsi="Liberation Serif" w:cs="Calibri"/>
          <w:sz w:val="24"/>
          <w:szCs w:val="24"/>
          <w:lang w:eastAsia="ru-RU"/>
        </w:rPr>
        <w:t xml:space="preserve">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межведомственный перечень;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4) представлять документы и (или) информацию, запрашиваемые в </w:t>
      </w:r>
      <w:proofErr w:type="gramStart"/>
      <w:r w:rsidRPr="008A191D">
        <w:rPr>
          <w:rFonts w:ascii="Liberation Serif" w:eastAsia="Times New Roman" w:hAnsi="Liberation Serif" w:cs="Calibri"/>
          <w:sz w:val="24"/>
          <w:szCs w:val="24"/>
          <w:lang w:eastAsia="ru-RU"/>
        </w:rPr>
        <w:t>рамках</w:t>
      </w:r>
      <w:proofErr w:type="gramEnd"/>
      <w:r w:rsidRPr="008A191D">
        <w:rPr>
          <w:rFonts w:ascii="Liberation Serif" w:eastAsia="Times New Roman" w:hAnsi="Liberation Serif" w:cs="Calibri"/>
          <w:sz w:val="24"/>
          <w:szCs w:val="24"/>
          <w:lang w:eastAsia="ru-RU"/>
        </w:rPr>
        <w:t xml:space="preserve"> межведомственного информационного взаимодействия, в орган муниципального контроля по собственной инициативе;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 знакомиться с результатами проверки и указывать в </w:t>
      </w:r>
      <w:proofErr w:type="gramStart"/>
      <w:r w:rsidRPr="008A191D">
        <w:rPr>
          <w:rFonts w:ascii="Liberation Serif" w:eastAsia="Times New Roman" w:hAnsi="Liberation Serif" w:cs="Calibri"/>
          <w:sz w:val="24"/>
          <w:szCs w:val="24"/>
          <w:lang w:eastAsia="ru-RU"/>
        </w:rPr>
        <w:t>акте</w:t>
      </w:r>
      <w:proofErr w:type="gramEnd"/>
      <w:r w:rsidRPr="008A191D">
        <w:rPr>
          <w:rFonts w:ascii="Liberation Serif" w:eastAsia="Times New Roman" w:hAnsi="Liberation Serif" w:cs="Calibri"/>
          <w:sz w:val="24"/>
          <w:szCs w:val="24"/>
          <w:lang w:eastAsia="ru-RU"/>
        </w:rPr>
        <w:t xml:space="preserve">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обжаловать действия (бездействие) должностных лиц уполномоченного органа, повлекшие за собой нарушение прав и законных интересов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u w:val="single"/>
          <w:lang w:eastAsia="ru-RU"/>
        </w:rPr>
      </w:pPr>
      <w:r w:rsidRPr="008A191D">
        <w:rPr>
          <w:rFonts w:ascii="Liberation Serif" w:eastAsia="Times New Roman" w:hAnsi="Liberation Serif" w:cs="Calibri"/>
          <w:sz w:val="24"/>
          <w:szCs w:val="24"/>
          <w:lang w:eastAsia="ru-RU"/>
        </w:rPr>
        <w:t>12</w:t>
      </w:r>
      <w:r w:rsidRPr="008A191D">
        <w:rPr>
          <w:rFonts w:ascii="Liberation Serif" w:eastAsia="Times New Roman" w:hAnsi="Liberation Serif" w:cs="Calibri"/>
          <w:sz w:val="24"/>
          <w:szCs w:val="24"/>
          <w:u w:val="single"/>
          <w:lang w:eastAsia="ru-RU"/>
        </w:rPr>
        <w:t xml:space="preserve">. Лица, в </w:t>
      </w:r>
      <w:proofErr w:type="gramStart"/>
      <w:r w:rsidRPr="008A191D">
        <w:rPr>
          <w:rFonts w:ascii="Liberation Serif" w:eastAsia="Times New Roman" w:hAnsi="Liberation Serif" w:cs="Calibri"/>
          <w:sz w:val="24"/>
          <w:szCs w:val="24"/>
          <w:u w:val="single"/>
          <w:lang w:eastAsia="ru-RU"/>
        </w:rPr>
        <w:t>отношении</w:t>
      </w:r>
      <w:proofErr w:type="gramEnd"/>
      <w:r w:rsidRPr="008A191D">
        <w:rPr>
          <w:rFonts w:ascii="Liberation Serif" w:eastAsia="Times New Roman" w:hAnsi="Liberation Serif" w:cs="Calibri"/>
          <w:sz w:val="24"/>
          <w:szCs w:val="24"/>
          <w:u w:val="single"/>
          <w:lang w:eastAsia="ru-RU"/>
        </w:rPr>
        <w:t xml:space="preserve"> которых осуществляются мероприятия по муниципальному контролю, обязаны: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предоставить запрошенные должностными лицами уполномоченного органа документы и сведения, необходимые для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обеспечить присутствие руководителей, иных должностных лиц или уполномоченных представителей юридических лиц, органов государственной власти, органов местного самоуправления, индивидуального предпринимателя, гражданина или уполномоченного представителя при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обеспечить доступ на проверяемый участок должностным лицам, уполномоченным на проведение выездной проверки, и лицам, участвующим в такой проверке.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13. </w:t>
      </w:r>
      <w:proofErr w:type="gramStart"/>
      <w:r w:rsidRPr="008A191D">
        <w:rPr>
          <w:rFonts w:ascii="Liberation Serif" w:eastAsia="Times New Roman" w:hAnsi="Liberation Serif" w:cs="Calibri"/>
          <w:sz w:val="24"/>
          <w:szCs w:val="24"/>
          <w:u w:val="single"/>
          <w:lang w:eastAsia="ru-RU"/>
        </w:rPr>
        <w:t>Лица, в отношении которых проводится проверка (плановая (внеплановая)),</w:t>
      </w:r>
      <w:r w:rsidRPr="008A191D">
        <w:rPr>
          <w:rFonts w:ascii="Liberation Serif" w:eastAsia="Times New Roman" w:hAnsi="Liberation Serif" w:cs="Calibri"/>
          <w:sz w:val="24"/>
          <w:szCs w:val="24"/>
          <w:lang w:eastAsia="ru-RU"/>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РЕЗУЛЬТАТ ОСУЩЕСТВЛЕНИЯ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14. Результатом осуществления муниципального контроля является установление наличия (отсутствия) нарушений юридическими лицами, органами государственной власти, органами местного самоуправления, индивидуальными предпринимателями, гражданами обязательных требований, пресечение (предупреждение) таких нарушений путем применения мер, предусмотренных законодательством Российской Федерации, законодательством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Результатом исполнения муниципальной функции по осуществлению муниципального земельного контроля является: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 xml:space="preserve">1) составление акта проверки, в </w:t>
      </w:r>
      <w:proofErr w:type="gramStart"/>
      <w:r w:rsidRPr="008A191D">
        <w:rPr>
          <w:rFonts w:ascii="Liberation Serif" w:eastAsia="Times New Roman" w:hAnsi="Liberation Serif" w:cs="Calibri"/>
          <w:sz w:val="24"/>
          <w:szCs w:val="24"/>
          <w:lang w:eastAsia="ru-RU"/>
        </w:rPr>
        <w:t>соответствии</w:t>
      </w:r>
      <w:proofErr w:type="gramEnd"/>
      <w:r w:rsidRPr="008A191D">
        <w:rPr>
          <w:rFonts w:ascii="Liberation Serif" w:eastAsia="Times New Roman" w:hAnsi="Liberation Serif" w:cs="Calibri"/>
          <w:sz w:val="24"/>
          <w:szCs w:val="24"/>
          <w:lang w:eastAsia="ru-RU"/>
        </w:rPr>
        <w:t xml:space="preserve"> с типовой формой,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выдача обязательного для исполнения предписания об устранении выявленных нарушений (в случае обнаружения нарушений) в соответствии с типовой формой  установленной Приказом Минэкономразвития России от 26.12.2014 № 851 «Об утверждении формы предписания об устранении выявленного нарушения требований земельного законодательства Российской Федерации». </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3) выдача предостережения о недопустимости нарушения обязательных требований, требований, установленных муниципальными правовыми актами в соответствии с Постановлением Правительства РФ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Liberation Serif"/>
          <w:sz w:val="24"/>
          <w:szCs w:val="24"/>
          <w:lang w:eastAsia="ru-RU"/>
        </w:rPr>
      </w:pPr>
      <w:r w:rsidRPr="008A191D">
        <w:rPr>
          <w:rFonts w:ascii="Liberation Serif" w:eastAsia="Times New Roman" w:hAnsi="Liberation Serif" w:cs="Liberation Serif"/>
          <w:sz w:val="24"/>
          <w:szCs w:val="24"/>
          <w:lang w:eastAsia="ru-RU"/>
        </w:rPr>
        <w:t xml:space="preserve">4) принятие иных мер, предусмотренных законодательством Российской Федерации (в </w:t>
      </w:r>
      <w:proofErr w:type="gramStart"/>
      <w:r w:rsidRPr="008A191D">
        <w:rPr>
          <w:rFonts w:ascii="Liberation Serif" w:eastAsia="Times New Roman" w:hAnsi="Liberation Serif" w:cs="Liberation Serif"/>
          <w:sz w:val="24"/>
          <w:szCs w:val="24"/>
          <w:lang w:eastAsia="ru-RU"/>
        </w:rPr>
        <w:t>случае</w:t>
      </w:r>
      <w:proofErr w:type="gramEnd"/>
      <w:r w:rsidRPr="008A191D">
        <w:rPr>
          <w:rFonts w:ascii="Liberation Serif" w:eastAsia="Times New Roman" w:hAnsi="Liberation Serif" w:cs="Liberation Serif"/>
          <w:sz w:val="24"/>
          <w:szCs w:val="24"/>
          <w:lang w:eastAsia="ru-RU"/>
        </w:rPr>
        <w:t xml:space="preserve"> когда законодательством Российской Федерации предусмотрено принятие соответствующих мер).</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ИСЧЕРПЫВАЮЩИЙ ПЕРЕЧЕНЬ ДОКУМЕНТОВ И (ИЛИ) ИНФОРМАЦИИ,</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proofErr w:type="gramStart"/>
      <w:r w:rsidRPr="008A191D">
        <w:rPr>
          <w:rFonts w:ascii="Liberation Serif" w:eastAsia="Times New Roman" w:hAnsi="Liberation Serif" w:cs="Calibri"/>
          <w:b/>
          <w:szCs w:val="20"/>
          <w:lang w:eastAsia="ru-RU"/>
        </w:rPr>
        <w:t>НЕОБХОДИМЫХ</w:t>
      </w:r>
      <w:proofErr w:type="gramEnd"/>
      <w:r w:rsidRPr="008A191D">
        <w:rPr>
          <w:rFonts w:ascii="Liberation Serif" w:eastAsia="Times New Roman" w:hAnsi="Liberation Serif" w:cs="Calibri"/>
          <w:b/>
          <w:szCs w:val="20"/>
          <w:lang w:eastAsia="ru-RU"/>
        </w:rPr>
        <w:t xml:space="preserve"> ДЛЯ ОСУЩЕСТВЛЕНИЯ МУНИЦИПАЛЬНОГО КОНТРОЛЯ</w:t>
      </w:r>
    </w:p>
    <w:p w:rsidR="008A191D" w:rsidRPr="008A191D" w:rsidRDefault="008A191D" w:rsidP="008A191D">
      <w:pPr>
        <w:widowControl w:val="0"/>
        <w:autoSpaceDE w:val="0"/>
        <w:autoSpaceDN w:val="0"/>
        <w:spacing w:after="0" w:line="240" w:lineRule="auto"/>
        <w:contextualSpacing/>
        <w:jc w:val="center"/>
        <w:rPr>
          <w:rFonts w:ascii="Calibri" w:eastAsia="Times New Roman" w:hAnsi="Calibri" w:cs="Calibri"/>
          <w:b/>
          <w:szCs w:val="20"/>
          <w:lang w:eastAsia="ru-RU"/>
        </w:rPr>
      </w:pPr>
      <w:r w:rsidRPr="008A191D">
        <w:rPr>
          <w:rFonts w:ascii="Liberation Serif" w:eastAsia="Times New Roman" w:hAnsi="Liberation Serif" w:cs="Calibri"/>
          <w:b/>
          <w:szCs w:val="20"/>
          <w:lang w:eastAsia="ru-RU"/>
        </w:rPr>
        <w:t>И ДОСТИЖЕНИЯ ЦЕЛЕЙ И ЗАДАЧ ПРОВЕДЕНИЯ ПРОВЕРКИ</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15. Исчерпывающий перечень документов и (или) информации, </w:t>
      </w:r>
      <w:proofErr w:type="spellStart"/>
      <w:r w:rsidRPr="008A191D">
        <w:rPr>
          <w:rFonts w:ascii="Liberation Serif" w:eastAsia="Times New Roman" w:hAnsi="Liberation Serif" w:cs="Calibri"/>
          <w:sz w:val="24"/>
          <w:szCs w:val="24"/>
          <w:lang w:eastAsia="ru-RU"/>
        </w:rPr>
        <w:t>истребуемых</w:t>
      </w:r>
      <w:proofErr w:type="spellEnd"/>
      <w:r w:rsidRPr="008A191D">
        <w:rPr>
          <w:rFonts w:ascii="Liberation Serif" w:eastAsia="Times New Roman" w:hAnsi="Liberation Serif" w:cs="Calibri"/>
          <w:sz w:val="24"/>
          <w:szCs w:val="24"/>
          <w:lang w:eastAsia="ru-RU"/>
        </w:rPr>
        <w:t xml:space="preserve"> в ходе проверки лично у проверяемого юридического лица, индивидуального предпринимателя, органа государственной власти, органа местного самоуправления, гражданина: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 документ, удостоверяющий личность, документ, удостоверяющий полномочия представителя (в </w:t>
      </w:r>
      <w:proofErr w:type="gramStart"/>
      <w:r w:rsidRPr="008A191D">
        <w:rPr>
          <w:rFonts w:ascii="Liberation Serif" w:eastAsia="Times New Roman" w:hAnsi="Liberation Serif" w:cs="Calibri"/>
          <w:sz w:val="24"/>
          <w:szCs w:val="24"/>
          <w:lang w:eastAsia="ru-RU"/>
        </w:rPr>
        <w:t>соответствии</w:t>
      </w:r>
      <w:proofErr w:type="gramEnd"/>
      <w:r w:rsidRPr="008A191D">
        <w:rPr>
          <w:rFonts w:ascii="Liberation Serif" w:eastAsia="Times New Roman" w:hAnsi="Liberation Serif" w:cs="Calibri"/>
          <w:sz w:val="24"/>
          <w:szCs w:val="24"/>
          <w:lang w:eastAsia="ru-RU"/>
        </w:rPr>
        <w:t xml:space="preserve"> со </w:t>
      </w:r>
      <w:hyperlink r:id="rId13" w:history="1">
        <w:r w:rsidRPr="008A191D">
          <w:rPr>
            <w:rFonts w:ascii="Liberation Serif" w:eastAsia="Times New Roman" w:hAnsi="Liberation Serif" w:cs="Calibri"/>
            <w:color w:val="0000FF"/>
            <w:sz w:val="24"/>
            <w:szCs w:val="24"/>
            <w:u w:val="single"/>
            <w:lang w:eastAsia="ru-RU"/>
          </w:rPr>
          <w:t>ст. ст. 185</w:t>
        </w:r>
      </w:hyperlink>
      <w:r w:rsidRPr="008A191D">
        <w:rPr>
          <w:rFonts w:ascii="Liberation Serif" w:eastAsia="Times New Roman" w:hAnsi="Liberation Serif" w:cs="Calibri"/>
          <w:sz w:val="24"/>
          <w:szCs w:val="24"/>
          <w:lang w:eastAsia="ru-RU"/>
        </w:rPr>
        <w:t xml:space="preserve">, </w:t>
      </w:r>
      <w:hyperlink r:id="rId14" w:history="1">
        <w:r w:rsidRPr="008A191D">
          <w:rPr>
            <w:rFonts w:ascii="Liberation Serif" w:eastAsia="Times New Roman" w:hAnsi="Liberation Serif" w:cs="Calibri"/>
            <w:color w:val="0000FF"/>
            <w:sz w:val="24"/>
            <w:szCs w:val="24"/>
            <w:u w:val="single"/>
            <w:lang w:eastAsia="ru-RU"/>
          </w:rPr>
          <w:t>185.1</w:t>
        </w:r>
      </w:hyperlink>
      <w:r w:rsidRPr="008A191D">
        <w:rPr>
          <w:rFonts w:ascii="Liberation Serif" w:eastAsia="Times New Roman" w:hAnsi="Liberation Serif" w:cs="Calibri"/>
          <w:sz w:val="24"/>
          <w:szCs w:val="24"/>
          <w:lang w:eastAsia="ru-RU"/>
        </w:rPr>
        <w:t xml:space="preserve"> Гражданского кодекса Российской Федерации). Полномочия представителя могут быть подтверждены доверенностью в простой письменной форме, нотариально удостоверенной доверенностью или доверенностью, приравненной </w:t>
      </w:r>
      <w:proofErr w:type="gramStart"/>
      <w:r w:rsidRPr="008A191D">
        <w:rPr>
          <w:rFonts w:ascii="Liberation Serif" w:eastAsia="Times New Roman" w:hAnsi="Liberation Serif" w:cs="Calibri"/>
          <w:sz w:val="24"/>
          <w:szCs w:val="24"/>
          <w:lang w:eastAsia="ru-RU"/>
        </w:rPr>
        <w:t>к</w:t>
      </w:r>
      <w:proofErr w:type="gramEnd"/>
      <w:r w:rsidRPr="008A191D">
        <w:rPr>
          <w:rFonts w:ascii="Liberation Serif" w:eastAsia="Times New Roman" w:hAnsi="Liberation Serif" w:cs="Calibri"/>
          <w:sz w:val="24"/>
          <w:szCs w:val="24"/>
          <w:lang w:eastAsia="ru-RU"/>
        </w:rPr>
        <w:t xml:space="preserve"> нотариально удостоверенной;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правоустанавливающие документы на земельный участок, выданные до введения в действие Земельного </w:t>
      </w:r>
      <w:hyperlink r:id="rId15" w:history="1">
        <w:r w:rsidRPr="008A191D">
          <w:rPr>
            <w:rFonts w:ascii="Liberation Serif" w:eastAsia="Times New Roman" w:hAnsi="Liberation Serif" w:cs="Calibri"/>
            <w:color w:val="0000FF"/>
            <w:sz w:val="24"/>
            <w:szCs w:val="24"/>
            <w:u w:val="single"/>
            <w:lang w:eastAsia="ru-RU"/>
          </w:rPr>
          <w:t>кодекса</w:t>
        </w:r>
      </w:hyperlink>
      <w:r w:rsidRPr="008A191D">
        <w:rPr>
          <w:rFonts w:ascii="Liberation Serif" w:eastAsia="Times New Roman" w:hAnsi="Liberation Serif" w:cs="Calibri"/>
          <w:sz w:val="24"/>
          <w:szCs w:val="24"/>
          <w:lang w:eastAsia="ru-RU"/>
        </w:rPr>
        <w:t xml:space="preserve"> Российской Федерации и Федерального </w:t>
      </w:r>
      <w:hyperlink r:id="rId16" w:history="1">
        <w:r w:rsidRPr="008A191D">
          <w:rPr>
            <w:rFonts w:ascii="Liberation Serif" w:eastAsia="Times New Roman" w:hAnsi="Liberation Serif" w:cs="Calibri"/>
            <w:color w:val="0000FF"/>
            <w:sz w:val="24"/>
            <w:szCs w:val="24"/>
            <w:u w:val="single"/>
            <w:lang w:eastAsia="ru-RU"/>
          </w:rPr>
          <w:t>закона</w:t>
        </w:r>
      </w:hyperlink>
      <w:r w:rsidRPr="008A191D">
        <w:rPr>
          <w:rFonts w:ascii="Liberation Serif" w:eastAsia="Times New Roman" w:hAnsi="Liberation Serif" w:cs="Calibri"/>
          <w:sz w:val="24"/>
          <w:szCs w:val="24"/>
          <w:lang w:eastAsia="ru-RU"/>
        </w:rPr>
        <w:t xml:space="preserve"> от 21.07.1997 N 122-ФЗ "</w:t>
      </w:r>
      <w:proofErr w:type="gramStart"/>
      <w:r w:rsidRPr="008A191D">
        <w:rPr>
          <w:rFonts w:ascii="Liberation Serif" w:eastAsia="Times New Roman" w:hAnsi="Liberation Serif" w:cs="Calibri"/>
          <w:sz w:val="24"/>
          <w:szCs w:val="24"/>
          <w:lang w:eastAsia="ru-RU"/>
        </w:rPr>
        <w:t>О</w:t>
      </w:r>
      <w:proofErr w:type="gramEnd"/>
      <w:r w:rsidRPr="008A191D">
        <w:rPr>
          <w:rFonts w:ascii="Liberation Serif" w:eastAsia="Times New Roman" w:hAnsi="Liberation Serif" w:cs="Calibri"/>
          <w:sz w:val="24"/>
          <w:szCs w:val="24"/>
          <w:lang w:eastAsia="ru-RU"/>
        </w:rPr>
        <w:t xml:space="preserve"> государственной регистрации прав на недвижимое имущество и сделок с ним";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документы, разрешающие осуществление хозяйственной деятельности на земельном участке;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журнал учета проверок юридических лиц, индивидуальных предпринимателей типовой формы, установленной федеральным органом исполнительной власти, уполномоченным Правительством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16.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в</w:t>
      </w:r>
      <w:proofErr w:type="gramEnd"/>
      <w:r w:rsidRPr="008A191D">
        <w:rPr>
          <w:rFonts w:ascii="Liberation Serif" w:eastAsia="Times New Roman" w:hAnsi="Liberation Serif" w:cs="Calibri"/>
          <w:sz w:val="24"/>
          <w:szCs w:val="24"/>
          <w:lang w:eastAsia="ru-RU"/>
        </w:rPr>
        <w:t>ыписка из Единого государственного реестра недвижимости об объекте недвижимости;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недвижимости о переходе прав на объект недвижимого имущества;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недвижимости о кадастровой стоимости объекта недвижимости;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кадастровый план территории;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юридических лиц;</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индивидуальных предпринимателей;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наличии (отсутствии) задолженности по уплате налогов, сборов, страховых взносов, пеней, процентов и штрафов за нарушения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из единого реестра субъектов малого и среднего предпринимательства;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регистрации по месту жительства гражданина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регистрации по месту пребывания гражданина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постановке иностранного гражданина или лица без гражданства на учет по месту пребывания;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регистрации иностранного гражданина или лица без гражданства по месту жительства.</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1"/>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Раздел 2. ТРЕБОВАНИЯ К ПОРЯДКУ ИСПОЛНЕНИЯ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ПОРЯДОК ИНФОРМИРОВАНИЯ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ОБ ИСПОЛНЕНИИ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Calibri" w:eastAsia="Times New Roman" w:hAnsi="Calibri" w:cs="Calibri"/>
          <w:szCs w:val="20"/>
          <w:lang w:eastAsia="ru-RU"/>
        </w:rPr>
      </w:pPr>
      <w:r w:rsidRPr="008A191D">
        <w:rPr>
          <w:rFonts w:ascii="Liberation Serif" w:eastAsia="Times New Roman" w:hAnsi="Liberation Serif" w:cs="Calibri"/>
          <w:sz w:val="24"/>
          <w:szCs w:val="24"/>
          <w:lang w:eastAsia="ru-RU"/>
        </w:rPr>
        <w:t xml:space="preserve">17. </w:t>
      </w:r>
      <w:proofErr w:type="gramStart"/>
      <w:r w:rsidRPr="008A191D">
        <w:rPr>
          <w:rFonts w:ascii="Liberation Serif" w:eastAsia="Times New Roman" w:hAnsi="Liberation Serif" w:cs="Calibri"/>
          <w:sz w:val="24"/>
          <w:szCs w:val="24"/>
          <w:lang w:eastAsia="ru-RU"/>
        </w:rPr>
        <w:t>Информация для заинтересованных лиц по вопросам осуществления муниципального контроля, о ходе осуществления муниципального контроля, месте нахождения, графике работы, номера телефонов и адреса электронной почты и (или) формы обратной связи отдела муниципального земельного контроля администрации  городского округа Верхняя Пышма, уполномоченного на осуществление муниципального контроля, размещена на официальном сайте администрации городского округа Верхняя Пышма в сети Интернет http://movp.ru.</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18. Для получения информации (консультаций (справок)) по вопросам осуществления муниципального земельного контроля, предусмотренного административным регламентом, заинтересованные лица могут обращаться непосредственно или по телефону к должностным лицам администрации, уполномоченным на осуществление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19. </w:t>
      </w:r>
      <w:proofErr w:type="gramStart"/>
      <w:r w:rsidRPr="008A191D">
        <w:rPr>
          <w:rFonts w:ascii="Liberation Serif" w:eastAsia="Times New Roman" w:hAnsi="Liberation Serif" w:cs="Calibri"/>
          <w:sz w:val="24"/>
          <w:szCs w:val="24"/>
          <w:lang w:eastAsia="ru-RU"/>
        </w:rPr>
        <w:t>Информация (консультации (справки) по вопросам осуществления муниципального контроля, предусмотренного Административным регламентом, предоставляется уполномоченными лицами администрации как в устной, так и в письменной форме в течение всего срока осуществления муниципального контроля.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20. Информирование органов государственной власти, органов местного самоуправления, юридических лиц, индивидуальных предпринимателей, граждан о результатах проведенных проверок осуществляется в соответствии со </w:t>
      </w:r>
      <w:hyperlink r:id="rId17" w:history="1">
        <w:r w:rsidRPr="008A191D">
          <w:rPr>
            <w:rFonts w:ascii="Liberation Serif" w:eastAsia="Times New Roman" w:hAnsi="Liberation Serif" w:cs="Calibri"/>
            <w:color w:val="0000FF"/>
            <w:sz w:val="24"/>
            <w:szCs w:val="24"/>
            <w:u w:val="single"/>
            <w:lang w:eastAsia="ru-RU"/>
          </w:rPr>
          <w:t>ст. 7</w:t>
        </w:r>
      </w:hyperlink>
      <w:r w:rsidRPr="008A191D">
        <w:rPr>
          <w:rFonts w:ascii="Liberation Serif" w:eastAsia="Times New Roman" w:hAnsi="Liberation Serif" w:cs="Calibri"/>
          <w:sz w:val="24"/>
          <w:szCs w:val="24"/>
          <w:lang w:eastAsia="ru-RU"/>
        </w:rPr>
        <w:t xml:space="preserve"> Федерального закона от 27 июля 2006 г. N 152-ФЗ "О персональных данных".</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СВЕДЕНИЯ О РАЗМЕРЕ ПЛАТЫ ЗА УСЛУГИ ОРГАНИЗАЦИИ</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 xml:space="preserve">(ОРГАНИЗАЦИЙ), </w:t>
      </w:r>
      <w:proofErr w:type="gramStart"/>
      <w:r w:rsidRPr="008A191D">
        <w:rPr>
          <w:rFonts w:ascii="Liberation Serif" w:eastAsia="Times New Roman" w:hAnsi="Liberation Serif" w:cs="Calibri"/>
          <w:b/>
          <w:szCs w:val="20"/>
          <w:lang w:eastAsia="ru-RU"/>
        </w:rPr>
        <w:t>УЧАСТВУЮЩЕЙ</w:t>
      </w:r>
      <w:proofErr w:type="gramEnd"/>
      <w:r w:rsidRPr="008A191D">
        <w:rPr>
          <w:rFonts w:ascii="Liberation Serif" w:eastAsia="Times New Roman" w:hAnsi="Liberation Serif" w:cs="Calibri"/>
          <w:b/>
          <w:szCs w:val="20"/>
          <w:lang w:eastAsia="ru-RU"/>
        </w:rPr>
        <w:t xml:space="preserve"> (УЧАСТВУЮЩИХ)</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 xml:space="preserve">В </w:t>
      </w:r>
      <w:proofErr w:type="gramStart"/>
      <w:r w:rsidRPr="008A191D">
        <w:rPr>
          <w:rFonts w:ascii="Liberation Serif" w:eastAsia="Times New Roman" w:hAnsi="Liberation Serif" w:cs="Calibri"/>
          <w:b/>
          <w:szCs w:val="20"/>
          <w:lang w:eastAsia="ru-RU"/>
        </w:rPr>
        <w:t>ОСУЩЕСТВЛЕНИИ</w:t>
      </w:r>
      <w:proofErr w:type="gramEnd"/>
      <w:r w:rsidRPr="008A191D">
        <w:rPr>
          <w:rFonts w:ascii="Liberation Serif" w:eastAsia="Times New Roman" w:hAnsi="Liberation Serif" w:cs="Calibri"/>
          <w:b/>
          <w:szCs w:val="20"/>
          <w:lang w:eastAsia="ru-RU"/>
        </w:rPr>
        <w:t xml:space="preserve">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21. Муниципальный земельный контроль осуществляется без взимания платы с лица,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которого проводятся мероприятия по контролю.</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СРОКИ ИСПОЛНЕНИЯ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22. Периодичность и срок исполнения функции по муниципальному земельному контролю определяются ежегодным планом проверок органов государственной власти, органов местного самоуправления, юридических лиц, индивидуальных предпринимателей, граждан </w:t>
      </w:r>
      <w:r w:rsidRPr="008A191D">
        <w:rPr>
          <w:rFonts w:ascii="Liberation Serif" w:eastAsia="Times New Roman" w:hAnsi="Liberation Serif" w:cs="Calibri"/>
          <w:sz w:val="24"/>
          <w:szCs w:val="24"/>
          <w:lang w:eastAsia="ru-RU"/>
        </w:rPr>
        <w:lastRenderedPageBreak/>
        <w:t>и распоряжением руководителя уполномоченного органа о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23. Плановая проверка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юридического лица, органа государственной власти, индивидуального предпринимателя, гражданина проводится не чаще чем один раз в три года.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Внеплановая проверка проводится в сроки и в </w:t>
      </w:r>
      <w:proofErr w:type="gramStart"/>
      <w:r w:rsidRPr="008A191D">
        <w:rPr>
          <w:rFonts w:ascii="Liberation Serif" w:eastAsia="Times New Roman" w:hAnsi="Liberation Serif" w:cs="Calibri"/>
          <w:sz w:val="24"/>
          <w:szCs w:val="24"/>
          <w:lang w:eastAsia="ru-RU"/>
        </w:rPr>
        <w:t>порядке</w:t>
      </w:r>
      <w:proofErr w:type="gramEnd"/>
      <w:r w:rsidRPr="008A191D">
        <w:rPr>
          <w:rFonts w:ascii="Liberation Serif" w:eastAsia="Times New Roman" w:hAnsi="Liberation Serif" w:cs="Calibri"/>
          <w:sz w:val="24"/>
          <w:szCs w:val="24"/>
          <w:lang w:eastAsia="ru-RU"/>
        </w:rPr>
        <w:t>, установленные административным регламентом.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Общий срок проведения </w:t>
      </w:r>
      <w:proofErr w:type="gramStart"/>
      <w:r w:rsidRPr="008A191D">
        <w:rPr>
          <w:rFonts w:ascii="Liberation Serif" w:eastAsia="Times New Roman" w:hAnsi="Liberation Serif" w:cs="Calibri"/>
          <w:sz w:val="24"/>
          <w:szCs w:val="24"/>
          <w:lang w:eastAsia="ru-RU"/>
        </w:rPr>
        <w:t>плановой</w:t>
      </w:r>
      <w:proofErr w:type="gramEnd"/>
      <w:r w:rsidRPr="008A191D">
        <w:rPr>
          <w:rFonts w:ascii="Liberation Serif" w:eastAsia="Times New Roman" w:hAnsi="Liberation Serif" w:cs="Calibri"/>
          <w:sz w:val="24"/>
          <w:szCs w:val="24"/>
          <w:lang w:eastAsia="ru-RU"/>
        </w:rPr>
        <w:t xml:space="preserve"> (внеплановой) в отношении юридических лиц и индивидуальных предпринимателей не может превышать 20 рабочих дней.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Общий срок проведения плановой (внеплановой) проверки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органов государственной власти, органов местного самоуправления, граждан не может превышать 30 календарных дней.</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1"/>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Раздел 3. СОСТАВ, ПОСЛЕДОВАТЕЛЬНОСТЬ И СРОКИ ВЫПОЛНЕНИЯ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АДМИНИСТРАТИВНЫХ ПРОЦЕДУР, ТРЕБОВАНИЯ К ПОРЯДКУ</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ИХ ВЫПОЛНЕНИЯ, В ТОМ ЧИСЛЕ ОСОБЕННОСТИ ВЫПОЛНЕНИЯ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АДМИНИСТРАТИВНЫХ ПРОЦЕДУР В ЭЛЕКТРОННОЙ ФОРМЕ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24. Осуществление муниципального контроля включает в себя следующие административные процедуры: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1) разработка ежегодного плана проведения плановых проверок;</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проведение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проведение внеплановой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оформление результатов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принятие мер по фактам нарушений, выявленных при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организация и проведение мероприятий, направленных на профилактику нарушений обязательных требований.</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РАЗРАБОТКА ЕЖЕГОДНОГО ПЛАНА ПРОВЕДЕНИЯ ПЛАНОВЫХ ПРОВЕРОК</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25. 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26. </w:t>
      </w:r>
      <w:proofErr w:type="gramStart"/>
      <w:r w:rsidRPr="008A191D">
        <w:rPr>
          <w:rFonts w:ascii="Liberation Serif" w:eastAsia="Times New Roman" w:hAnsi="Liberation Serif" w:cs="Calibri"/>
          <w:sz w:val="24"/>
          <w:szCs w:val="24"/>
          <w:lang w:eastAsia="ru-RU"/>
        </w:rPr>
        <w:t xml:space="preserve">В соответствии с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порядке, предусмотренном </w:t>
      </w:r>
      <w:hyperlink r:id="rId18" w:history="1">
        <w:r w:rsidRPr="008A191D">
          <w:rPr>
            <w:rFonts w:ascii="Liberation Serif" w:eastAsia="Times New Roman" w:hAnsi="Liberation Serif" w:cs="Calibri"/>
            <w:color w:val="0000FF"/>
            <w:sz w:val="24"/>
            <w:szCs w:val="24"/>
            <w:u w:val="single"/>
            <w:lang w:eastAsia="ru-RU"/>
          </w:rPr>
          <w:t>Постановлением</w:t>
        </w:r>
      </w:hyperlink>
      <w:r w:rsidRPr="008A191D">
        <w:rPr>
          <w:rFonts w:ascii="Liberation Serif" w:eastAsia="Times New Roman" w:hAnsi="Liberation Serif" w:cs="Calibri"/>
          <w:sz w:val="24"/>
          <w:szCs w:val="24"/>
          <w:lang w:eastAsia="ru-RU"/>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органом</w:t>
      </w:r>
      <w:proofErr w:type="gramEnd"/>
      <w:r w:rsidRPr="008A191D">
        <w:rPr>
          <w:rFonts w:ascii="Liberation Serif" w:eastAsia="Times New Roman" w:hAnsi="Liberation Serif" w:cs="Calibri"/>
          <w:sz w:val="24"/>
          <w:szCs w:val="24"/>
          <w:lang w:eastAsia="ru-RU"/>
        </w:rPr>
        <w:t xml:space="preserve"> муниципального контроля ежегодно </w:t>
      </w:r>
      <w:proofErr w:type="gramStart"/>
      <w:r w:rsidRPr="008A191D">
        <w:rPr>
          <w:rFonts w:ascii="Liberation Serif" w:eastAsia="Times New Roman" w:hAnsi="Liberation Serif" w:cs="Calibri"/>
          <w:sz w:val="24"/>
          <w:szCs w:val="24"/>
          <w:lang w:eastAsia="ru-RU"/>
        </w:rPr>
        <w:t>разрабатывается и утверждается</w:t>
      </w:r>
      <w:proofErr w:type="gramEnd"/>
      <w:r w:rsidRPr="008A191D">
        <w:rPr>
          <w:rFonts w:ascii="Liberation Serif" w:eastAsia="Times New Roman" w:hAnsi="Liberation Serif" w:cs="Calibri"/>
          <w:sz w:val="24"/>
          <w:szCs w:val="24"/>
          <w:lang w:eastAsia="ru-RU"/>
        </w:rPr>
        <w:t xml:space="preserve"> план проведения плановых проверок юридических лиц и индивидуальных предпринимателей.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Административная процедура по разработке ежегодного плана проведения плановых проверок предусматривает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формирование проекта ежегодного плана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согласование </w:t>
      </w:r>
      <w:proofErr w:type="gramStart"/>
      <w:r w:rsidRPr="008A191D">
        <w:rPr>
          <w:rFonts w:ascii="Liberation Serif" w:eastAsia="Times New Roman" w:hAnsi="Liberation Serif" w:cs="Calibri"/>
          <w:sz w:val="24"/>
          <w:szCs w:val="24"/>
          <w:lang w:eastAsia="ru-RU"/>
        </w:rPr>
        <w:t>проекта ежегодного плана проведения плановых проверок юридических лиц</w:t>
      </w:r>
      <w:proofErr w:type="gramEnd"/>
      <w:r w:rsidRPr="008A191D">
        <w:rPr>
          <w:rFonts w:ascii="Liberation Serif" w:eastAsia="Times New Roman" w:hAnsi="Liberation Serif" w:cs="Calibri"/>
          <w:sz w:val="24"/>
          <w:szCs w:val="24"/>
          <w:lang w:eastAsia="ru-RU"/>
        </w:rPr>
        <w:t xml:space="preserve"> и индивидуальных предпринимателей с территориальным органом федерального органа государственного земельного надзора;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3) согласование </w:t>
      </w:r>
      <w:proofErr w:type="gramStart"/>
      <w:r w:rsidRPr="008A191D">
        <w:rPr>
          <w:rFonts w:ascii="Liberation Serif" w:eastAsia="Times New Roman" w:hAnsi="Liberation Serif" w:cs="Calibri"/>
          <w:sz w:val="24"/>
          <w:szCs w:val="24"/>
          <w:lang w:eastAsia="ru-RU"/>
        </w:rPr>
        <w:t>проекта ежегодного плана проведения плановых проверок юридических лиц</w:t>
      </w:r>
      <w:proofErr w:type="gramEnd"/>
      <w:r w:rsidRPr="008A191D">
        <w:rPr>
          <w:rFonts w:ascii="Liberation Serif" w:eastAsia="Times New Roman" w:hAnsi="Liberation Serif" w:cs="Calibri"/>
          <w:sz w:val="24"/>
          <w:szCs w:val="24"/>
          <w:lang w:eastAsia="ru-RU"/>
        </w:rPr>
        <w:t xml:space="preserve"> и индивидуальных предпринимателей с органом прокуратуры.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27. </w:t>
      </w:r>
      <w:proofErr w:type="gramStart"/>
      <w:r w:rsidRPr="008A191D">
        <w:rPr>
          <w:rFonts w:ascii="Liberation Serif" w:eastAsia="Times New Roman" w:hAnsi="Liberation Serif" w:cs="Calibri"/>
          <w:sz w:val="24"/>
          <w:szCs w:val="24"/>
          <w:lang w:eastAsia="ru-RU"/>
        </w:rPr>
        <w:t xml:space="preserve">Включение в план проверок юридических лиц и индивидуальных предпринимателей, органов государственной власти, органов местного самоуправления, граждан производится с учетом проводимых уполномоченным органом плановых (рейдовых) осмотров (обследований) объектов земельных отношений, на основании предложений, поступающих от структурных подразделений администрации городского округа Верхняя Пышма, </w:t>
      </w:r>
      <w:r w:rsidRPr="008A191D">
        <w:rPr>
          <w:rFonts w:ascii="Liberation Serif" w:eastAsia="Times New Roman" w:hAnsi="Liberation Serif" w:cs="Calibri"/>
          <w:sz w:val="24"/>
          <w:szCs w:val="24"/>
          <w:lang w:eastAsia="ru-RU"/>
        </w:rPr>
        <w:lastRenderedPageBreak/>
        <w:t>комитета по управлению имуществом  администрации городского округа Верхняя Пышма, а также на основании анализа поступающих обращений и заявлений с</w:t>
      </w:r>
      <w:proofErr w:type="gramEnd"/>
      <w:r w:rsidRPr="008A191D">
        <w:rPr>
          <w:rFonts w:ascii="Liberation Serif" w:eastAsia="Times New Roman" w:hAnsi="Liberation Serif" w:cs="Calibri"/>
          <w:sz w:val="24"/>
          <w:szCs w:val="24"/>
          <w:lang w:eastAsia="ru-RU"/>
        </w:rPr>
        <w:t xml:space="preserve"> учетом положений, предусмотренных </w:t>
      </w:r>
      <w:hyperlink r:id="rId19" w:anchor="P227" w:history="1">
        <w:r w:rsidRPr="008A191D">
          <w:rPr>
            <w:rFonts w:ascii="Liberation Serif" w:eastAsia="Times New Roman" w:hAnsi="Liberation Serif" w:cs="Calibri"/>
            <w:color w:val="0000FF"/>
            <w:sz w:val="24"/>
            <w:szCs w:val="24"/>
            <w:u w:val="single"/>
            <w:lang w:eastAsia="ru-RU"/>
          </w:rPr>
          <w:t>п. 28</w:t>
        </w:r>
      </w:hyperlink>
      <w:r w:rsidRPr="008A191D">
        <w:rPr>
          <w:rFonts w:ascii="Liberation Serif" w:eastAsia="Times New Roman" w:hAnsi="Liberation Serif" w:cs="Calibri"/>
          <w:sz w:val="24"/>
          <w:szCs w:val="24"/>
          <w:lang w:eastAsia="ru-RU"/>
        </w:rPr>
        <w:t xml:space="preserve">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4" w:name="P227"/>
      <w:bookmarkEnd w:id="4"/>
      <w:r w:rsidRPr="008A191D">
        <w:rPr>
          <w:rFonts w:ascii="Liberation Serif" w:eastAsia="Times New Roman" w:hAnsi="Liberation Serif" w:cs="Calibri"/>
          <w:sz w:val="24"/>
          <w:szCs w:val="24"/>
          <w:lang w:eastAsia="ru-RU"/>
        </w:rPr>
        <w:t xml:space="preserve">28. </w:t>
      </w:r>
      <w:r w:rsidRPr="008A191D">
        <w:rPr>
          <w:rFonts w:ascii="Liberation Serif" w:eastAsia="Times New Roman" w:hAnsi="Liberation Serif" w:cs="Calibri"/>
          <w:sz w:val="24"/>
          <w:szCs w:val="24"/>
          <w:u w:val="single"/>
          <w:lang w:eastAsia="ru-RU"/>
        </w:rPr>
        <w:t>Основанием для включения юридического лица, индивидуального предпринимателя</w:t>
      </w:r>
      <w:r w:rsidRPr="008A191D">
        <w:rPr>
          <w:rFonts w:ascii="Liberation Serif" w:eastAsia="Times New Roman" w:hAnsi="Liberation Serif" w:cs="Calibri"/>
          <w:sz w:val="24"/>
          <w:szCs w:val="24"/>
          <w:lang w:eastAsia="ru-RU"/>
        </w:rPr>
        <w:t>, являющихся правообладателями земельных участков, в ежегодный план проведения плановых проверок юридических лиц и индивидуальных предпринимателей является истечение трех лет со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1) государственной регистрации юридического лица, индивидуального предпринимателя;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окончания проведения последней плановой проверки юридического лица, индивидуального предпринимателя;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Основанием для включения гражданина, являющегося правообладателем земельного участка, в ежегодный план проведения плановых проверок граждан является истечение трех лет со дня окончания проведения последней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Основанием для включения органа государственной власти, органа местного самоуправления, являющихся правообладателями земельного участка, в ежегодный план проведения плановых проверок органов государственной власти, органов местного самоуправления является истечение трех лет со дня окончания проведения последней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29. В </w:t>
      </w:r>
      <w:proofErr w:type="gramStart"/>
      <w:r w:rsidRPr="008A191D">
        <w:rPr>
          <w:rFonts w:ascii="Liberation Serif" w:eastAsia="Times New Roman" w:hAnsi="Liberation Serif" w:cs="Calibri"/>
          <w:sz w:val="24"/>
          <w:szCs w:val="24"/>
          <w:lang w:eastAsia="ru-RU"/>
        </w:rPr>
        <w:t>проекте</w:t>
      </w:r>
      <w:proofErr w:type="gramEnd"/>
      <w:r w:rsidRPr="008A191D">
        <w:rPr>
          <w:rFonts w:ascii="Liberation Serif" w:eastAsia="Times New Roman" w:hAnsi="Liberation Serif" w:cs="Calibri"/>
          <w:sz w:val="24"/>
          <w:szCs w:val="24"/>
          <w:lang w:eastAsia="ru-RU"/>
        </w:rPr>
        <w:t xml:space="preserve"> ежегодного плана проведения плановых проверок юридических лиц и индивидуальных предпринимателей указываются следующие сведения: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1) наименования юридических лиц (их филиалов, представительств, обособленных структурных подразделений), фамилии, имена, отчества (последнее - при наличии)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цель и основание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дата начала и сроки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наименование органа муниципального контроля. При проведении плановой проверки совместно с иными органами государственного контроля (надзора), муниципального контроля указываются наименования всех участвующих в такой проверке органов;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объект земельных отношений, на котором будет проводиться проверка (кадастровый номер (при наличии), адрес и (или) описание местоположения).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ежегодных </w:t>
      </w:r>
      <w:proofErr w:type="gramStart"/>
      <w:r w:rsidRPr="008A191D">
        <w:rPr>
          <w:rFonts w:ascii="Liberation Serif" w:eastAsia="Times New Roman" w:hAnsi="Liberation Serif" w:cs="Calibri"/>
          <w:sz w:val="24"/>
          <w:szCs w:val="24"/>
          <w:lang w:eastAsia="ru-RU"/>
        </w:rPr>
        <w:t>планах</w:t>
      </w:r>
      <w:proofErr w:type="gramEnd"/>
      <w:r w:rsidRPr="008A191D">
        <w:rPr>
          <w:rFonts w:ascii="Liberation Serif" w:eastAsia="Times New Roman" w:hAnsi="Liberation Serif" w:cs="Calibri"/>
          <w:sz w:val="24"/>
          <w:szCs w:val="24"/>
          <w:lang w:eastAsia="ru-RU"/>
        </w:rPr>
        <w:t xml:space="preserve"> проведения плановых проверок органов государственной власти, органов местного самоуправления указываются следующие сведения: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наименования органов государственной власти, органов местного самоуправления места нахождения и места фактического осуществления ими своей деятельности (их представительств, структурных подразделений), деятельность которых подлежит плановым проверкам;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цель и основание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дата начала и сроки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наименование органа муниципального контроля. При проведении плановой проверки совместно с иными органами государственного контроля (надзора), муниципального контроля указываются наименования всех участвующих в такой проверке органов;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объект земельных отношений, на котором будет проводиться проверка (кадастровый номер (при наличии), адрес и (или) описание местоположения).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 xml:space="preserve">В ежегодных </w:t>
      </w:r>
      <w:proofErr w:type="gramStart"/>
      <w:r w:rsidRPr="008A191D">
        <w:rPr>
          <w:rFonts w:ascii="Liberation Serif" w:eastAsia="Times New Roman" w:hAnsi="Liberation Serif" w:cs="Calibri"/>
          <w:sz w:val="24"/>
          <w:szCs w:val="24"/>
          <w:lang w:eastAsia="ru-RU"/>
        </w:rPr>
        <w:t>планах</w:t>
      </w:r>
      <w:proofErr w:type="gramEnd"/>
      <w:r w:rsidRPr="008A191D">
        <w:rPr>
          <w:rFonts w:ascii="Liberation Serif" w:eastAsia="Times New Roman" w:hAnsi="Liberation Serif" w:cs="Calibri"/>
          <w:sz w:val="24"/>
          <w:szCs w:val="24"/>
          <w:lang w:eastAsia="ru-RU"/>
        </w:rPr>
        <w:t xml:space="preserve"> проведения плановых проверок граждан указываются следующие сведения: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1) фамилии, имена, отчества (последнее - при наличии) граждан, подлежащих плановой проверке, места жительства граждан;</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цель и основание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дата начала и сроки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наименование органа муниципального контроля. При проведении плановой проверки совместно с иными органами государственного контроля (надзора) указываются наименования всех участвующих в такой проверке органов;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объект земельных отношений, на котором будет проводиться проверка (кадастровый номер (при наличии), адрес и (или) описание местоположения).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30. </w:t>
      </w:r>
      <w:proofErr w:type="gramStart"/>
      <w:r w:rsidRPr="008A191D">
        <w:rPr>
          <w:rFonts w:ascii="Liberation Serif" w:eastAsia="Times New Roman" w:hAnsi="Liberation Serif" w:cs="Calibri"/>
          <w:sz w:val="24"/>
          <w:szCs w:val="24"/>
          <w:lang w:eastAsia="ru-RU"/>
        </w:rPr>
        <w:t>Максимальный срок формирования проекта ежегодного плана проведения плановых проверок в отношении юридических лиц и индивидуальных предпринимателей - 25 мая года, предшествующего году проведения плановых проверок.</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Максимальный срок формирования ежегодного плана проведения плановых проверок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органов государственной власти, органов местного самоуправления, граждан - 30 ноября года, предшествующего году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31. 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Aparajita"/>
          <w:sz w:val="24"/>
          <w:szCs w:val="24"/>
          <w:lang w:eastAsia="ru-RU"/>
        </w:rPr>
      </w:pPr>
      <w:r w:rsidRPr="008A191D">
        <w:rPr>
          <w:rFonts w:ascii="Liberation Serif" w:eastAsia="Times New Roman" w:hAnsi="Liberation Serif" w:cs="Aparajita"/>
          <w:sz w:val="24"/>
          <w:szCs w:val="24"/>
          <w:lang w:eastAsia="ru-RU"/>
        </w:rPr>
        <w:t xml:space="preserve">32. </w:t>
      </w:r>
      <w:proofErr w:type="gramStart"/>
      <w:r w:rsidRPr="008A191D">
        <w:rPr>
          <w:rFonts w:ascii="Liberation Serif" w:eastAsia="Times New Roman" w:hAnsi="Liberation Serif" w:cs="Arial"/>
          <w:sz w:val="24"/>
          <w:szCs w:val="24"/>
          <w:lang w:eastAsia="ru-RU"/>
        </w:rPr>
        <w:t>В</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срок</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до</w:t>
      </w:r>
      <w:r w:rsidRPr="008A191D">
        <w:rPr>
          <w:rFonts w:ascii="Liberation Serif" w:eastAsia="Times New Roman" w:hAnsi="Liberation Serif" w:cs="Aparajita"/>
          <w:sz w:val="24"/>
          <w:szCs w:val="24"/>
          <w:lang w:eastAsia="ru-RU"/>
        </w:rPr>
        <w:t xml:space="preserve"> 1 </w:t>
      </w:r>
      <w:r w:rsidRPr="008A191D">
        <w:rPr>
          <w:rFonts w:ascii="Liberation Serif" w:eastAsia="Times New Roman" w:hAnsi="Liberation Serif" w:cs="Arial"/>
          <w:sz w:val="24"/>
          <w:szCs w:val="24"/>
          <w:lang w:eastAsia="ru-RU"/>
        </w:rPr>
        <w:t>июня</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года</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предшествующего</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году</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проведения</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плановых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проверок</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проект</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ежегодного</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плана</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проведения</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плановых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проверок</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юридических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лиц</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индивидуальных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предпринимателей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направляется</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на</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согласование</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в</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орган</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осуществляющий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государственный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земельный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надзор</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в</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порядке</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установленном</w:t>
      </w:r>
      <w:r w:rsidRPr="008A191D">
        <w:rPr>
          <w:rFonts w:ascii="Liberation Serif" w:eastAsia="Times New Roman" w:hAnsi="Liberation Serif" w:cs="Aparajita"/>
          <w:sz w:val="24"/>
          <w:szCs w:val="24"/>
          <w:lang w:eastAsia="ru-RU"/>
        </w:rPr>
        <w:t xml:space="preserve"> </w:t>
      </w:r>
      <w:hyperlink r:id="rId20" w:history="1">
        <w:r w:rsidRPr="008A191D">
          <w:rPr>
            <w:rFonts w:ascii="Liberation Serif" w:eastAsia="Times New Roman" w:hAnsi="Liberation Serif" w:cs="Arial"/>
            <w:color w:val="0000FF"/>
            <w:sz w:val="24"/>
            <w:szCs w:val="24"/>
            <w:u w:val="single"/>
            <w:lang w:eastAsia="ru-RU"/>
          </w:rPr>
          <w:t>Постановлением</w:t>
        </w:r>
      </w:hyperlink>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Правительства</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Российской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Федерации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от</w:t>
      </w:r>
      <w:r w:rsidRPr="008A191D">
        <w:rPr>
          <w:rFonts w:ascii="Liberation Serif" w:eastAsia="Times New Roman" w:hAnsi="Liberation Serif" w:cs="Aparajita"/>
          <w:sz w:val="24"/>
          <w:szCs w:val="24"/>
          <w:lang w:eastAsia="ru-RU"/>
        </w:rPr>
        <w:t xml:space="preserve"> 26.12.2014 № 1515 «</w:t>
      </w:r>
      <w:r w:rsidRPr="008A191D">
        <w:rPr>
          <w:rFonts w:ascii="Liberation Serif" w:eastAsia="Times New Roman" w:hAnsi="Liberation Serif" w:cs="Arial"/>
          <w:sz w:val="24"/>
          <w:szCs w:val="24"/>
          <w:lang w:eastAsia="ru-RU"/>
        </w:rPr>
        <w:t>Об</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утверждении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Правил</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взаимодействия</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федеральных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органов</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исполнительной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власти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осуществляющих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государственный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земельный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надзор</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с</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органами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осуществляющими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муниципальный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земельный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контроль</w:t>
      </w:r>
      <w:r w:rsidRPr="008A191D">
        <w:rPr>
          <w:rFonts w:ascii="Liberation Serif" w:eastAsia="Times New Roman" w:hAnsi="Liberation Serif" w:cs="Aparajita"/>
          <w:sz w:val="24"/>
          <w:szCs w:val="24"/>
          <w:lang w:eastAsia="ru-RU"/>
        </w:rPr>
        <w:t>».</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Согласование планов проведения плановых проверок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органов государственной власти, органов местного самоуправления, граждан с органом, осуществляющим государственный земельный надзор, не требуется.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33. Проект ежегодного плана проведения плановых проверок юридических лиц и индивидуальных предпринимателей после его согласования с органом, осуществляющим</w:t>
      </w:r>
      <w:r w:rsidRPr="008A191D">
        <w:rPr>
          <w:rFonts w:ascii="Calibri" w:eastAsia="Times New Roman" w:hAnsi="Calibri" w:cs="Calibri"/>
          <w:sz w:val="24"/>
          <w:szCs w:val="24"/>
          <w:lang w:eastAsia="ru-RU"/>
        </w:rPr>
        <w:t xml:space="preserve"> </w:t>
      </w:r>
      <w:r w:rsidRPr="008A191D">
        <w:rPr>
          <w:rFonts w:ascii="Liberation Serif" w:eastAsia="Times New Roman" w:hAnsi="Liberation Serif" w:cs="Calibri"/>
          <w:sz w:val="24"/>
          <w:szCs w:val="24"/>
          <w:lang w:eastAsia="ru-RU"/>
        </w:rPr>
        <w:t>государственный земельный надзор, в срок до 1 сентября года, предшествующего году проведения плановых проверок, направляется уполномоченным органом для рассмотрения в орган прокуратуры.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поступления предложений органов прокуратуры, сформированных по результатам рассмотрения проекта ежегодного плана проведения плановых проверок, уполномоченный орган дорабатывает проект плана с учетом предложений, поступивших от органа прокуратуры.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План проверок юридических лиц и индивидуальных предпринимателей утверждается распоряжением администрации городского округа   Верхняя Пышма и в срок до 1 ноября года, предшествующего году проведения плановых проверок, направляется в орган прокуратуры.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Согласование планов проведения плановых проверок органов государственной власти, органов местного самоуправления и граждан с органом прокуратуры не требуется.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Ежегодный план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органов государственной власти, органов местного самоуправления, граждан утверждается распоряжением администрации городского округа в срок до 01 января года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Cs w:val="20"/>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- 31 октября года,</w:t>
      </w:r>
      <w:r w:rsidRPr="008A191D">
        <w:rPr>
          <w:rFonts w:ascii="Liberation Serif" w:eastAsia="Times New Roman" w:hAnsi="Liberation Serif" w:cs="Calibri"/>
          <w:szCs w:val="20"/>
          <w:lang w:eastAsia="ru-RU"/>
        </w:rPr>
        <w:t xml:space="preserve"> предшествующего году проведения плановых проверок (для юридических лиц и индивидуальных предпринимателей), 31 декабря - для органов государственной власти, органов местного самоуправления, граждан.</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Calibri" w:eastAsia="Times New Roman" w:hAnsi="Calibri" w:cs="Calibri"/>
          <w:szCs w:val="20"/>
          <w:lang w:eastAsia="ru-RU"/>
        </w:rPr>
        <w:t xml:space="preserve">34. </w:t>
      </w:r>
      <w:r w:rsidRPr="008A191D">
        <w:rPr>
          <w:rFonts w:ascii="Liberation Serif" w:eastAsia="Times New Roman" w:hAnsi="Liberation Serif" w:cs="Calibri"/>
          <w:sz w:val="24"/>
          <w:szCs w:val="24"/>
          <w:lang w:eastAsia="ru-RU"/>
        </w:rPr>
        <w:t>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 </w:t>
      </w:r>
      <w:proofErr w:type="gramStart"/>
      <w:r w:rsidRPr="008A191D">
        <w:rPr>
          <w:rFonts w:ascii="Liberation Serif" w:eastAsia="Times New Roman" w:hAnsi="Liberation Serif" w:cs="Calibri"/>
          <w:sz w:val="24"/>
          <w:szCs w:val="24"/>
          <w:lang w:eastAsia="ru-RU"/>
        </w:rPr>
        <w:t>с</w:t>
      </w:r>
      <w:proofErr w:type="gramEnd"/>
      <w:r w:rsidRPr="008A191D">
        <w:rPr>
          <w:rFonts w:ascii="Liberation Serif" w:eastAsia="Times New Roman" w:hAnsi="Liberation Serif" w:cs="Calibri"/>
          <w:sz w:val="24"/>
          <w:szCs w:val="24"/>
          <w:lang w:eastAsia="ru-RU"/>
        </w:rPr>
        <w:t>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Calibri" w:eastAsia="Times New Roman" w:hAnsi="Calibri" w:cs="Calibri"/>
          <w:szCs w:val="20"/>
          <w:lang w:eastAsia="ru-RU"/>
        </w:rPr>
        <w:t xml:space="preserve">35. </w:t>
      </w:r>
      <w:r w:rsidRPr="008A191D">
        <w:rPr>
          <w:rFonts w:ascii="Liberation Serif" w:eastAsia="Times New Roman" w:hAnsi="Liberation Serif" w:cs="Calibri"/>
          <w:sz w:val="24"/>
          <w:szCs w:val="24"/>
          <w:lang w:eastAsia="ru-RU"/>
        </w:rPr>
        <w:t>Результатом административной процедуры является утвержденный и согласованный с территориальным органом федерального органа государственного земельного надзора и органами прокуратуры ежегодный план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36.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37. Процедура приостановления административной процедуры по разработке ежегодных планов плановых проверок законодательством Российской Федерации и законодательством Свердловской области не предусмотрена.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38. Планы проведения плановых проверок юридических лиц и индивидуальных предпринимателей, органов государственной власти, органов местного самоуправления, граждан проведения плановых проверок оформляется (фиксируется) в бумажной и электронной формах.</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tabs>
          <w:tab w:val="center" w:pos="4677"/>
          <w:tab w:val="left" w:pos="6855"/>
        </w:tabs>
        <w:autoSpaceDE w:val="0"/>
        <w:autoSpaceDN w:val="0"/>
        <w:spacing w:after="0" w:line="240" w:lineRule="auto"/>
        <w:contextualSpacing/>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ab/>
        <w:t>ПРОВЕДЕНИЕ ПЛАНОВОЙ ПРОВЕРКИ</w:t>
      </w:r>
      <w:r w:rsidRPr="008A191D">
        <w:rPr>
          <w:rFonts w:ascii="Liberation Serif" w:eastAsia="Times New Roman" w:hAnsi="Liberation Serif" w:cs="Calibri"/>
          <w:b/>
          <w:szCs w:val="20"/>
          <w:lang w:eastAsia="ru-RU"/>
        </w:rPr>
        <w:tab/>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39. Основанием для начала административной процедуры по проведению плановой проверки является утвержденный ежегодный план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40. Административная процедура проведения плановой проверки предусматривает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подготовка проекта распоряжения о проведении плановой проверки в соответствии с ежегодным планом;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уведомление о предстоящей проверке;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проведение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5" w:name="P280"/>
      <w:bookmarkEnd w:id="5"/>
      <w:r w:rsidRPr="008A191D">
        <w:rPr>
          <w:rFonts w:ascii="Liberation Serif" w:eastAsia="Times New Roman" w:hAnsi="Liberation Serif" w:cs="Calibri"/>
          <w:sz w:val="24"/>
          <w:szCs w:val="24"/>
          <w:lang w:eastAsia="ru-RU"/>
        </w:rPr>
        <w:t xml:space="preserve">41. В </w:t>
      </w:r>
      <w:proofErr w:type="gramStart"/>
      <w:r w:rsidRPr="008A191D">
        <w:rPr>
          <w:rFonts w:ascii="Liberation Serif" w:eastAsia="Times New Roman" w:hAnsi="Liberation Serif" w:cs="Calibri"/>
          <w:sz w:val="24"/>
          <w:szCs w:val="24"/>
          <w:lang w:eastAsia="ru-RU"/>
        </w:rPr>
        <w:t>распоряжении</w:t>
      </w:r>
      <w:proofErr w:type="gramEnd"/>
      <w:r w:rsidRPr="008A191D">
        <w:rPr>
          <w:rFonts w:ascii="Liberation Serif" w:eastAsia="Times New Roman" w:hAnsi="Liberation Serif" w:cs="Calibri"/>
          <w:sz w:val="24"/>
          <w:szCs w:val="24"/>
          <w:lang w:eastAsia="ru-RU"/>
        </w:rPr>
        <w:t xml:space="preserve"> о проведении проверки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наименование органа муниципального контроля, вид муниципального контроля, а также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фамилии, имена, отчества (последнее - при наличии), должности лиц, уполномоченных на проведение проверки, а также привлекаемых к проведению проверки экспертов, представителей экспертных организаций, специалистов в области инженерных изысканий;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3) наименование юридического лица, органа государственной власти, органа местного самоуправления или фамилия, имя, отчество (последнее - при наличии) индивидуального предпринимателя, гражданина, проверка которых проводится, места нахождения юридического лица, органа государственной власти, органа местного самоуправления (их филиалов, представительств, обособленных структурных подразделений) или место жительства гражданина, места фактического осуществления деятельности индивидуальным предпринимателем;</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цели, задачи, предмет проверки и срок ее проведения;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правовые основания проведения проверки, в том числе подлежащие проверке обязательные требования;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сроки проведения и перечень мероприятий по контролю, необходимых для достижения целей и задач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перечень административных регламентов по осуществлению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8) перечень документов, представление которых юридическим лицом, органом государственной власти, органом местного самоуправления, индивидуальным предпринимателем, гражданином необходимо для достижения целей и задач проведения </w:t>
      </w:r>
      <w:r w:rsidRPr="008A191D">
        <w:rPr>
          <w:rFonts w:ascii="Liberation Serif" w:eastAsia="Times New Roman" w:hAnsi="Liberation Serif" w:cs="Calibri"/>
          <w:sz w:val="24"/>
          <w:szCs w:val="24"/>
          <w:lang w:eastAsia="ru-RU"/>
        </w:rPr>
        <w:lastRenderedPageBreak/>
        <w:t>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 даты начала и окончания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10) иные сведения, если это предусмотрено типовой </w:t>
      </w:r>
      <w:hyperlink r:id="rId21" w:history="1">
        <w:r w:rsidRPr="008A191D">
          <w:rPr>
            <w:rFonts w:ascii="Liberation Serif" w:eastAsia="Times New Roman" w:hAnsi="Liberation Serif" w:cs="Calibri"/>
            <w:color w:val="0000FF"/>
            <w:sz w:val="24"/>
            <w:szCs w:val="24"/>
            <w:u w:val="single"/>
            <w:lang w:eastAsia="ru-RU"/>
          </w:rPr>
          <w:t>формой</w:t>
        </w:r>
      </w:hyperlink>
      <w:r w:rsidRPr="008A191D">
        <w:rPr>
          <w:rFonts w:ascii="Liberation Serif" w:eastAsia="Times New Roman" w:hAnsi="Liberation Serif" w:cs="Calibri"/>
          <w:sz w:val="24"/>
          <w:szCs w:val="24"/>
          <w:lang w:eastAsia="ru-RU"/>
        </w:rPr>
        <w:t xml:space="preserve"> Приказа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- 1 рабочий день.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Calibri" w:eastAsia="Times New Roman" w:hAnsi="Calibri" w:cs="Calibri"/>
          <w:szCs w:val="20"/>
          <w:lang w:eastAsia="ru-RU"/>
        </w:rPr>
        <w:t xml:space="preserve">42. </w:t>
      </w:r>
      <w:r w:rsidRPr="008A191D">
        <w:rPr>
          <w:rFonts w:ascii="Liberation Serif" w:eastAsia="Times New Roman" w:hAnsi="Liberation Serif" w:cs="Calibri"/>
          <w:sz w:val="24"/>
          <w:szCs w:val="24"/>
          <w:lang w:eastAsia="ru-RU"/>
        </w:rPr>
        <w:t xml:space="preserve">О проведении плановой проверки юридическое лицо, орган государственной власти, орган местного самоуправления, индивидуальный предприниматель, гражданин уведомляются уполномоченным органом не </w:t>
      </w:r>
      <w:proofErr w:type="gramStart"/>
      <w:r w:rsidRPr="008A191D">
        <w:rPr>
          <w:rFonts w:ascii="Liberation Serif" w:eastAsia="Times New Roman" w:hAnsi="Liberation Serif" w:cs="Calibri"/>
          <w:sz w:val="24"/>
          <w:szCs w:val="24"/>
          <w:lang w:eastAsia="ru-RU"/>
        </w:rPr>
        <w:t>позднее</w:t>
      </w:r>
      <w:proofErr w:type="gramEnd"/>
      <w:r w:rsidRPr="008A191D">
        <w:rPr>
          <w:rFonts w:ascii="Liberation Serif" w:eastAsia="Times New Roman" w:hAnsi="Liberation Serif" w:cs="Calibri"/>
          <w:sz w:val="24"/>
          <w:szCs w:val="24"/>
          <w:lang w:eastAsia="ru-RU"/>
        </w:rPr>
        <w:t xml:space="preserve"> чем за три рабочих дня до начала ее проведения посредством направления письма-уведомления о предстоящей проверке, подписанного должностным лицом, в чью компетенцию входит осуществление проверки, с приложением копии распоряжения о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Письмо-уведомление направляется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органа государственной власти, органа местного самоуправления, гражданина, если такой адрес содержится в едином государственном реестре юридических лиц, едином государственном реестре индивидуальных предпринимателей, едином государственном реестре недвижимости либо ранее был представлен в</w:t>
      </w:r>
      <w:proofErr w:type="gramEnd"/>
      <w:r w:rsidRPr="008A191D">
        <w:rPr>
          <w:rFonts w:ascii="Liberation Serif" w:eastAsia="Times New Roman" w:hAnsi="Liberation Serif" w:cs="Calibri"/>
          <w:sz w:val="24"/>
          <w:szCs w:val="24"/>
          <w:lang w:eastAsia="ru-RU"/>
        </w:rPr>
        <w:t xml:space="preserve"> уполномоченный орган проверяемым лицом, или иным доступным способом, обеспечивающим фиксирование извещения или вызова и его вручение адресату.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Arabic Typesetting"/>
          <w:sz w:val="24"/>
          <w:szCs w:val="24"/>
          <w:lang w:eastAsia="ru-RU"/>
        </w:rPr>
      </w:pPr>
      <w:r w:rsidRPr="008A191D">
        <w:rPr>
          <w:rFonts w:ascii="Liberation Serif" w:eastAsia="Times New Roman" w:hAnsi="Liberation Serif" w:cs="Times New Roman"/>
          <w:sz w:val="24"/>
          <w:szCs w:val="24"/>
          <w:lang w:eastAsia="ru-RU"/>
        </w:rPr>
        <w:t>Максимальный</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срок</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выполнения</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административного</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действия</w:t>
      </w:r>
      <w:r w:rsidRPr="008A191D">
        <w:rPr>
          <w:rFonts w:ascii="Liberation Serif" w:eastAsia="Times New Roman" w:hAnsi="Liberation Serif" w:cs="Arabic Typesetting"/>
          <w:sz w:val="24"/>
          <w:szCs w:val="24"/>
          <w:lang w:eastAsia="ru-RU"/>
        </w:rPr>
        <w:t xml:space="preserve"> - 1 </w:t>
      </w:r>
      <w:r w:rsidRPr="008A191D">
        <w:rPr>
          <w:rFonts w:ascii="Liberation Serif" w:eastAsia="Times New Roman" w:hAnsi="Liberation Serif" w:cs="Times New Roman"/>
          <w:sz w:val="24"/>
          <w:szCs w:val="24"/>
          <w:lang w:eastAsia="ru-RU"/>
        </w:rPr>
        <w:t>рабочий</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день</w:t>
      </w:r>
      <w:r w:rsidRPr="008A191D">
        <w:rPr>
          <w:rFonts w:ascii="Liberation Serif" w:eastAsia="Times New Roman" w:hAnsi="Liberation Serif" w:cs="Arabic Typesetting"/>
          <w:sz w:val="24"/>
          <w:szCs w:val="24"/>
          <w:lang w:eastAsia="ru-RU"/>
        </w:rPr>
        <w:t>.</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Arabic Typesetting"/>
          <w:sz w:val="24"/>
          <w:szCs w:val="24"/>
          <w:lang w:eastAsia="ru-RU"/>
        </w:rPr>
      </w:pPr>
      <w:r w:rsidRPr="008A191D">
        <w:rPr>
          <w:rFonts w:ascii="Liberation Serif" w:eastAsia="Times New Roman" w:hAnsi="Liberation Serif" w:cs="Times New Roman"/>
          <w:sz w:val="24"/>
          <w:szCs w:val="24"/>
          <w:lang w:eastAsia="ru-RU"/>
        </w:rPr>
        <w:t>Лицами</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ответственными</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за</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исполнение</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административного</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действия</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являются</w:t>
      </w:r>
      <w:r w:rsidRPr="008A191D">
        <w:rPr>
          <w:rFonts w:ascii="Liberation Serif" w:eastAsia="Times New Roman" w:hAnsi="Liberation Serif" w:cs="Arabic Typesetting"/>
          <w:sz w:val="24"/>
          <w:szCs w:val="24"/>
          <w:lang w:eastAsia="ru-RU"/>
        </w:rPr>
        <w:t>:</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6" w:name="P301"/>
      <w:bookmarkEnd w:id="6"/>
      <w:r w:rsidRPr="008A191D">
        <w:rPr>
          <w:rFonts w:ascii="Liberation Serif" w:eastAsia="Times New Roman" w:hAnsi="Liberation Serif" w:cs="Calibri"/>
          <w:sz w:val="24"/>
          <w:szCs w:val="24"/>
          <w:lang w:eastAsia="ru-RU"/>
        </w:rPr>
        <w:t>43. Плановые проверки проводятся в форме документарной и (или) выездной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44. Плановая документарная проверка проводится по месту нахождения органа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Предметом документарной проверки являются сведения, содержащиеся в документах органа государственной власти, органа местного самоуправления,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органа муниципального контроля.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45. </w:t>
      </w:r>
      <w:proofErr w:type="gramStart"/>
      <w:r w:rsidRPr="008A191D">
        <w:rPr>
          <w:rFonts w:ascii="Liberation Serif" w:eastAsia="Times New Roman" w:hAnsi="Liberation Serif" w:cs="Calibri"/>
          <w:sz w:val="24"/>
          <w:szCs w:val="24"/>
          <w:lang w:eastAsia="ru-RU"/>
        </w:rPr>
        <w:t>В процессе проведения плановой документарной проверки должностными лицами органа муниципального контроля в первую очередь рассматриваются документы органа государственной власти, органа местного самоуправления, юридического лица, индивидуального предпринимателя, гражданина, имеющиеся в распоряжении уполномоченного органа, в том числе акты предыдущих проверок, акты плановых (рейдовых) осмотров (обследований) объектов земельных отношений, материалы рассмотрения дел об административных правонарушениях и иные документы о результатах осуществленных в отношении</w:t>
      </w:r>
      <w:proofErr w:type="gramEnd"/>
      <w:r w:rsidRPr="008A191D">
        <w:rPr>
          <w:rFonts w:ascii="Liberation Serif" w:eastAsia="Times New Roman" w:hAnsi="Liberation Serif" w:cs="Calibri"/>
          <w:sz w:val="24"/>
          <w:szCs w:val="24"/>
          <w:lang w:eastAsia="ru-RU"/>
        </w:rPr>
        <w:t xml:space="preserve"> проверяемых лиц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46. </w:t>
      </w:r>
      <w:proofErr w:type="gramStart"/>
      <w:r w:rsidRPr="008A191D">
        <w:rPr>
          <w:rFonts w:ascii="Liberation Serif" w:eastAsia="Times New Roman" w:hAnsi="Liberation Serif" w:cs="Calibri"/>
          <w:sz w:val="24"/>
          <w:szCs w:val="24"/>
          <w:lang w:eastAsia="ru-RU"/>
        </w:rPr>
        <w:t xml:space="preserve">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органом государственной власти, органом местного самоуправления, юридическим лицом, индивидуальным предпринимателем, </w:t>
      </w:r>
      <w:r w:rsidRPr="008A191D">
        <w:rPr>
          <w:rFonts w:ascii="Liberation Serif" w:eastAsia="Times New Roman" w:hAnsi="Liberation Serif" w:cs="Calibri"/>
          <w:sz w:val="24"/>
          <w:szCs w:val="24"/>
          <w:lang w:eastAsia="ru-RU"/>
        </w:rPr>
        <w:lastRenderedPageBreak/>
        <w:t>гражданином обязательных требований в отношении объектов земельных отношений орган муниципального контроля направляет в адрес органа государственной власти, органа местного самоуправления, юридического лица, индивидуального предпринимателя, гражданина мотивированный</w:t>
      </w:r>
      <w:proofErr w:type="gramEnd"/>
      <w:r w:rsidRPr="008A191D">
        <w:rPr>
          <w:rFonts w:ascii="Liberation Serif" w:eastAsia="Times New Roman" w:hAnsi="Liberation Serif" w:cs="Calibri"/>
          <w:sz w:val="24"/>
          <w:szCs w:val="24"/>
          <w:lang w:eastAsia="ru-RU"/>
        </w:rPr>
        <w:t xml:space="preserve"> запрос с требованием представить иные необходимые для рассмотрения в ходе проведения документарной проверки документы.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К запросу прилагается заверенная печатью копия распоряжения органа муниципального контроля о проведении документарной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47. В течение 10 рабочих дней со дня получения мотивированного запроса проверяемое лицо обязано направить в орган муниципального контроля указанные в запросе документы.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Документы представляются в виде копий, заверенных печатью (при ее наличии) и соответственно подписью проверяемого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Орган государственной власти, орган местного самоуправления, юридическое лицо, индивидуальный предприниматель, гражданин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7" w:name="P311"/>
      <w:bookmarkEnd w:id="7"/>
      <w:r w:rsidRPr="008A191D">
        <w:rPr>
          <w:rFonts w:ascii="Liberation Serif" w:eastAsia="Times New Roman" w:hAnsi="Liberation Serif" w:cs="Calibri"/>
          <w:sz w:val="24"/>
          <w:szCs w:val="24"/>
          <w:lang w:eastAsia="ru-RU"/>
        </w:rPr>
        <w:t xml:space="preserve">48. </w:t>
      </w:r>
      <w:proofErr w:type="gramStart"/>
      <w:r w:rsidRPr="008A191D">
        <w:rPr>
          <w:rFonts w:ascii="Liberation Serif" w:eastAsia="Times New Roman" w:hAnsi="Liberation Serif" w:cs="Calibri"/>
          <w:sz w:val="24"/>
          <w:szCs w:val="24"/>
          <w:lang w:eastAsia="ru-RU"/>
        </w:rPr>
        <w:t>В случае если в ходе плановой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проверяемому лицу с требованием представить в течение 10 рабочих дней необходимые пояснения в письменной</w:t>
      </w:r>
      <w:proofErr w:type="gramEnd"/>
      <w:r w:rsidRPr="008A191D">
        <w:rPr>
          <w:rFonts w:ascii="Liberation Serif" w:eastAsia="Times New Roman" w:hAnsi="Liberation Serif" w:cs="Calibri"/>
          <w:sz w:val="24"/>
          <w:szCs w:val="24"/>
          <w:lang w:eastAsia="ru-RU"/>
        </w:rPr>
        <w:t xml:space="preserve"> форме.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49. Орган государственной власти, орган местного самоуправления, юридическое лицо, индивидуальный предприниматель, гражданин,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r:id="rId22" w:anchor="P311" w:history="1">
        <w:r w:rsidRPr="008A191D">
          <w:rPr>
            <w:rFonts w:ascii="Liberation Serif" w:eastAsia="Times New Roman" w:hAnsi="Liberation Serif" w:cs="Calibri"/>
            <w:color w:val="0000FF"/>
            <w:sz w:val="24"/>
            <w:szCs w:val="24"/>
            <w:u w:val="single"/>
            <w:lang w:eastAsia="ru-RU"/>
          </w:rPr>
          <w:t>п. 48</w:t>
        </w:r>
      </w:hyperlink>
      <w:r w:rsidRPr="008A191D">
        <w:rPr>
          <w:rFonts w:ascii="Liberation Serif" w:eastAsia="Times New Roman" w:hAnsi="Liberation Serif" w:cs="Calibri"/>
          <w:sz w:val="24"/>
          <w:szCs w:val="24"/>
          <w:lang w:eastAsia="ru-RU"/>
        </w:rPr>
        <w:t xml:space="preserve">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50. Должностное лицо, которое проводит плановую документарную проверку, обязано рассмотреть представленные проверяемым лицом пояснения и документы, подтверждающие достоверность ранее представленных документов.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в отношении объекта земельных отношений, должностные лица органа муниципального контроля вправе провести выездную проверку.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При проведении выездной проверки запрещается требовать от проверяемого лица</w:t>
      </w:r>
      <w:r w:rsidRPr="008A191D">
        <w:rPr>
          <w:rFonts w:ascii="Calibri" w:eastAsia="Times New Roman" w:hAnsi="Calibri" w:cs="Calibri"/>
          <w:szCs w:val="20"/>
          <w:lang w:eastAsia="ru-RU"/>
        </w:rPr>
        <w:t xml:space="preserve"> </w:t>
      </w:r>
      <w:r w:rsidRPr="008A191D">
        <w:rPr>
          <w:rFonts w:ascii="Liberation Serif" w:eastAsia="Times New Roman" w:hAnsi="Liberation Serif" w:cs="Calibri"/>
          <w:sz w:val="24"/>
          <w:szCs w:val="24"/>
          <w:lang w:eastAsia="ru-RU"/>
        </w:rPr>
        <w:t>представления документов и (или) информации, которые были представлены ими в ходе проведения плановой документарной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51. При проведении плановой документарной проверки орган муниципального контроля не вправе 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52.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на срок, необходимый для осуществления межведомственного информационного взаимодействия, но не более чем на 10 рабочих дней. Повторное </w:t>
      </w:r>
      <w:r w:rsidRPr="008A191D">
        <w:rPr>
          <w:rFonts w:ascii="Liberation Serif" w:eastAsia="Times New Roman" w:hAnsi="Liberation Serif" w:cs="Calibri"/>
          <w:sz w:val="24"/>
          <w:szCs w:val="24"/>
          <w:lang w:eastAsia="ru-RU"/>
        </w:rPr>
        <w:lastRenderedPageBreak/>
        <w:t>приостановление проведения проверки не допускается.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На период </w:t>
      </w:r>
      <w:proofErr w:type="gramStart"/>
      <w:r w:rsidRPr="008A191D">
        <w:rPr>
          <w:rFonts w:ascii="Liberation Serif" w:eastAsia="Times New Roman" w:hAnsi="Liberation Serif" w:cs="Calibri"/>
          <w:sz w:val="24"/>
          <w:szCs w:val="24"/>
          <w:lang w:eastAsia="ru-RU"/>
        </w:rPr>
        <w:t>действия срока приостановления проведения проверки</w:t>
      </w:r>
      <w:proofErr w:type="gramEnd"/>
      <w:r w:rsidRPr="008A191D">
        <w:rPr>
          <w:rFonts w:ascii="Liberation Serif" w:eastAsia="Times New Roman" w:hAnsi="Liberation Serif" w:cs="Calibri"/>
          <w:sz w:val="24"/>
          <w:szCs w:val="24"/>
          <w:lang w:eastAsia="ru-RU"/>
        </w:rPr>
        <w:t xml:space="preserve"> приостанавливаются связанные с указанной проверкой действия уполномоченного органа на территории проверяемого объекта.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8A191D">
        <w:rPr>
          <w:rFonts w:ascii="Liberation Serif" w:eastAsia="Times New Roman" w:hAnsi="Liberation Serif" w:cs="Calibri"/>
          <w:sz w:val="24"/>
          <w:szCs w:val="24"/>
          <w:lang w:eastAsia="ru-RU"/>
        </w:rPr>
        <w:t>микропредприятий</w:t>
      </w:r>
      <w:proofErr w:type="spellEnd"/>
      <w:r w:rsidRPr="008A191D">
        <w:rPr>
          <w:rFonts w:ascii="Liberation Serif" w:eastAsia="Times New Roman" w:hAnsi="Liberation Serif" w:cs="Calibri"/>
          <w:sz w:val="24"/>
          <w:szCs w:val="24"/>
          <w:lang w:eastAsia="ru-RU"/>
        </w:rPr>
        <w:t xml:space="preserve"> не</w:t>
      </w:r>
      <w:proofErr w:type="gramEnd"/>
      <w:r w:rsidRPr="008A191D">
        <w:rPr>
          <w:rFonts w:ascii="Liberation Serif" w:eastAsia="Times New Roman" w:hAnsi="Liberation Serif" w:cs="Calibri"/>
          <w:sz w:val="24"/>
          <w:szCs w:val="24"/>
          <w:lang w:eastAsia="ru-RU"/>
        </w:rPr>
        <w:t xml:space="preserve"> более чем на пятнадцать часов.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53.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если после рассмотрения представленных пояснений и документов либо при отсутствии пояснений уполномоченный орган установит признаки нарушения установленных требований, должностные лица уполномоченного органа вправе провести выездную проверку.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Предметом выездной проверки являются содержащиеся в документах органа государственной власти, органа местного самоуправления, юридического лица, индивидуального предпринимателя, гражданина сведения, а также используемые проверяемым лицом объекты земельных отношений и принимаемые им меры по исполнению установленных требований.</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Выездная проверка (как плановая, так и внеплановая) проводится по месту нахождения земельного участка, являющегося предметом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54. Выездная проверка проводится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если при плановой документарной проверке не представляется возможным: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удостовериться в полноте и достоверности сведений, содержащихся в имеющихся в распоряжении уполномоченного органа документах юридического лица, органа государственной власти, органа местного самоуправления, индивидуального предпринимателя, гражданина;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оценить соответствие деятельности юридического лица, органа государственной власти, органа местного самоуправления, индивидуального предпринимателя, гражданина обязательным требованиям.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55. </w:t>
      </w:r>
      <w:proofErr w:type="gramStart"/>
      <w:r w:rsidRPr="008A191D">
        <w:rPr>
          <w:rFonts w:ascii="Liberation Serif" w:eastAsia="Times New Roman" w:hAnsi="Liberation Serif" w:cs="Calibri"/>
          <w:sz w:val="24"/>
          <w:szCs w:val="24"/>
          <w:lang w:eastAsia="ru-RU"/>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proofErr w:type="gramEnd"/>
      <w:r w:rsidRPr="008A191D">
        <w:rPr>
          <w:rFonts w:ascii="Liberation Serif" w:eastAsia="Times New Roman" w:hAnsi="Liberation Serif" w:cs="Calibri"/>
          <w:sz w:val="24"/>
          <w:szCs w:val="24"/>
          <w:lang w:eastAsia="ru-RU"/>
        </w:rPr>
        <w:t xml:space="preserve"> контролю, составом экспертов, представителями экспертных организаций, специалистов, привлекаемых к выездной проверке, со сроками и с условиями ее проведения.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На экземпляре распоряжения о проведении проверки, </w:t>
      </w:r>
      <w:proofErr w:type="gramStart"/>
      <w:r w:rsidRPr="008A191D">
        <w:rPr>
          <w:rFonts w:ascii="Liberation Serif" w:eastAsia="Times New Roman" w:hAnsi="Liberation Serif" w:cs="Calibri"/>
          <w:sz w:val="24"/>
          <w:szCs w:val="24"/>
          <w:lang w:eastAsia="ru-RU"/>
        </w:rPr>
        <w:t>который</w:t>
      </w:r>
      <w:proofErr w:type="gramEnd"/>
      <w:r w:rsidRPr="008A191D">
        <w:rPr>
          <w:rFonts w:ascii="Liberation Serif" w:eastAsia="Times New Roman" w:hAnsi="Liberation Serif" w:cs="Calibri"/>
          <w:sz w:val="24"/>
          <w:szCs w:val="24"/>
          <w:lang w:eastAsia="ru-RU"/>
        </w:rPr>
        <w:t xml:space="preserve"> хранится в материалах проверки, делается отметка об ознакомлении с распоряжением с указанием должности, фамилии, имени, отчества, даты и времени ознакомления проверяемого лица с распоряжением.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56. </w:t>
      </w:r>
      <w:proofErr w:type="gramStart"/>
      <w:r w:rsidRPr="008A191D">
        <w:rPr>
          <w:rFonts w:ascii="Liberation Serif" w:eastAsia="Times New Roman" w:hAnsi="Liberation Serif" w:cs="Calibri"/>
          <w:sz w:val="24"/>
          <w:szCs w:val="24"/>
          <w:lang w:eastAsia="ru-RU"/>
        </w:rPr>
        <w:t>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гражданин,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w:t>
      </w:r>
      <w:proofErr w:type="gramEnd"/>
      <w:r w:rsidRPr="008A191D">
        <w:rPr>
          <w:rFonts w:ascii="Liberation Serif" w:eastAsia="Times New Roman" w:hAnsi="Liberation Serif" w:cs="Calibri"/>
          <w:sz w:val="24"/>
          <w:szCs w:val="24"/>
          <w:lang w:eastAsia="ru-RU"/>
        </w:rPr>
        <w:t xml:space="preserve"> проводящих выездную проверку должностных лиц и участвующих в </w:t>
      </w:r>
      <w:r w:rsidRPr="008A191D">
        <w:rPr>
          <w:rFonts w:ascii="Liberation Serif" w:eastAsia="Times New Roman" w:hAnsi="Liberation Serif" w:cs="Calibri"/>
          <w:sz w:val="24"/>
          <w:szCs w:val="24"/>
          <w:lang w:eastAsia="ru-RU"/>
        </w:rPr>
        <w:lastRenderedPageBreak/>
        <w:t>выездной проверке специалистов, экспертов, представителей экспертных организаций на проверяемый земельный участок.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57. </w:t>
      </w:r>
      <w:proofErr w:type="gramStart"/>
      <w:r w:rsidRPr="008A191D">
        <w:rPr>
          <w:rFonts w:ascii="Liberation Serif" w:eastAsia="Times New Roman" w:hAnsi="Liberation Serif" w:cs="Calibri"/>
          <w:sz w:val="24"/>
          <w:szCs w:val="24"/>
          <w:lang w:eastAsia="ru-RU"/>
        </w:rPr>
        <w:t>Выездная проверка проводится в присутствии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гражданина, его законного или уполномоченного представителя, а также может быть проведена в отсутствие указанных лиц в случае их надлежащего уведомления.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58. При проведении выездной проверки должностные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1) проверяют документы, удостоверяющие личность и полномочия представителя проверяемого лица;</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запрашивают имеющиеся документы, подтверждающие возникновение права владения и пользования объектом земельных отношений и иные документы, относящиеся к предмету проверки, с учетом ограничений, указанных в </w:t>
      </w:r>
      <w:hyperlink r:id="rId23" w:anchor="P120"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6 п. 10</w:t>
        </w:r>
      </w:hyperlink>
      <w:r w:rsidRPr="008A191D">
        <w:rPr>
          <w:rFonts w:ascii="Liberation Serif" w:eastAsia="Times New Roman" w:hAnsi="Liberation Serif" w:cs="Calibri"/>
          <w:sz w:val="24"/>
          <w:szCs w:val="24"/>
          <w:lang w:eastAsia="ru-RU"/>
        </w:rPr>
        <w:t xml:space="preserve">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осуществляют:</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обмер проверяемого земельного участка;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фотосъемку;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устанавливают:</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соответствие фактического использования земельного участка с данными, внесенными в Единый государственный реестр недвижимости градостроительным регламентом, указанным в </w:t>
      </w:r>
      <w:proofErr w:type="gramStart"/>
      <w:r w:rsidRPr="008A191D">
        <w:rPr>
          <w:rFonts w:ascii="Liberation Serif" w:eastAsia="Times New Roman" w:hAnsi="Liberation Serif" w:cs="Calibri"/>
          <w:sz w:val="24"/>
          <w:szCs w:val="24"/>
          <w:lang w:eastAsia="ru-RU"/>
        </w:rPr>
        <w:t>Правилах</w:t>
      </w:r>
      <w:proofErr w:type="gramEnd"/>
      <w:r w:rsidRPr="008A191D">
        <w:rPr>
          <w:rFonts w:ascii="Liberation Serif" w:eastAsia="Times New Roman" w:hAnsi="Liberation Serif" w:cs="Calibri"/>
          <w:sz w:val="24"/>
          <w:szCs w:val="24"/>
          <w:lang w:eastAsia="ru-RU"/>
        </w:rPr>
        <w:t xml:space="preserve"> землепользования и застройки;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соответствие площади земельного участка площади, указанной в Едином государственном реестре недвижимости и в правоустанавливающих документах;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соблюдение требований о недопущении самовольного занятия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исполнение (неисполнение) ранее выданного предписания об устранении выявленного нарушения.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59. </w:t>
      </w:r>
      <w:proofErr w:type="gramStart"/>
      <w:r w:rsidRPr="008A191D">
        <w:rPr>
          <w:rFonts w:ascii="Liberation Serif" w:eastAsia="Times New Roman" w:hAnsi="Liberation Serif" w:cs="Calibri"/>
          <w:sz w:val="24"/>
          <w:szCs w:val="24"/>
          <w:lang w:eastAsia="ru-RU"/>
        </w:rPr>
        <w:t>В случае если проведение плановой или внеплановой выездной проверки оказалось невозможным в связи с отсутствием проверяемого лица или его уполномоченного представителя либо в связи с иными действиями (бездействием), повлекшими невозможность проведения проверки, должностное лицо уполномоченного органа составляет акт о невозможности проведения проверки с указанием причин невозможности ее проведения.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плановой выездной проверки без внесения плановой проверки в ежегодный план плановых проверок и без предварительного уведомления юридического лица, органа государственной власти, органа местного самоуправления, индивидуального предпринимателя или гражданина.</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60. Максимальный срок выполнения административного действия определяется сроком проведения проверки, указанным в </w:t>
      </w:r>
      <w:proofErr w:type="gramStart"/>
      <w:r w:rsidRPr="008A191D">
        <w:rPr>
          <w:rFonts w:ascii="Liberation Serif" w:eastAsia="Times New Roman" w:hAnsi="Liberation Serif" w:cs="Calibri"/>
          <w:sz w:val="24"/>
          <w:szCs w:val="24"/>
          <w:lang w:eastAsia="ru-RU"/>
        </w:rPr>
        <w:t>распоряжении</w:t>
      </w:r>
      <w:proofErr w:type="gramEnd"/>
      <w:r w:rsidRPr="008A191D">
        <w:rPr>
          <w:rFonts w:ascii="Liberation Serif" w:eastAsia="Times New Roman" w:hAnsi="Liberation Serif" w:cs="Calibri"/>
          <w:sz w:val="24"/>
          <w:szCs w:val="24"/>
          <w:lang w:eastAsia="ru-RU"/>
        </w:rPr>
        <w:t xml:space="preserve"> о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61. 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62. Результатом административной процедуры является установление факта наличия или отсутствия нарушений установленных обязательных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8" w:name="P347"/>
      <w:bookmarkEnd w:id="8"/>
      <w:r w:rsidRPr="008A191D">
        <w:rPr>
          <w:rFonts w:ascii="Liberation Serif" w:eastAsia="Times New Roman" w:hAnsi="Liberation Serif" w:cs="Calibri"/>
          <w:sz w:val="24"/>
          <w:szCs w:val="24"/>
          <w:lang w:eastAsia="ru-RU"/>
        </w:rPr>
        <w:t xml:space="preserve">63. Результат административной процедуры, устанавливающий факт наличия или отсутствия нарушений установленных требований, фиксируется в </w:t>
      </w:r>
      <w:proofErr w:type="gramStart"/>
      <w:r w:rsidRPr="008A191D">
        <w:rPr>
          <w:rFonts w:ascii="Liberation Serif" w:eastAsia="Times New Roman" w:hAnsi="Liberation Serif" w:cs="Calibri"/>
          <w:sz w:val="24"/>
          <w:szCs w:val="24"/>
          <w:lang w:eastAsia="ru-RU"/>
        </w:rPr>
        <w:t>акте</w:t>
      </w:r>
      <w:proofErr w:type="gramEnd"/>
      <w:r w:rsidRPr="008A191D">
        <w:rPr>
          <w:rFonts w:ascii="Liberation Serif" w:eastAsia="Times New Roman" w:hAnsi="Liberation Serif" w:cs="Calibri"/>
          <w:sz w:val="24"/>
          <w:szCs w:val="24"/>
          <w:lang w:eastAsia="ru-RU"/>
        </w:rPr>
        <w:t xml:space="preserve"> проверки на бумажном носителе.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lastRenderedPageBreak/>
        <w:t>ПРОВЕДЕНИЕ ВНЕПЛАНОВОЙ ПРОВЕРКИ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bookmarkStart w:id="9" w:name="P351"/>
      <w:bookmarkEnd w:id="9"/>
      <w:r w:rsidRPr="008A191D">
        <w:rPr>
          <w:rFonts w:ascii="Liberation Serif" w:eastAsia="Times New Roman" w:hAnsi="Liberation Serif" w:cs="Calibri"/>
          <w:sz w:val="24"/>
          <w:szCs w:val="24"/>
          <w:lang w:eastAsia="ru-RU"/>
        </w:rPr>
        <w:t xml:space="preserve">64. </w:t>
      </w:r>
      <w:proofErr w:type="gramStart"/>
      <w:r w:rsidRPr="008A191D">
        <w:rPr>
          <w:rFonts w:ascii="Liberation Serif" w:eastAsia="Times New Roman" w:hAnsi="Liberation Serif" w:cs="Calibri"/>
          <w:sz w:val="24"/>
          <w:szCs w:val="24"/>
          <w:lang w:eastAsia="ru-RU"/>
        </w:rPr>
        <w:t>Основанием для начала административной процедуры по проведению внеплановой проверки в отношении органа государственной власти, органа местного самоуправления, юридического лица, индивидуального предпринимателя являются: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0" w:name="P352"/>
      <w:bookmarkEnd w:id="10"/>
      <w:r w:rsidRPr="008A191D">
        <w:rPr>
          <w:rFonts w:ascii="Liberation Serif" w:eastAsia="Times New Roman" w:hAnsi="Liberation Serif" w:cs="Calibri"/>
          <w:sz w:val="24"/>
          <w:szCs w:val="24"/>
          <w:lang w:eastAsia="ru-RU"/>
        </w:rPr>
        <w:t>1) истечение срока исполнения органом государственной власти, органом местного самоуправления, юридическим лицом, индивидуальным предпринимателем ранее выданного предписания об устранении выявленного нарушения установленных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1" w:name="P353"/>
      <w:bookmarkEnd w:id="11"/>
      <w:proofErr w:type="gramStart"/>
      <w:r w:rsidRPr="008A191D">
        <w:rPr>
          <w:rFonts w:ascii="Liberation Serif" w:eastAsia="Times New Roman" w:hAnsi="Liberation Serif" w:cs="Calibri"/>
          <w:sz w:val="24"/>
          <w:szCs w:val="24"/>
          <w:lang w:eastAsia="ru-RU"/>
        </w:rPr>
        <w:t>2) мотивированное представление должностного лица уполномоченного органа, подготовленное по итогам анализа результатов мероприятий по контролю без взаимодействия с органом государственной власти, органом местного самоуправления, юридическим лицом, индивидуальным предпринимателем, гражданином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w:t>
      </w:r>
      <w:proofErr w:type="gramEnd"/>
      <w:r w:rsidRPr="008A191D">
        <w:rPr>
          <w:rFonts w:ascii="Liberation Serif" w:eastAsia="Times New Roman" w:hAnsi="Liberation Serif" w:cs="Calibri"/>
          <w:sz w:val="24"/>
          <w:szCs w:val="24"/>
          <w:lang w:eastAsia="ru-RU"/>
        </w:rPr>
        <w:t xml:space="preserve"> информации о следующих фактах: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возникновения чрезвычайных ситуаций природного и техногенного характера;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2" w:name="P355"/>
      <w:bookmarkEnd w:id="12"/>
      <w:r w:rsidRPr="008A191D">
        <w:rPr>
          <w:rFonts w:ascii="Liberation Serif" w:eastAsia="Times New Roman" w:hAnsi="Liberation Serif" w:cs="Calibri"/>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65. Основанием для начала административной процедуры по проведению внеплановой проверки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граждан является: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поступление информации, свидетельствующей о фактах нарушения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выявление признаков нарушения земельного законодательства по итогам проведения плановых (рейдовых) осмотров, обследований земельных участков;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3" w:name="P359"/>
      <w:bookmarkEnd w:id="13"/>
      <w:r w:rsidRPr="008A191D">
        <w:rPr>
          <w:rFonts w:ascii="Liberation Serif" w:eastAsia="Times New Roman" w:hAnsi="Liberation Serif" w:cs="Calibri"/>
          <w:sz w:val="24"/>
          <w:szCs w:val="24"/>
          <w:lang w:eastAsia="ru-RU"/>
        </w:rPr>
        <w:t>3) истечения срока исполнения ранее выданного предписания об устранении выявленного нарушения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66.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24" w:anchor="P353"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не могут служить основаниями для проведения внеплановой проверки.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если изложенная в обращении или заявлении информация может в соответствии с </w:t>
      </w:r>
      <w:hyperlink r:id="rId25" w:anchor="P353"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r:id="rId26" w:anchor="P351" w:history="1">
        <w:r w:rsidRPr="008A191D">
          <w:rPr>
            <w:rFonts w:ascii="Liberation Serif" w:eastAsia="Times New Roman" w:hAnsi="Liberation Serif" w:cs="Calibri"/>
            <w:color w:val="0000FF"/>
            <w:sz w:val="24"/>
            <w:szCs w:val="24"/>
            <w:u w:val="single"/>
            <w:lang w:eastAsia="ru-RU"/>
          </w:rPr>
          <w:t>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 xml:space="preserve">В ходе проведения предварительной проверки поступившей информации принимаются </w:t>
      </w:r>
      <w:r w:rsidRPr="008A191D">
        <w:rPr>
          <w:rFonts w:ascii="Liberation Serif" w:eastAsia="Times New Roman" w:hAnsi="Liberation Serif" w:cs="Calibri"/>
          <w:sz w:val="24"/>
          <w:szCs w:val="24"/>
          <w:lang w:eastAsia="ru-RU"/>
        </w:rPr>
        <w:lastRenderedPageBreak/>
        <w:t>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органа государственной власти, органа местного самоуправления, юридического лица, индивидуального предпринимателя, гражданина, имеющихся в распоряжении органа муниципального контроля, при необходимости проводятся мероприятия по контролю без взаимодействия с органами государственной</w:t>
      </w:r>
      <w:proofErr w:type="gramEnd"/>
      <w:r w:rsidRPr="008A191D">
        <w:rPr>
          <w:rFonts w:ascii="Liberation Serif" w:eastAsia="Times New Roman" w:hAnsi="Liberation Serif" w:cs="Calibri"/>
          <w:sz w:val="24"/>
          <w:szCs w:val="24"/>
          <w:lang w:eastAsia="ru-RU"/>
        </w:rPr>
        <w:t xml:space="preserve"> власти, органами местного самоуправления, юридическими лицами, индивидуальными предпринимателями, гражданами и без возложения на указанных лиц обязанности по представлению информации и исполнению требований органов муниципального контроля. </w:t>
      </w:r>
      <w:proofErr w:type="gramStart"/>
      <w:r w:rsidRPr="008A191D">
        <w:rPr>
          <w:rFonts w:ascii="Liberation Serif" w:eastAsia="Times New Roman" w:hAnsi="Liberation Serif" w:cs="Calibri"/>
          <w:sz w:val="24"/>
          <w:szCs w:val="24"/>
          <w:lang w:eastAsia="ru-RU"/>
        </w:rPr>
        <w:t>В рамках предварительной проверки у органа государственной власти, органа местного самоуправления,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r:id="rId27" w:anchor="P351" w:history="1">
        <w:r w:rsidRPr="008A191D">
          <w:rPr>
            <w:rFonts w:ascii="Liberation Serif" w:eastAsia="Times New Roman" w:hAnsi="Liberation Serif" w:cs="Calibri"/>
            <w:color w:val="0000FF"/>
            <w:sz w:val="24"/>
            <w:szCs w:val="24"/>
            <w:u w:val="single"/>
            <w:lang w:eastAsia="ru-RU"/>
          </w:rPr>
          <w:t>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r:id="rId28" w:anchor="P353"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w:t>
      </w:r>
      <w:proofErr w:type="gramEnd"/>
      <w:r w:rsidRPr="008A191D">
        <w:rPr>
          <w:rFonts w:ascii="Liberation Serif" w:eastAsia="Times New Roman" w:hAnsi="Liberation Serif" w:cs="Calibri"/>
          <w:sz w:val="24"/>
          <w:szCs w:val="24"/>
          <w:lang w:eastAsia="ru-RU"/>
        </w:rPr>
        <w:t xml:space="preserve"> По результатам предварительной проверки меры по привлечению органа государственной власти, органа местного самоуправления, юридического лица, индивидуального предпринимателя, гражданина к ответственности не принимаются.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67. Внеплановая проверка органа государственной власти, органа местного самоуправления, юридического лица, индивидуального предпринимателя по основанию, указанному в </w:t>
      </w:r>
      <w:hyperlink r:id="rId29" w:anchor="P352"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1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проводится в форме документарной и (или) выездной проверки, по основаниям, указанным в </w:t>
      </w:r>
      <w:hyperlink r:id="rId30" w:anchor="P353"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2 п. 64</w:t>
        </w:r>
      </w:hyperlink>
      <w:r w:rsidRPr="008A191D">
        <w:rPr>
          <w:rFonts w:ascii="Liberation Serif" w:eastAsia="Times New Roman" w:hAnsi="Liberation Serif" w:cs="Calibri"/>
          <w:sz w:val="24"/>
          <w:szCs w:val="24"/>
          <w:lang w:eastAsia="ru-RU"/>
        </w:rPr>
        <w:t xml:space="preserve"> Административного регламента, в форме выездной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68. Внеплановая проверка юридического лица, индивидуального предпринимателя по основаниям, указанным в </w:t>
      </w:r>
      <w:hyperlink r:id="rId31" w:anchor="P353"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может быть проведена уполномоченным органом после согласования такой проверки с органом прокуратуры по месту осуществления деятельности юридического лица, индивидуального предпринимателя.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4" w:name="P367"/>
      <w:bookmarkEnd w:id="14"/>
      <w:r w:rsidRPr="008A191D">
        <w:rPr>
          <w:rFonts w:ascii="Liberation Serif" w:eastAsia="Times New Roman" w:hAnsi="Liberation Serif" w:cs="Calibri"/>
          <w:sz w:val="24"/>
          <w:szCs w:val="24"/>
          <w:lang w:eastAsia="ru-RU"/>
        </w:rPr>
        <w:t>69. Административная процедура по проведению внеплановой проверки предусматривает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1) подготовка распоряжения руководителя уполномоченного органа на проведение внеплановой проверки;</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согласование с органом прокуратуры проведения внеплановой проверки юридического лица, индивидуального предпринимателя по основаниям, указанным в </w:t>
      </w:r>
      <w:hyperlink r:id="rId32" w:anchor="P353"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уведомление о предстоящей проверке;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проведение внеплановой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70. Административное действие по подготовке распоряжения руководителя уполномоченного органа о проведении внеплановой проверки осуществляется в порядке, установленном в </w:t>
      </w:r>
      <w:hyperlink r:id="rId33" w:anchor="P280" w:history="1">
        <w:r w:rsidRPr="008A191D">
          <w:rPr>
            <w:rFonts w:ascii="Liberation Serif" w:eastAsia="Times New Roman" w:hAnsi="Liberation Serif" w:cs="Calibri"/>
            <w:color w:val="0000FF"/>
            <w:sz w:val="24"/>
            <w:szCs w:val="24"/>
            <w:u w:val="single"/>
            <w:lang w:eastAsia="ru-RU"/>
          </w:rPr>
          <w:t>р. III п. 41</w:t>
        </w:r>
      </w:hyperlink>
      <w:r w:rsidRPr="008A191D">
        <w:rPr>
          <w:rFonts w:ascii="Liberation Serif" w:eastAsia="Times New Roman" w:hAnsi="Liberation Serif" w:cs="Calibri"/>
          <w:sz w:val="24"/>
          <w:szCs w:val="24"/>
          <w:lang w:eastAsia="ru-RU"/>
        </w:rPr>
        <w:t xml:space="preserve"> настоящего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5" w:name="P373"/>
      <w:bookmarkEnd w:id="15"/>
      <w:r w:rsidRPr="008A191D">
        <w:rPr>
          <w:rFonts w:ascii="Liberation Serif" w:eastAsia="Times New Roman" w:hAnsi="Liberation Serif" w:cs="Calibri"/>
          <w:sz w:val="24"/>
          <w:szCs w:val="24"/>
          <w:lang w:eastAsia="ru-RU"/>
        </w:rPr>
        <w:t xml:space="preserve">71. </w:t>
      </w:r>
      <w:proofErr w:type="gramStart"/>
      <w:r w:rsidRPr="008A191D">
        <w:rPr>
          <w:rFonts w:ascii="Liberation Serif" w:eastAsia="Times New Roman" w:hAnsi="Liberation Serif" w:cs="Calibri"/>
          <w:sz w:val="24"/>
          <w:szCs w:val="24"/>
          <w:lang w:eastAsia="ru-RU"/>
        </w:rPr>
        <w:t xml:space="preserve">В день подписания руководителем уполномоченного органа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w:t>
      </w:r>
      <w:r w:rsidRPr="008A191D">
        <w:rPr>
          <w:rFonts w:ascii="Liberation Serif" w:eastAsia="Times New Roman" w:hAnsi="Liberation Serif" w:cs="Calibri"/>
          <w:sz w:val="24"/>
          <w:szCs w:val="24"/>
          <w:lang w:eastAsia="ru-RU"/>
        </w:rPr>
        <w:lastRenderedPageBreak/>
        <w:t>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юридическим лицом, индивидуальным предпринимателем заявление о согласовании проведения внеплановой выездной проверки</w:t>
      </w:r>
      <w:proofErr w:type="gramEnd"/>
      <w:r w:rsidRPr="008A191D">
        <w:rPr>
          <w:rFonts w:ascii="Liberation Serif" w:eastAsia="Times New Roman" w:hAnsi="Liberation Serif" w:cs="Calibri"/>
          <w:sz w:val="24"/>
          <w:szCs w:val="24"/>
          <w:lang w:eastAsia="ru-RU"/>
        </w:rPr>
        <w:t>. К заявлению прилагается копия распоряжения руководителя уполномоченного органа о проведении внеплановой выездной проверки и документы, содержащие сведения, послужившие основанием для ее проведения.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 обнаружение нарушений установленных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w:t>
      </w:r>
      <w:proofErr w:type="gramEnd"/>
      <w:r w:rsidRPr="008A191D">
        <w:rPr>
          <w:rFonts w:ascii="Liberation Serif" w:eastAsia="Times New Roman" w:hAnsi="Liberation Serif" w:cs="Calibri"/>
          <w:sz w:val="24"/>
          <w:szCs w:val="24"/>
          <w:lang w:eastAsia="ru-RU"/>
        </w:rPr>
        <w:t xml:space="preserve"> проверки незамедлительно с извещением органа прокуратуры о проведении мероприятий по контролю посредством направления документов, предусмотренных </w:t>
      </w:r>
      <w:hyperlink r:id="rId34" w:anchor="P373" w:history="1">
        <w:proofErr w:type="spellStart"/>
        <w:r w:rsidRPr="008A191D">
          <w:rPr>
            <w:rFonts w:ascii="Liberation Serif" w:eastAsia="Times New Roman" w:hAnsi="Liberation Serif" w:cs="Calibri"/>
            <w:color w:val="0000FF"/>
            <w:sz w:val="24"/>
            <w:szCs w:val="24"/>
            <w:u w:val="single"/>
            <w:lang w:eastAsia="ru-RU"/>
          </w:rPr>
          <w:t>абз</w:t>
        </w:r>
        <w:proofErr w:type="spellEnd"/>
        <w:r w:rsidRPr="008A191D">
          <w:rPr>
            <w:rFonts w:ascii="Liberation Serif" w:eastAsia="Times New Roman" w:hAnsi="Liberation Serif" w:cs="Calibri"/>
            <w:color w:val="0000FF"/>
            <w:sz w:val="24"/>
            <w:szCs w:val="24"/>
            <w:u w:val="single"/>
            <w:lang w:eastAsia="ru-RU"/>
          </w:rPr>
          <w:t>. 1 п. 71</w:t>
        </w:r>
      </w:hyperlink>
      <w:r w:rsidRPr="008A191D">
        <w:rPr>
          <w:rFonts w:ascii="Liberation Serif" w:eastAsia="Times New Roman" w:hAnsi="Liberation Serif" w:cs="Calibri"/>
          <w:sz w:val="24"/>
          <w:szCs w:val="24"/>
          <w:lang w:eastAsia="ru-RU"/>
        </w:rPr>
        <w:t xml:space="preserve"> настоящего Административного регламента, в орган прокуратуры в течение 24 часов.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Согласование проведения внеплановых проверок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граждан, органов государственной власти, органов местного самоуправления с органами прокуратуры не требуется.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72. Максимальный срок выполнения административного действия по согласованию проведения внеплановой проверки составляет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73. 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74. </w:t>
      </w:r>
      <w:proofErr w:type="gramStart"/>
      <w:r w:rsidRPr="008A191D">
        <w:rPr>
          <w:rFonts w:ascii="Liberation Serif" w:eastAsia="Times New Roman" w:hAnsi="Liberation Serif" w:cs="Calibri"/>
          <w:sz w:val="24"/>
          <w:szCs w:val="24"/>
          <w:lang w:eastAsia="ru-RU"/>
        </w:rPr>
        <w:t xml:space="preserve">В случае проведения внеплановой выездной проверки по основанию, указанному в </w:t>
      </w:r>
      <w:hyperlink r:id="rId35" w:anchor="P352"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1 п. 64</w:t>
        </w:r>
      </w:hyperlink>
      <w:r w:rsidRPr="008A191D">
        <w:rPr>
          <w:rFonts w:ascii="Liberation Serif" w:eastAsia="Times New Roman" w:hAnsi="Liberation Serif" w:cs="Calibri"/>
          <w:sz w:val="24"/>
          <w:szCs w:val="24"/>
          <w:lang w:eastAsia="ru-RU"/>
        </w:rPr>
        <w:t xml:space="preserve">, </w:t>
      </w:r>
      <w:hyperlink r:id="rId36" w:anchor="P359"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3 п. 65</w:t>
        </w:r>
      </w:hyperlink>
      <w:r w:rsidRPr="008A191D">
        <w:rPr>
          <w:rFonts w:ascii="Liberation Serif" w:eastAsia="Times New Roman" w:hAnsi="Liberation Serif" w:cs="Calibri"/>
          <w:sz w:val="24"/>
          <w:szCs w:val="24"/>
          <w:lang w:eastAsia="ru-RU"/>
        </w:rPr>
        <w:t xml:space="preserve"> настоящего Административного регламента, должностное лицо уполномоченного органа готовит и направляет в адрес проверяемого лица заказным почтовым отправлением с уведомлением о вручении письма-уведомления о начале проведения внеплановой проверки либо уведомляет иным доступным способом.</w:t>
      </w:r>
      <w:proofErr w:type="gramEnd"/>
      <w:r w:rsidRPr="008A191D">
        <w:rPr>
          <w:rFonts w:ascii="Liberation Serif" w:eastAsia="Times New Roman" w:hAnsi="Liberation Serif" w:cs="Calibri"/>
          <w:sz w:val="24"/>
          <w:szCs w:val="24"/>
          <w:lang w:eastAsia="ru-RU"/>
        </w:rPr>
        <w:t xml:space="preserve"> Уведомление о предстоящей выездной проверке осуществляется не </w:t>
      </w:r>
      <w:proofErr w:type="gramStart"/>
      <w:r w:rsidRPr="008A191D">
        <w:rPr>
          <w:rFonts w:ascii="Liberation Serif" w:eastAsia="Times New Roman" w:hAnsi="Liberation Serif" w:cs="Calibri"/>
          <w:sz w:val="24"/>
          <w:szCs w:val="24"/>
          <w:lang w:eastAsia="ru-RU"/>
        </w:rPr>
        <w:t>позднее</w:t>
      </w:r>
      <w:proofErr w:type="gramEnd"/>
      <w:r w:rsidRPr="008A191D">
        <w:rPr>
          <w:rFonts w:ascii="Liberation Serif" w:eastAsia="Times New Roman" w:hAnsi="Liberation Serif" w:cs="Calibri"/>
          <w:sz w:val="24"/>
          <w:szCs w:val="24"/>
          <w:lang w:eastAsia="ru-RU"/>
        </w:rPr>
        <w:t xml:space="preserve"> чем за 24 часа до начала ее проведения.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 xml:space="preserve">В случае проведения внеплановой выездной проверки юридического лица или индивидуального предпринимателя по основаниям, указанным в </w:t>
      </w:r>
      <w:hyperlink r:id="rId37" w:anchor="P353" w:history="1">
        <w:proofErr w:type="spellStart"/>
        <w:r w:rsidRPr="008A191D">
          <w:rPr>
            <w:rFonts w:ascii="Liberation Serif" w:eastAsia="Times New Roman" w:hAnsi="Liberation Serif" w:cs="Calibri"/>
            <w:color w:val="0000FF"/>
            <w:sz w:val="24"/>
            <w:szCs w:val="24"/>
            <w:u w:val="single"/>
            <w:lang w:eastAsia="ru-RU"/>
          </w:rPr>
          <w:t>пп</w:t>
        </w:r>
        <w:proofErr w:type="spellEnd"/>
        <w:r w:rsidRPr="008A191D">
          <w:rPr>
            <w:rFonts w:ascii="Liberation Serif" w:eastAsia="Times New Roman" w:hAnsi="Liberation Serif" w:cs="Calibri"/>
            <w:color w:val="0000FF"/>
            <w:sz w:val="24"/>
            <w:szCs w:val="24"/>
            <w:u w:val="single"/>
            <w:lang w:eastAsia="ru-RU"/>
          </w:rPr>
          <w:t>.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уполномоченный орган согласовывает ее проведение с органом прокуратуры и уведомляет юридическое лицо, индивидуального предпринимателя о проведении внеплановой выездной проверки любым доступным способом в день ее проведения.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75. </w:t>
      </w:r>
      <w:proofErr w:type="gramStart"/>
      <w:r w:rsidRPr="008A191D">
        <w:rPr>
          <w:rFonts w:ascii="Liberation Serif" w:eastAsia="Times New Roman" w:hAnsi="Liberation Serif" w:cs="Calibri"/>
          <w:sz w:val="24"/>
          <w:szCs w:val="24"/>
          <w:lang w:eastAsia="ru-RU"/>
        </w:rPr>
        <w:t xml:space="preserve">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w:t>
      </w:r>
      <w:r w:rsidRPr="008A191D">
        <w:rPr>
          <w:rFonts w:ascii="Liberation Serif" w:eastAsia="Times New Roman" w:hAnsi="Liberation Serif" w:cs="Calibri"/>
          <w:sz w:val="24"/>
          <w:szCs w:val="24"/>
          <w:lang w:eastAsia="ru-RU"/>
        </w:rPr>
        <w:lastRenderedPageBreak/>
        <w:t xml:space="preserve">в рамках административной процедуры по проведению плановой проверки, предусмотренные </w:t>
      </w:r>
      <w:hyperlink r:id="rId38" w:anchor="P301" w:history="1">
        <w:r w:rsidRPr="008A191D">
          <w:rPr>
            <w:rFonts w:ascii="Liberation Serif" w:eastAsia="Times New Roman" w:hAnsi="Liberation Serif" w:cs="Calibri"/>
            <w:color w:val="0000FF"/>
            <w:sz w:val="24"/>
            <w:szCs w:val="24"/>
            <w:u w:val="single"/>
            <w:lang w:eastAsia="ru-RU"/>
          </w:rPr>
          <w:t>пунктами 43</w:t>
        </w:r>
      </w:hyperlink>
      <w:r w:rsidRPr="008A191D">
        <w:rPr>
          <w:rFonts w:ascii="Liberation Serif" w:eastAsia="Times New Roman" w:hAnsi="Liberation Serif" w:cs="Calibri"/>
          <w:sz w:val="24"/>
          <w:szCs w:val="24"/>
          <w:lang w:eastAsia="ru-RU"/>
        </w:rPr>
        <w:t xml:space="preserve"> - </w:t>
      </w:r>
      <w:hyperlink r:id="rId39" w:anchor="P347" w:history="1">
        <w:r w:rsidRPr="008A191D">
          <w:rPr>
            <w:rFonts w:ascii="Liberation Serif" w:eastAsia="Times New Roman" w:hAnsi="Liberation Serif" w:cs="Calibri"/>
            <w:color w:val="0000FF"/>
            <w:sz w:val="24"/>
            <w:szCs w:val="24"/>
            <w:u w:val="single"/>
            <w:lang w:eastAsia="ru-RU"/>
          </w:rPr>
          <w:t>63</w:t>
        </w:r>
      </w:hyperlink>
      <w:r w:rsidRPr="008A191D">
        <w:rPr>
          <w:rFonts w:ascii="Liberation Serif" w:eastAsia="Times New Roman" w:hAnsi="Liberation Serif" w:cs="Calibri"/>
          <w:sz w:val="24"/>
          <w:szCs w:val="24"/>
          <w:lang w:eastAsia="ru-RU"/>
        </w:rPr>
        <w:t xml:space="preserve"> Административного регламента.</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76. 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6" w:name="P390"/>
      <w:bookmarkEnd w:id="16"/>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77. Результатом административной процедуры является установление факта наличия или отсутствия нарушений установленных обязательных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78. Результат административной процедуры, устанавливающий факт наличия или отсутствия нарушений установленных требований, фиксируется в </w:t>
      </w:r>
      <w:proofErr w:type="gramStart"/>
      <w:r w:rsidRPr="008A191D">
        <w:rPr>
          <w:rFonts w:ascii="Liberation Serif" w:eastAsia="Times New Roman" w:hAnsi="Liberation Serif" w:cs="Calibri"/>
          <w:sz w:val="24"/>
          <w:szCs w:val="24"/>
          <w:lang w:eastAsia="ru-RU"/>
        </w:rPr>
        <w:t>акте</w:t>
      </w:r>
      <w:proofErr w:type="gramEnd"/>
      <w:r w:rsidRPr="008A191D">
        <w:rPr>
          <w:rFonts w:ascii="Liberation Serif" w:eastAsia="Times New Roman" w:hAnsi="Liberation Serif" w:cs="Calibri"/>
          <w:sz w:val="24"/>
          <w:szCs w:val="24"/>
          <w:lang w:eastAsia="ru-RU"/>
        </w:rPr>
        <w:t xml:space="preserve"> проверки на бумажном носителе.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ОФОРМЛЕНИЕ РЕЗУЛЬТАТОВ ПРОВЕРКИ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79. Основанием для начала административной процедуры по оформлению результатов проверки является завершение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80. Административная процедура по оформлению результатов проверки предусматривает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подготовка и подписание акта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направление акта проверки или вручение акта проверяемому лицу.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81. По результатам проверки должностным лицом уполномоченного органа, проводившим проверку, составляется акт в двух экземплярах.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проведения проверки на нескольких земельных участках, принадлежащих и (или) используемых лицом, в отношении которых проводится проверка, составляется один акт, в котором указываются установленные сведения отдельно по каждому земельному участку.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82. В </w:t>
      </w:r>
      <w:proofErr w:type="gramStart"/>
      <w:r w:rsidRPr="008A191D">
        <w:rPr>
          <w:rFonts w:ascii="Liberation Serif" w:eastAsia="Times New Roman" w:hAnsi="Liberation Serif" w:cs="Calibri"/>
          <w:sz w:val="24"/>
          <w:szCs w:val="24"/>
          <w:lang w:eastAsia="ru-RU"/>
        </w:rPr>
        <w:t>акте</w:t>
      </w:r>
      <w:proofErr w:type="gramEnd"/>
      <w:r w:rsidRPr="008A191D">
        <w:rPr>
          <w:rFonts w:ascii="Liberation Serif" w:eastAsia="Times New Roman" w:hAnsi="Liberation Serif" w:cs="Calibri"/>
          <w:sz w:val="24"/>
          <w:szCs w:val="24"/>
          <w:lang w:eastAsia="ru-RU"/>
        </w:rPr>
        <w:t xml:space="preserve"> проверки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дата, время и место составления акта;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наименование органа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дата и номер распоряжения руководителя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фамилия, имя, отчество (последнее - при наличии) и должности должностного лица или должностных лиц, проводивших проверку;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5) наименование проверяемого юридического лица, органа государственной власти, органа местного самоуправления, фамилия, имя и отчество (последнее - при наличии) индивидуального предпринимателя или гражданина, а также фамилия, имя, отчество (последнее - при наличии) и должность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уполномоченного представителя индивидуального предпринимателя, гражданина, присутствовавших при проведении проверки;</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дата, время, продолжительность и место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сведения о результатах плановой проверки, в том числе о выявленных нарушениях обязательных требований, об их характере и лицах, допустивших указанные нарушения, а также: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правоустанавливающих и иных документах;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нормы законодательства Российской Федерации, законодательства Свердловской области, которые нарушены;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статьи КоАП, которыми предусмотрена административная ответственность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выявления нарушений, за которые в соответствии с законодательством Российской Федерации, законодательством Свердловской области предусмотрена административная ответственность.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проведения выездной проверки дополнительно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информация о наличии ограждения земельного участка, наличии строений и сооружений, растительности, осуществляемой деятельности, наличии межевых знаков и иные сведения, </w:t>
      </w:r>
      <w:r w:rsidRPr="008A191D">
        <w:rPr>
          <w:rFonts w:ascii="Liberation Serif" w:eastAsia="Times New Roman" w:hAnsi="Liberation Serif" w:cs="Calibri"/>
          <w:sz w:val="24"/>
          <w:szCs w:val="24"/>
          <w:lang w:eastAsia="ru-RU"/>
        </w:rPr>
        <w:lastRenderedPageBreak/>
        <w:t>характеризующие фактическое использование земельного участка;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результаты измерения границ земельного участка, используемое оборудование, сведения о поверке;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проведении фотосъемки;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 сведения об ознакомлении или отказе в ознакомлении с актом проверяемого лица или уполномоченного представителя;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 перечень документов, которые проанализированы в ходе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 норма законодательства, которой предусмотрена ответственность за выявленное нарушение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 подписи должностного лица или должностных лиц, проводивших проверку.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83. К акту проверки прилагаются объяснения проверяемого лица (его представителя), на которого возлагается ответственность за нарушение обязательных требований, план-схема земельного участка, </w:t>
      </w:r>
      <w:proofErr w:type="spellStart"/>
      <w:r w:rsidRPr="008A191D">
        <w:rPr>
          <w:rFonts w:ascii="Liberation Serif" w:eastAsia="Times New Roman" w:hAnsi="Liberation Serif" w:cs="Calibri"/>
          <w:sz w:val="24"/>
          <w:szCs w:val="24"/>
          <w:lang w:eastAsia="ru-RU"/>
        </w:rPr>
        <w:t>фототаблица</w:t>
      </w:r>
      <w:proofErr w:type="spellEnd"/>
      <w:r w:rsidRPr="008A191D">
        <w:rPr>
          <w:rFonts w:ascii="Liberation Serif" w:eastAsia="Times New Roman" w:hAnsi="Liberation Serif" w:cs="Calibri"/>
          <w:sz w:val="24"/>
          <w:szCs w:val="24"/>
          <w:lang w:eastAsia="ru-RU"/>
        </w:rPr>
        <w:t>, предписание об устранении выявленных нарушений (в случае выявления нарушений) и иные связанные с результатами проверки документы или их копии.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84. </w:t>
      </w:r>
      <w:proofErr w:type="gramStart"/>
      <w:r w:rsidRPr="008A191D">
        <w:rPr>
          <w:rFonts w:ascii="Liberation Serif" w:eastAsia="Times New Roman" w:hAnsi="Liberation Serif" w:cs="Calibri"/>
          <w:sz w:val="24"/>
          <w:szCs w:val="24"/>
          <w:lang w:eastAsia="ru-RU"/>
        </w:rPr>
        <w:t>В случае проведения проверки в отношении юридического лица или индивидуального предпринимателя при наличии у него журнала учета проверок должностными лицами уполномоченного органа в него вносится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w:t>
      </w:r>
      <w:proofErr w:type="gramEnd"/>
      <w:r w:rsidRPr="008A191D">
        <w:rPr>
          <w:rFonts w:ascii="Liberation Serif" w:eastAsia="Times New Roman" w:hAnsi="Liberation Serif" w:cs="Calibri"/>
          <w:sz w:val="24"/>
          <w:szCs w:val="24"/>
          <w:lang w:eastAsia="ru-RU"/>
        </w:rPr>
        <w:t xml:space="preserve"> </w:t>
      </w:r>
      <w:proofErr w:type="gramStart"/>
      <w:r w:rsidRPr="008A191D">
        <w:rPr>
          <w:rFonts w:ascii="Liberation Serif" w:eastAsia="Times New Roman" w:hAnsi="Liberation Serif" w:cs="Calibri"/>
          <w:sz w:val="24"/>
          <w:szCs w:val="24"/>
          <w:lang w:eastAsia="ru-RU"/>
        </w:rPr>
        <w:t>фамилии, имена, отчества (последнее - при наличии) и должность (должности) должностного лица или должностных лиц, проводивших проверку, его или их подписи.</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85. Максимальный срок выполнения административного действия - 3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86. 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87. Должностное лицо вручает экземпляр акта проверки с копиями приложений проверяемому лицу (его представителю) под роспись об ознакомлении (об отказе в ознакомлении с актом проверки). </w:t>
      </w:r>
      <w:proofErr w:type="gramStart"/>
      <w:r w:rsidRPr="008A191D">
        <w:rPr>
          <w:rFonts w:ascii="Liberation Serif" w:eastAsia="Times New Roman" w:hAnsi="Liberation Serif" w:cs="Calibri"/>
          <w:sz w:val="24"/>
          <w:szCs w:val="24"/>
          <w:lang w:eastAsia="ru-RU"/>
        </w:rPr>
        <w:t>В случае отсутствия проверяемого лица (его представителя), а также в случае отказа проверяемого лица дать расписку об ознакомлении либо об отказе в ознакомлении с актом проверки, акт в течение трех рабочих дней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В случае если для составления акта проверки необходимо получить заключения по результатам проведенных исследований,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органа государственной власти, органа местного самоуправления, гражданину, индивидуальному предпринимателю, его уполномоченному представителю под расписку либо направляется заказным почтовым отправлением с уведомлением о</w:t>
      </w:r>
      <w:proofErr w:type="gramEnd"/>
      <w:r w:rsidRPr="008A191D">
        <w:rPr>
          <w:rFonts w:ascii="Liberation Serif" w:eastAsia="Times New Roman" w:hAnsi="Liberation Serif" w:cs="Calibri"/>
          <w:sz w:val="24"/>
          <w:szCs w:val="24"/>
          <w:lang w:eastAsia="ru-RU"/>
        </w:rPr>
        <w:t xml:space="preserve"> </w:t>
      </w:r>
      <w:proofErr w:type="gramStart"/>
      <w:r w:rsidRPr="008A191D">
        <w:rPr>
          <w:rFonts w:ascii="Liberation Serif" w:eastAsia="Times New Roman" w:hAnsi="Liberation Serif" w:cs="Calibri"/>
          <w:sz w:val="24"/>
          <w:szCs w:val="24"/>
          <w:lang w:eastAsia="ru-RU"/>
        </w:rPr>
        <w:t xml:space="preserve">вручении, которое приобщается к экземпляру акта проверки, хранящемуся в деле, или в форме электронного документа, подписанного усиленной квалифицированной электронной подписью лица, </w:t>
      </w:r>
      <w:r w:rsidRPr="008A191D">
        <w:rPr>
          <w:rFonts w:ascii="Liberation Serif" w:eastAsia="Times New Roman" w:hAnsi="Liberation Serif" w:cs="Calibri"/>
          <w:sz w:val="24"/>
          <w:szCs w:val="24"/>
          <w:lang w:eastAsia="ru-RU"/>
        </w:rPr>
        <w:lastRenderedPageBreak/>
        <w:t>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88. Максимальный срок выполнения административного действия - 3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89. 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90. Информация о результатах проведенной плановой проверки юридических лиц и индивидуальных предпринимателей вносится в единый реестр проверок в соответствии с Правилами формирования и ведения единого реестра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91. Результатом административной процедуры является вручение акта проверки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или его уполномоченному представителю.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92. Результат административной процедуры - акт проверки фиксируется исключительно на бумажном носителе.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 xml:space="preserve">ПРИНЯТИЕ МЕР ПО ФАКТАМ НАРУШЕНИИЙ, ВЫЯВЛЕННЫМ ПРИ ПРОВЕДЕНИИ ПРОВЕРКИ </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93. Основанием для начала административной процедуры по принятию мер по фактам нарушений являются выявленные и зафиксированные в </w:t>
      </w:r>
      <w:proofErr w:type="gramStart"/>
      <w:r w:rsidRPr="008A191D">
        <w:rPr>
          <w:rFonts w:ascii="Liberation Serif" w:eastAsia="Times New Roman" w:hAnsi="Liberation Serif" w:cs="Calibri"/>
          <w:sz w:val="24"/>
          <w:szCs w:val="24"/>
          <w:lang w:eastAsia="ru-RU"/>
        </w:rPr>
        <w:t>акте</w:t>
      </w:r>
      <w:proofErr w:type="gramEnd"/>
      <w:r w:rsidRPr="008A191D">
        <w:rPr>
          <w:rFonts w:ascii="Liberation Serif" w:eastAsia="Times New Roman" w:hAnsi="Liberation Serif" w:cs="Calibri"/>
          <w:sz w:val="24"/>
          <w:szCs w:val="24"/>
          <w:lang w:eastAsia="ru-RU"/>
        </w:rPr>
        <w:t xml:space="preserve"> проверки нарушения установленных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Административная процедура по принятию мер по фактам нарушений, выявленным при проведении проверки, предусматривает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выдача предписания об устранении нарушений установленных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направление (вручение) предписания об устранении нарушений установленных требований (в случае проведения документарной проверки) или вручение предписания об устранении нарушений установленных требований (в случае проведения выездной проверки) проверяемому лицу;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направление акта проверки в орган государственного земельного надзора;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составление протокола об административном правонарушении.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94.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выявления в ходе проверки факта нарушения установленных требований вместе с актом проверки оформляется предписание в двух экземплярах.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w:t>
      </w:r>
      <w:proofErr w:type="gramStart"/>
      <w:r w:rsidRPr="008A191D">
        <w:rPr>
          <w:rFonts w:ascii="Liberation Serif" w:eastAsia="Times New Roman" w:hAnsi="Liberation Serif" w:cs="Calibri"/>
          <w:sz w:val="24"/>
          <w:szCs w:val="24"/>
          <w:lang w:eastAsia="ru-RU"/>
        </w:rPr>
        <w:t>предписании</w:t>
      </w:r>
      <w:proofErr w:type="gramEnd"/>
      <w:r w:rsidRPr="008A191D">
        <w:rPr>
          <w:rFonts w:ascii="Liberation Serif" w:eastAsia="Times New Roman" w:hAnsi="Liberation Serif" w:cs="Calibri"/>
          <w:sz w:val="24"/>
          <w:szCs w:val="24"/>
          <w:lang w:eastAsia="ru-RU"/>
        </w:rPr>
        <w:t xml:space="preserve">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дата, время и место составления предписания;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наименование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дата и номер распоряжения руководителя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фамилия, имя, отчество и должность должностного лица или фамилии, имена, отчества и должности должностных лиц, проводивших проверку;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период времени, в течение которого проводилась проверка;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наименование органа государственной власти, органа местного самоуправления, юридического лица, фамилия, имя и отчество (если имеется) индивидуального предпринимателя, гражданина;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местоположение земельного участка;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выявленных нарушениях установленных требований и о лице, допустившем указанные нарушения;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срок устранения нарушения земельного законодательства (срок устанавливается должностным лицом с учетом вида выявленного правонарушения и времени, необходимого для устранения нарушения земельного законодательства, но не более 6 месяцев);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обязанность лица, допустившего указанные нарушения, по их устранению;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юридические последствия, наступающие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невыполнения предписания в </w:t>
      </w:r>
      <w:r w:rsidRPr="008A191D">
        <w:rPr>
          <w:rFonts w:ascii="Liberation Serif" w:eastAsia="Times New Roman" w:hAnsi="Liberation Serif" w:cs="Calibri"/>
          <w:sz w:val="24"/>
          <w:szCs w:val="24"/>
          <w:lang w:eastAsia="ru-RU"/>
        </w:rPr>
        <w:lastRenderedPageBreak/>
        <w:t>установленный срок.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Предписание подписывается должностным лицом, выдавшим предписание, и лицом,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которого проводилась проверка, или его уполномоченным представителем.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95. Предписание вручается проверяемому лицу (уполномоченному представителю) под расписку одновременно с актом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или его уполномоченного представителя, а также в случае отказа проверяемого лица дать расписку об ознакомлении или об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хранящемуся в</w:t>
      </w:r>
      <w:proofErr w:type="gramEnd"/>
      <w:r w:rsidRPr="008A191D">
        <w:rPr>
          <w:rFonts w:ascii="Liberation Serif" w:eastAsia="Times New Roman" w:hAnsi="Liberation Serif" w:cs="Calibri"/>
          <w:sz w:val="24"/>
          <w:szCs w:val="24"/>
          <w:lang w:eastAsia="ru-RU"/>
        </w:rPr>
        <w:t xml:space="preserve"> </w:t>
      </w:r>
      <w:proofErr w:type="gramStart"/>
      <w:r w:rsidRPr="008A191D">
        <w:rPr>
          <w:rFonts w:ascii="Liberation Serif" w:eastAsia="Times New Roman" w:hAnsi="Liberation Serif" w:cs="Calibri"/>
          <w:sz w:val="24"/>
          <w:szCs w:val="24"/>
          <w:lang w:eastAsia="ru-RU"/>
        </w:rPr>
        <w:t>деле</w:t>
      </w:r>
      <w:proofErr w:type="gramEnd"/>
      <w:r w:rsidRPr="008A191D">
        <w:rPr>
          <w:rFonts w:ascii="Liberation Serif" w:eastAsia="Times New Roman" w:hAnsi="Liberation Serif" w:cs="Calibri"/>
          <w:sz w:val="24"/>
          <w:szCs w:val="24"/>
          <w:lang w:eastAsia="ru-RU"/>
        </w:rPr>
        <w:t xml:space="preserve">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- 1 рабочий день.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96.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выявления в ходе проверки факта нарушения установленных требований земельного законодательства, за которое законодательством Российской Федерации, Свердловской области предусмотрена административная и иная ответственность, копия акта проверки с информацией о наличии признаков выявленного нарушения в течение трех рабочих дней с момента его составления направляется в орган государственного земельного надзора.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97. Проверка устранения выявленных нарушений проводится после окончания срока, указанного в </w:t>
      </w:r>
      <w:proofErr w:type="gramStart"/>
      <w:r w:rsidRPr="008A191D">
        <w:rPr>
          <w:rFonts w:ascii="Liberation Serif" w:eastAsia="Times New Roman" w:hAnsi="Liberation Serif" w:cs="Calibri"/>
          <w:sz w:val="24"/>
          <w:szCs w:val="24"/>
          <w:lang w:eastAsia="ru-RU"/>
        </w:rPr>
        <w:t>предписании</w:t>
      </w:r>
      <w:proofErr w:type="gramEnd"/>
      <w:r w:rsidRPr="008A191D">
        <w:rPr>
          <w:rFonts w:ascii="Liberation Serif" w:eastAsia="Times New Roman" w:hAnsi="Liberation Serif" w:cs="Calibri"/>
          <w:sz w:val="24"/>
          <w:szCs w:val="24"/>
          <w:lang w:eastAsia="ru-RU"/>
        </w:rPr>
        <w:t xml:space="preserve">, путем проведения внеплановой проверки. Порядок организации внеплановой проверки предусмотрен </w:t>
      </w:r>
      <w:hyperlink r:id="rId40" w:anchor="P367" w:history="1">
        <w:r w:rsidRPr="008A191D">
          <w:rPr>
            <w:rFonts w:ascii="Liberation Serif" w:eastAsia="Times New Roman" w:hAnsi="Liberation Serif" w:cs="Calibri"/>
            <w:color w:val="0000FF"/>
            <w:sz w:val="24"/>
            <w:szCs w:val="24"/>
            <w:u w:val="single"/>
            <w:lang w:eastAsia="ru-RU"/>
          </w:rPr>
          <w:t>пунктами 69</w:t>
        </w:r>
      </w:hyperlink>
      <w:r w:rsidRPr="008A191D">
        <w:rPr>
          <w:rFonts w:ascii="Liberation Serif" w:eastAsia="Times New Roman" w:hAnsi="Liberation Serif" w:cs="Calibri"/>
          <w:sz w:val="24"/>
          <w:szCs w:val="24"/>
          <w:lang w:eastAsia="ru-RU"/>
        </w:rPr>
        <w:t xml:space="preserve"> - </w:t>
      </w:r>
      <w:hyperlink r:id="rId41" w:anchor="P390" w:history="1">
        <w:r w:rsidRPr="008A191D">
          <w:rPr>
            <w:rFonts w:ascii="Liberation Serif" w:eastAsia="Times New Roman" w:hAnsi="Liberation Serif" w:cs="Calibri"/>
            <w:color w:val="0000FF"/>
            <w:sz w:val="24"/>
            <w:szCs w:val="24"/>
            <w:u w:val="single"/>
            <w:lang w:eastAsia="ru-RU"/>
          </w:rPr>
          <w:t>77</w:t>
        </w:r>
      </w:hyperlink>
      <w:r w:rsidRPr="008A191D">
        <w:rPr>
          <w:rFonts w:ascii="Liberation Serif" w:eastAsia="Times New Roman" w:hAnsi="Liberation Serif" w:cs="Calibri"/>
          <w:sz w:val="24"/>
          <w:szCs w:val="24"/>
          <w:lang w:eastAsia="ru-RU"/>
        </w:rPr>
        <w:t xml:space="preserve">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устранения допущенных нарушений составляется акт проверки, к которому прикладываются документы, подтверждающие устранение нарушений установленных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устранения нарушений до окончания срока, указанного в предписании, внеплановая проверка не проводится. В </w:t>
      </w:r>
      <w:proofErr w:type="gramStart"/>
      <w:r w:rsidRPr="008A191D">
        <w:rPr>
          <w:rFonts w:ascii="Liberation Serif" w:eastAsia="Times New Roman" w:hAnsi="Liberation Serif" w:cs="Calibri"/>
          <w:sz w:val="24"/>
          <w:szCs w:val="24"/>
          <w:lang w:eastAsia="ru-RU"/>
        </w:rPr>
        <w:t>этом</w:t>
      </w:r>
      <w:proofErr w:type="gramEnd"/>
      <w:r w:rsidRPr="008A191D">
        <w:rPr>
          <w:rFonts w:ascii="Liberation Serif" w:eastAsia="Times New Roman" w:hAnsi="Liberation Serif" w:cs="Calibri"/>
          <w:sz w:val="24"/>
          <w:szCs w:val="24"/>
          <w:lang w:eastAsia="ru-RU"/>
        </w:rPr>
        <w:t xml:space="preserve"> случае к материалам проверки прикладываются доказательства устранения нарушения (фотоматериалы, документы об оформлении права и прочие доказательства).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98.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невозможности устранения нарушений в установленный срок лицо, в отношении которого проводилась проверка, имеет право заблаговременно направить в орган муниципального контроля, выдавший предписание об устранении нарушений установленных требований, ходатайство с просьбой о продлении срока устранения этих нарушений.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К ходатайству прилагаются документы, подтверждающие принятие проверяемым лицом исчерпывающих мер для устранения нарушений в установленный срок.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Ходатайство, поступившее позднее срока, указанного в </w:t>
      </w:r>
      <w:proofErr w:type="gramStart"/>
      <w:r w:rsidRPr="008A191D">
        <w:rPr>
          <w:rFonts w:ascii="Liberation Serif" w:eastAsia="Times New Roman" w:hAnsi="Liberation Serif" w:cs="Calibri"/>
          <w:sz w:val="24"/>
          <w:szCs w:val="24"/>
          <w:lang w:eastAsia="ru-RU"/>
        </w:rPr>
        <w:t>предписании</w:t>
      </w:r>
      <w:proofErr w:type="gramEnd"/>
      <w:r w:rsidRPr="008A191D">
        <w:rPr>
          <w:rFonts w:ascii="Liberation Serif" w:eastAsia="Times New Roman" w:hAnsi="Liberation Serif" w:cs="Calibri"/>
          <w:sz w:val="24"/>
          <w:szCs w:val="24"/>
          <w:lang w:eastAsia="ru-RU"/>
        </w:rPr>
        <w:t xml:space="preserve"> для подачи </w:t>
      </w:r>
      <w:r w:rsidRPr="008A191D">
        <w:rPr>
          <w:rFonts w:ascii="Liberation Serif" w:eastAsia="Times New Roman" w:hAnsi="Liberation Serif" w:cs="Calibri"/>
          <w:sz w:val="24"/>
          <w:szCs w:val="24"/>
          <w:lang w:eastAsia="ru-RU"/>
        </w:rPr>
        <w:lastRenderedPageBreak/>
        <w:t>ходатайства о продлении срока, не рассматривается и возвращается лицу, в отношении которого вынесено предписание с приложенными документами.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Ходатайство о продлении срока исполнения предписания рассматривается должностными лицами, уполномоченными на осуществление муниципального земельного контроля, в течение 3 рабочих дней с момента поступления ходатайства. По результатам рассмотрения ходатайства принимается решение: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об удовлетворении ходатайства и продлении срока исполнения предписания - в случае если нарушителем приняты все зависящие от него и предусмотренные нормативными правовыми актами Российской Федерации меры, необходимые для устранения выявленного нарушения.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В этом случае на ходатайстве ставится отметка о согласовании с указанием нового срока исполнения предписания;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w:t>
      </w:r>
      <w:proofErr w:type="gramStart"/>
      <w:r w:rsidRPr="008A191D">
        <w:rPr>
          <w:rFonts w:ascii="Liberation Serif" w:eastAsia="Times New Roman" w:hAnsi="Liberation Serif" w:cs="Calibri"/>
          <w:sz w:val="24"/>
          <w:szCs w:val="24"/>
          <w:lang w:eastAsia="ru-RU"/>
        </w:rPr>
        <w:t>решении</w:t>
      </w:r>
      <w:proofErr w:type="gramEnd"/>
      <w:r w:rsidRPr="008A191D">
        <w:rPr>
          <w:rFonts w:ascii="Liberation Serif" w:eastAsia="Times New Roman" w:hAnsi="Liberation Serif" w:cs="Calibri"/>
          <w:sz w:val="24"/>
          <w:szCs w:val="24"/>
          <w:lang w:eastAsia="ru-RU"/>
        </w:rPr>
        <w:t xml:space="preserve"> об отклонении ходатайства указываются причины, послужившие основанием для отклонения ходатайства.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Решение направляется заявителю заказным почтовым отправлением с уведомлением о вручении или вручается под роспись.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99. Предписание об устранении выявленного нарушения законодательства не выдается, а выданное предписание снимается с контроля в случае ликвидации юридического лица, прекращении деятельности индивидуального предпринимателя, смерти физического лица, которым было выдано (должно быть выдано) предписание об устранении нарушения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Предписание об устранении выявленного нарушения может быть снято с контроля в случае неоднократного (два и более раза) неполучения документов о назначении и проведении проверки и предписания, и отсутствия проверяемого лица при проведении проверки. При наличии оснований для снятия предписания с контроля в акте проверки делается отметка о прекращении проверочных действия и снятии предписания с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Решение о снятии предписания с контроля принимается - руководителем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100.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не устранения выявленных нарушений, установленных требований, составляется протокол об административном правонарушении, и по результатам внеплановой проверки выдается новое предписание.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Порядок составления протокола об административном правонарушении должен соответствовать требованиям, установленным </w:t>
      </w:r>
      <w:hyperlink r:id="rId42" w:history="1">
        <w:r w:rsidRPr="008A191D">
          <w:rPr>
            <w:rFonts w:ascii="Liberation Serif" w:eastAsia="Times New Roman" w:hAnsi="Liberation Serif" w:cs="Calibri"/>
            <w:color w:val="0000FF"/>
            <w:sz w:val="24"/>
            <w:szCs w:val="24"/>
            <w:u w:val="single"/>
            <w:lang w:eastAsia="ru-RU"/>
          </w:rPr>
          <w:t>ст. 28.2</w:t>
        </w:r>
      </w:hyperlink>
      <w:r w:rsidRPr="008A191D">
        <w:rPr>
          <w:rFonts w:ascii="Liberation Serif" w:eastAsia="Times New Roman" w:hAnsi="Liberation Serif" w:cs="Calibri"/>
          <w:sz w:val="24"/>
          <w:szCs w:val="24"/>
          <w:lang w:eastAsia="ru-RU"/>
        </w:rPr>
        <w:t xml:space="preserve"> Кодекса Российской Федерации об административных правонарушениях.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Протокол может быть составлен в отсутствие лица, в отношении которого возбуждается дело об административном правонарушении, если этому лицу было надлежащим образом сообщено о времени и месте составления протокола, но оно не явилось в назначенный срок и не уведомило о причинах неявки или причины его неявки были признаны неуважительными.</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101. Лицу, в </w:t>
      </w:r>
      <w:proofErr w:type="gramStart"/>
      <w:r w:rsidRPr="008A191D">
        <w:rPr>
          <w:rFonts w:ascii="Liberation Serif" w:eastAsia="Times New Roman" w:hAnsi="Liberation Serif" w:cs="Calibri"/>
          <w:sz w:val="24"/>
          <w:szCs w:val="24"/>
          <w:lang w:eastAsia="ru-RU"/>
        </w:rPr>
        <w:t>отношении</w:t>
      </w:r>
      <w:proofErr w:type="gramEnd"/>
      <w:r w:rsidRPr="008A191D">
        <w:rPr>
          <w:rFonts w:ascii="Liberation Serif" w:eastAsia="Times New Roman" w:hAnsi="Liberation Serif" w:cs="Calibri"/>
          <w:sz w:val="24"/>
          <w:szCs w:val="24"/>
          <w:lang w:eastAsia="ru-RU"/>
        </w:rPr>
        <w:t xml:space="preserve"> которого возбуждено дело об административном правонарушении, либо его представителю копия протокола вручается под роспись либо направляется посредством почтовой связи в течение трех дней со дня составления указанного протокола.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Протокол вместе с материалами, полученными при проведении проверки, формируется в административное дело, которое в течение трех суток с момента составления протокола направляется для рассмотрения мировому судье.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102. Результатами административной процедуры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1) вручение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или его уполномоченному представителю, гражданину или его уполномоченному представителю предписания;</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принятие мер по </w:t>
      </w:r>
      <w:proofErr w:type="gramStart"/>
      <w:r w:rsidRPr="008A191D">
        <w:rPr>
          <w:rFonts w:ascii="Liberation Serif" w:eastAsia="Times New Roman" w:hAnsi="Liberation Serif" w:cs="Calibri"/>
          <w:sz w:val="24"/>
          <w:szCs w:val="24"/>
          <w:lang w:eastAsia="ru-RU"/>
        </w:rPr>
        <w:t>контролю за</w:t>
      </w:r>
      <w:proofErr w:type="gramEnd"/>
      <w:r w:rsidRPr="008A191D">
        <w:rPr>
          <w:rFonts w:ascii="Liberation Serif" w:eastAsia="Times New Roman" w:hAnsi="Liberation Serif" w:cs="Calibri"/>
          <w:sz w:val="24"/>
          <w:szCs w:val="24"/>
          <w:lang w:eastAsia="ru-RU"/>
        </w:rPr>
        <w:t xml:space="preserve"> устранением выявленных нарушений;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составление протокола об административном правонарушении в случае не устранения выявленных нарушений.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103. Результат административной процедуры фиксируется на бумажном носителе.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ОРГАНИЗАЦИЯ И ПРОВЕДЕНИЕ МЕРОПРИЯТИЙ,</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НАПРАВЛЕННЫХ НА ПРОФИЛАКТИКУ НАРУШЕНИЙ</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ОБЯЗАТЕЛЬНЫХ ТРЕБОВАНИЙ</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104. Основанием для начала административной процедуры по организации и проведению мероприятий, направленных на профилактику нарушений обязательных требований, является программа профилактики нарушений обязательных требований, утверждаемая постановлением администрации городского округа Верхняя Пышма и проводимая органом муниципального земельного контроля, на территории городского округа  Верхняя Пышма (далее - программа мероприятий).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105. Административная процедура по профилактике нарушений обязательных требований включает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доведение до сведения подконтрольных субъектов информации об обязательных требованиях в отношении объектов земельных отношений;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выдача органам государственной власти, органам местного самоуправления, юридическим лицам, индивидуальным предпринимателям, гражданам предостережений о недопустимости нарушения обязательных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Доведение до сведения подконтрольных субъектов информации об обязательных требованиях в отношении объектов земельных отношений, подлежащих проверке, осуществляется посредством размещения на сайте городского округа Верхняя Пышма  в сети Интернет информации об обязательных требованиях </w:t>
      </w:r>
      <w:proofErr w:type="gramStart"/>
      <w:r w:rsidRPr="008A191D">
        <w:rPr>
          <w:rFonts w:ascii="Liberation Serif" w:eastAsia="Times New Roman" w:hAnsi="Liberation Serif" w:cs="Calibri"/>
          <w:sz w:val="24"/>
          <w:szCs w:val="24"/>
          <w:lang w:eastAsia="ru-RU"/>
        </w:rPr>
        <w:t>и</w:t>
      </w:r>
      <w:proofErr w:type="gramEnd"/>
      <w:r w:rsidRPr="008A191D">
        <w:rPr>
          <w:rFonts w:ascii="Liberation Serif" w:eastAsia="Times New Roman" w:hAnsi="Liberation Serif" w:cs="Calibri"/>
          <w:sz w:val="24"/>
          <w:szCs w:val="24"/>
          <w:lang w:eastAsia="ru-RU"/>
        </w:rPr>
        <w:t xml:space="preserve"> о порядке осуществления муниципального земельного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106. Максимальные сроки выполнения административного действия определяются программой профилактики.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107. 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В случае получения в ходе проведения мероприятий по контролю без взаимодействия с органами государственной власти, органами местного самоуправления, юридическими лицами, индивидуальными предпринимателями, гражданами сведений о готовящихся нарушениях или признаках нарушения обязательных требований или требований, установленных муниципальными правовыми актами, орган муниципального контроля направляет органам государственной власти, органам местного самоуправления, юридическим лицам, индивидуальным предпринимателям, гражданам предостережение о недопустимости нарушения обязательных требований или</w:t>
      </w:r>
      <w:proofErr w:type="gramEnd"/>
      <w:r w:rsidRPr="008A191D">
        <w:rPr>
          <w:rFonts w:ascii="Liberation Serif" w:eastAsia="Times New Roman" w:hAnsi="Liberation Serif" w:cs="Calibri"/>
          <w:sz w:val="24"/>
          <w:szCs w:val="24"/>
          <w:lang w:eastAsia="ru-RU"/>
        </w:rPr>
        <w:t xml:space="preserve"> требований, установленных муниципальными правовыми актами. Подготовка и направление предостережения осуществляется не позднее 30 дней со дня получения сведений, указанных в </w:t>
      </w:r>
      <w:proofErr w:type="gramStart"/>
      <w:r w:rsidRPr="008A191D">
        <w:rPr>
          <w:rFonts w:ascii="Liberation Serif" w:eastAsia="Times New Roman" w:hAnsi="Liberation Serif" w:cs="Calibri"/>
          <w:sz w:val="24"/>
          <w:szCs w:val="24"/>
          <w:lang w:eastAsia="ru-RU"/>
        </w:rPr>
        <w:t>настоящем</w:t>
      </w:r>
      <w:proofErr w:type="gramEnd"/>
      <w:r w:rsidRPr="008A191D">
        <w:rPr>
          <w:rFonts w:ascii="Liberation Serif" w:eastAsia="Times New Roman" w:hAnsi="Liberation Serif" w:cs="Calibri"/>
          <w:sz w:val="24"/>
          <w:szCs w:val="24"/>
          <w:lang w:eastAsia="ru-RU"/>
        </w:rPr>
        <w:t xml:space="preserve"> пункте.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w:t>
      </w:r>
      <w:proofErr w:type="gramStart"/>
      <w:r w:rsidRPr="008A191D">
        <w:rPr>
          <w:rFonts w:ascii="Liberation Serif" w:eastAsia="Times New Roman" w:hAnsi="Liberation Serif" w:cs="Calibri"/>
          <w:sz w:val="24"/>
          <w:szCs w:val="24"/>
          <w:lang w:eastAsia="ru-RU"/>
        </w:rPr>
        <w:t>предостережении</w:t>
      </w:r>
      <w:proofErr w:type="gramEnd"/>
      <w:r w:rsidRPr="008A191D">
        <w:rPr>
          <w:rFonts w:ascii="Liberation Serif" w:eastAsia="Times New Roman" w:hAnsi="Liberation Serif" w:cs="Calibri"/>
          <w:sz w:val="24"/>
          <w:szCs w:val="24"/>
          <w:lang w:eastAsia="ru-RU"/>
        </w:rPr>
        <w:t xml:space="preserve">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а) наименование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б) дата и номер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в) наименование органа государственной власти, органа местного самоуправления, юридического лица, фамилия, имя, отчество (при наличии) индивидуального предпринимателя, гражданина;</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г) указание на обязательные требования, требования, установленные муниципальными правовыми актами, нормативные правовые акты, предусматривающие указанные требования;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 информация о том, какие действия (бездействие) приводят или могут привести к нарушению обязательных требований или требований, установленных муниципальными правовыми актами;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е) предложение органу государственной власти, органу местного самоуправления, юридическому лицу, индивидуальному предпринимателю, гражданину принять меры по обеспечению соблюдения обязательных требований, требований, установленных муниципальными правовыми актами;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ж) предложение органу государственной власти, органу местного самоуправления, юридическому лицу, индивидуальному предпринимателю, гражданину направить уведомление об исполнении предостережения в администрацию;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з) срок (не менее 60 дней со дня направления предостережения) для направления органом государственной власти, органом местного самоуправления, юридическим лицом, индивидуальным предпринимателем, гражданином уведомления об исполнении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и) 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Предостережение не может содержать требования о предоставлении сведений и документов.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Предостережение направляется в бумажном виде заказным почтовым отправлением с уведомлением о вручении либо иным доступным для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органа государственной власти, органа местного самоуправления, юридического лица, индивидуального предпринимателя, гражданина, указанному соответственно в</w:t>
      </w:r>
      <w:proofErr w:type="gramEnd"/>
      <w:r w:rsidRPr="008A191D">
        <w:rPr>
          <w:rFonts w:ascii="Liberation Serif" w:eastAsia="Times New Roman" w:hAnsi="Liberation Serif" w:cs="Calibri"/>
          <w:sz w:val="24"/>
          <w:szCs w:val="24"/>
          <w:lang w:eastAsia="ru-RU"/>
        </w:rPr>
        <w:t xml:space="preserve"> </w:t>
      </w:r>
      <w:proofErr w:type="gramStart"/>
      <w:r w:rsidRPr="008A191D">
        <w:rPr>
          <w:rFonts w:ascii="Liberation Serif" w:eastAsia="Times New Roman" w:hAnsi="Liberation Serif" w:cs="Calibri"/>
          <w:sz w:val="24"/>
          <w:szCs w:val="24"/>
          <w:lang w:eastAsia="ru-RU"/>
        </w:rPr>
        <w:t>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органа государственной власти, органа местного самоуправления,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По результатам рассмотрения предостережения в орган муниципального контроля могут быть поданы возражения.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Орган муниципального контроля рассматривает возражения, по итогам рассмотрения направляет органу государственной власти, органу местного самоуправления, юридическому лицу, индивидуальному предпринимателю, гражданину в течение 20 рабочих дней со дня получения возражений ответ в порядке, установленном для направления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При отсутствии возражений орган государственной власти, орган местного самоуправления, юридическое лицо, индивидуальный предприниматель, гражданин в указанный в предостережении срок направляет в орган муниципального контроля уведомление об исполнении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Максимальный срок выполнения административного действия - 30 дней со дня получения должностным лицом уполномоченного органа сведений о готовящихся нарушениях </w:t>
      </w:r>
      <w:r w:rsidRPr="008A191D">
        <w:rPr>
          <w:rFonts w:ascii="Liberation Serif" w:eastAsia="Times New Roman" w:hAnsi="Liberation Serif" w:cs="Calibri"/>
          <w:sz w:val="24"/>
          <w:szCs w:val="24"/>
          <w:lang w:eastAsia="ru-RU"/>
        </w:rPr>
        <w:lastRenderedPageBreak/>
        <w:t>обязательных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108. 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109. Результатами административной процедуры являются устранение условий, способствующих совершению правонарушений, а также оказание воздействия на участников земельных отношений в </w:t>
      </w:r>
      <w:proofErr w:type="gramStart"/>
      <w:r w:rsidRPr="008A191D">
        <w:rPr>
          <w:rFonts w:ascii="Liberation Serif" w:eastAsia="Times New Roman" w:hAnsi="Liberation Serif" w:cs="Calibri"/>
          <w:sz w:val="24"/>
          <w:szCs w:val="24"/>
          <w:lang w:eastAsia="ru-RU"/>
        </w:rPr>
        <w:t>целях</w:t>
      </w:r>
      <w:proofErr w:type="gramEnd"/>
      <w:r w:rsidRPr="008A191D">
        <w:rPr>
          <w:rFonts w:ascii="Liberation Serif" w:eastAsia="Times New Roman" w:hAnsi="Liberation Serif" w:cs="Calibri"/>
          <w:sz w:val="24"/>
          <w:szCs w:val="24"/>
          <w:lang w:eastAsia="ru-RU"/>
        </w:rPr>
        <w:t xml:space="preserve"> недопущения совершения правонарушений.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1"/>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Раздел 4. ОСОБЕННОСТИ ВЫПОЛНЕНИЯ АДМИНИСТРАТИВНЫХ ПРОЦЕДУР</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(ДЕЙСТВИЙ) В ЭЛЕКТРОННОЙ ФОРМЕ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110. В электронной форме административные процедуры (действия) по исполнению муниципальной функции, предусмотренной настоящим административным регламентом, не осуществляются.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1"/>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Раздел 5. ПОРЯДОК И ФОРМЫ КОНТРОЛЯ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ЗА ОСУЩЕСТВЛЕНИЕМ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111. Текущий </w:t>
      </w:r>
      <w:proofErr w:type="gramStart"/>
      <w:r w:rsidRPr="008A191D">
        <w:rPr>
          <w:rFonts w:ascii="Liberation Serif" w:eastAsia="Times New Roman" w:hAnsi="Liberation Serif" w:cs="Calibri"/>
          <w:sz w:val="24"/>
          <w:szCs w:val="24"/>
          <w:lang w:eastAsia="ru-RU"/>
        </w:rPr>
        <w:t>контроль за</w:t>
      </w:r>
      <w:proofErr w:type="gramEnd"/>
      <w:r w:rsidRPr="008A191D">
        <w:rPr>
          <w:rFonts w:ascii="Liberation Serif" w:eastAsia="Times New Roman" w:hAnsi="Liberation Serif" w:cs="Calibri"/>
          <w:sz w:val="24"/>
          <w:szCs w:val="24"/>
          <w:lang w:eastAsia="ru-RU"/>
        </w:rPr>
        <w:t xml:space="preserve"> исполнением муниципальной функции ответственными специалистами уполномоченного органа осуществляет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 Должностные лица уполномоченного органа, </w:t>
      </w:r>
      <w:proofErr w:type="gramStart"/>
      <w:r w:rsidRPr="008A191D">
        <w:rPr>
          <w:rFonts w:ascii="Liberation Serif" w:eastAsia="Times New Roman" w:hAnsi="Liberation Serif" w:cs="Calibri"/>
          <w:sz w:val="24"/>
          <w:szCs w:val="24"/>
          <w:lang w:eastAsia="ru-RU"/>
        </w:rPr>
        <w:t>в</w:t>
      </w:r>
      <w:proofErr w:type="gramEnd"/>
      <w:r w:rsidRPr="008A191D">
        <w:rPr>
          <w:rFonts w:ascii="Liberation Serif" w:eastAsia="Times New Roman" w:hAnsi="Liberation Serif" w:cs="Calibri"/>
          <w:sz w:val="24"/>
          <w:szCs w:val="24"/>
          <w:lang w:eastAsia="ru-RU"/>
        </w:rPr>
        <w:t xml:space="preserve"> чьи должностные обязанности входит непосредственное осуществление муниципального контроля, за нарушение требований настоящего Административного регламента несут ответственность в соответствии с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112. Плановые и внеплановые проверки полноты и качества осуществления мероприятий по контролю проводит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Внеплановые проверки проводятся в связи с жалобами (претензиями) заявителей на решения или действия (бездействие) должностных лиц, </w:t>
      </w:r>
      <w:proofErr w:type="gramStart"/>
      <w:r w:rsidRPr="008A191D">
        <w:rPr>
          <w:rFonts w:ascii="Liberation Serif" w:eastAsia="Times New Roman" w:hAnsi="Liberation Serif" w:cs="Calibri"/>
          <w:sz w:val="24"/>
          <w:szCs w:val="24"/>
          <w:lang w:eastAsia="ru-RU"/>
        </w:rPr>
        <w:t>в</w:t>
      </w:r>
      <w:proofErr w:type="gramEnd"/>
      <w:r w:rsidRPr="008A191D">
        <w:rPr>
          <w:rFonts w:ascii="Liberation Serif" w:eastAsia="Times New Roman" w:hAnsi="Liberation Serif" w:cs="Calibri"/>
          <w:sz w:val="24"/>
          <w:szCs w:val="24"/>
          <w:lang w:eastAsia="ru-RU"/>
        </w:rPr>
        <w:t xml:space="preserve"> чьи должностные обязанности входит непосредственное осуществление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113. Должностные лица уполномоченного органа, </w:t>
      </w:r>
      <w:proofErr w:type="gramStart"/>
      <w:r w:rsidRPr="008A191D">
        <w:rPr>
          <w:rFonts w:ascii="Liberation Serif" w:eastAsia="Times New Roman" w:hAnsi="Liberation Serif" w:cs="Calibri"/>
          <w:sz w:val="24"/>
          <w:szCs w:val="24"/>
          <w:lang w:eastAsia="ru-RU"/>
        </w:rPr>
        <w:t>в</w:t>
      </w:r>
      <w:proofErr w:type="gramEnd"/>
      <w:r w:rsidRPr="008A191D">
        <w:rPr>
          <w:rFonts w:ascii="Liberation Serif" w:eastAsia="Times New Roman" w:hAnsi="Liberation Serif" w:cs="Calibri"/>
          <w:sz w:val="24"/>
          <w:szCs w:val="24"/>
          <w:lang w:eastAsia="ru-RU"/>
        </w:rPr>
        <w:t xml:space="preserve"> чьи должностные обязанности входит непосредственное осуществление муниципального контроля, за нарушение требований настоящего Административного регламента несут ответственность в соответствии с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114. Действия (бездействие) должностных лиц уполномоченного органа могут быть обжалованы заявителем в суд в </w:t>
      </w:r>
      <w:proofErr w:type="gramStart"/>
      <w:r w:rsidRPr="008A191D">
        <w:rPr>
          <w:rFonts w:ascii="Liberation Serif" w:eastAsia="Times New Roman" w:hAnsi="Liberation Serif" w:cs="Calibri"/>
          <w:sz w:val="24"/>
          <w:szCs w:val="24"/>
          <w:lang w:eastAsia="ru-RU"/>
        </w:rPr>
        <w:t>порядке</w:t>
      </w:r>
      <w:proofErr w:type="gramEnd"/>
      <w:r w:rsidRPr="008A191D">
        <w:rPr>
          <w:rFonts w:ascii="Liberation Serif" w:eastAsia="Times New Roman" w:hAnsi="Liberation Serif" w:cs="Calibri"/>
          <w:sz w:val="24"/>
          <w:szCs w:val="24"/>
          <w:lang w:eastAsia="ru-RU"/>
        </w:rPr>
        <w:t>, установленном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115. Граждане, их объединения и организации имеют право направлять в уполномоченный орган обращения по вопросам осуществления муниципального контроля, а также заявления и жалобы с сообщениями о нарушении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1"/>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Раздел 6. ДОСУДЕБНЫЙ (ВНЕСУДЕБНЫЙ) ПОРЯДОК ОБЖАЛОВАНИЯ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РЕШЕНИЙ И ДЕЙСТВИЙ (БЕЗДЕЙСТВИЯ) ОРГАНОВ,</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proofErr w:type="gramStart"/>
      <w:r w:rsidRPr="008A191D">
        <w:rPr>
          <w:rFonts w:ascii="Liberation Serif" w:eastAsia="Times New Roman" w:hAnsi="Liberation Serif" w:cs="Calibri"/>
          <w:b/>
          <w:sz w:val="24"/>
          <w:szCs w:val="24"/>
          <w:lang w:eastAsia="ru-RU"/>
        </w:rPr>
        <w:t>ОСУЩЕСТВЛЯЮЩИХ</w:t>
      </w:r>
      <w:proofErr w:type="gramEnd"/>
      <w:r w:rsidRPr="008A191D">
        <w:rPr>
          <w:rFonts w:ascii="Liberation Serif" w:eastAsia="Times New Roman" w:hAnsi="Liberation Serif" w:cs="Calibri"/>
          <w:b/>
          <w:sz w:val="24"/>
          <w:szCs w:val="24"/>
          <w:lang w:eastAsia="ru-RU"/>
        </w:rPr>
        <w:t xml:space="preserve"> МУНИЦИПАЛЬНЫЙ КОНТРОЛЬ,</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А ТАКЖЕ ИХ ДОЛЖНОСТНЫХ ЛИЦ</w:t>
      </w: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116. 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w:t>
      </w:r>
      <w:r w:rsidRPr="008A191D">
        <w:rPr>
          <w:rFonts w:ascii="Liberation Serif" w:eastAsia="Times New Roman" w:hAnsi="Liberation Serif" w:cs="Calibri"/>
          <w:sz w:val="24"/>
          <w:szCs w:val="24"/>
          <w:lang w:eastAsia="ru-RU"/>
        </w:rPr>
        <w:lastRenderedPageBreak/>
        <w:t>функции.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117. </w:t>
      </w:r>
      <w:proofErr w:type="gramStart"/>
      <w:r w:rsidRPr="008A191D">
        <w:rPr>
          <w:rFonts w:ascii="Liberation Serif" w:eastAsia="Times New Roman" w:hAnsi="Liberation Serif" w:cs="Calibri"/>
          <w:sz w:val="24"/>
          <w:szCs w:val="24"/>
          <w:lang w:eastAsia="ru-RU"/>
        </w:rPr>
        <w:t>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118. Жалоба подается в администрацию городского округа Верхняя Пышма в письменной форме на бумажном носителе (в том числе при личном приеме заинтересованного лица) или в электронной форме на имя: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главы администрации городского округа Верхняя Пышма - при обжаловании действий (бездействия) руководителя уполномоченного органа в ходе исполнения муниципальной функции;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руководителя уполномоченного органа - при обжаловании действий (бездействия) должностных лиц уполномоченного органа в ходе исполнения муниципальной функции.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Прием жалоб, подаваемых на имя руководителя уполномоченного органа, производится по адресу и в соответствии с графиком работы, </w:t>
      </w:r>
      <w:proofErr w:type="gramStart"/>
      <w:r w:rsidRPr="008A191D">
        <w:rPr>
          <w:rFonts w:ascii="Liberation Serif" w:eastAsia="Times New Roman" w:hAnsi="Liberation Serif" w:cs="Calibri"/>
          <w:sz w:val="24"/>
          <w:szCs w:val="24"/>
          <w:lang w:eastAsia="ru-RU"/>
        </w:rPr>
        <w:t>указанными</w:t>
      </w:r>
      <w:proofErr w:type="gramEnd"/>
      <w:r w:rsidRPr="008A191D">
        <w:rPr>
          <w:rFonts w:ascii="Liberation Serif" w:eastAsia="Times New Roman" w:hAnsi="Liberation Serif" w:cs="Calibri"/>
          <w:sz w:val="24"/>
          <w:szCs w:val="24"/>
          <w:lang w:eastAsia="ru-RU"/>
        </w:rPr>
        <w:t xml:space="preserve"> в </w:t>
      </w:r>
      <w:hyperlink r:id="rId43" w:anchor="P150" w:history="1">
        <w:r w:rsidRPr="008A191D">
          <w:rPr>
            <w:rFonts w:ascii="Liberation Serif" w:eastAsia="Times New Roman" w:hAnsi="Liberation Serif" w:cs="Calibri"/>
            <w:color w:val="0000FF"/>
            <w:sz w:val="24"/>
            <w:szCs w:val="24"/>
            <w:u w:val="single"/>
            <w:lang w:eastAsia="ru-RU"/>
          </w:rPr>
          <w:t>пункте 1</w:t>
        </w:r>
      </w:hyperlink>
      <w:r w:rsidRPr="008A191D">
        <w:rPr>
          <w:rFonts w:ascii="Liberation Serif" w:eastAsia="Times New Roman" w:hAnsi="Liberation Serif" w:cs="Calibri"/>
          <w:color w:val="0000FF"/>
          <w:sz w:val="24"/>
          <w:szCs w:val="24"/>
          <w:lang w:eastAsia="ru-RU"/>
        </w:rPr>
        <w:t>7</w:t>
      </w:r>
      <w:r w:rsidRPr="008A191D">
        <w:rPr>
          <w:rFonts w:ascii="Liberation Serif" w:eastAsia="Times New Roman" w:hAnsi="Liberation Serif" w:cs="Calibri"/>
          <w:sz w:val="24"/>
          <w:szCs w:val="24"/>
          <w:lang w:eastAsia="ru-RU"/>
        </w:rPr>
        <w:t xml:space="preserve"> настоящего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Жалоба может быть направлена в письменном виде по почте, с использованием информационно-телекоммуникационной сети Интернет, официального сайта администрации городского округа Верхняя Пышма (http://movp.ru), а также может быть принята на личном приеме заинтересованного лица.</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119. Жалоба должна содержать: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 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 доводы, на основании которых заинтересованное лицо </w:t>
      </w:r>
      <w:proofErr w:type="gramStart"/>
      <w:r w:rsidRPr="008A191D">
        <w:rPr>
          <w:rFonts w:ascii="Liberation Serif" w:eastAsia="Times New Roman" w:hAnsi="Liberation Serif" w:cs="Calibri"/>
          <w:sz w:val="24"/>
          <w:szCs w:val="24"/>
          <w:lang w:eastAsia="ru-RU"/>
        </w:rPr>
        <w:t>не согласно</w:t>
      </w:r>
      <w:proofErr w:type="gramEnd"/>
      <w:r w:rsidRPr="008A191D">
        <w:rPr>
          <w:rFonts w:ascii="Liberation Serif" w:eastAsia="Times New Roman" w:hAnsi="Liberation Serif" w:cs="Calibri"/>
          <w:sz w:val="24"/>
          <w:szCs w:val="24"/>
          <w:lang w:eastAsia="ru-RU"/>
        </w:rPr>
        <w:t xml:space="preserve">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120. В </w:t>
      </w:r>
      <w:proofErr w:type="gramStart"/>
      <w:r w:rsidRPr="008A191D">
        <w:rPr>
          <w:rFonts w:ascii="Liberation Serif" w:eastAsia="Times New Roman" w:hAnsi="Liberation Serif" w:cs="Calibri"/>
          <w:sz w:val="24"/>
          <w:szCs w:val="24"/>
          <w:lang w:eastAsia="ru-RU"/>
        </w:rPr>
        <w:t>соответствии</w:t>
      </w:r>
      <w:proofErr w:type="gramEnd"/>
      <w:r w:rsidRPr="008A191D">
        <w:rPr>
          <w:rFonts w:ascii="Liberation Serif" w:eastAsia="Times New Roman" w:hAnsi="Liberation Serif" w:cs="Calibri"/>
          <w:sz w:val="24"/>
          <w:szCs w:val="24"/>
          <w:lang w:eastAsia="ru-RU"/>
        </w:rPr>
        <w:t xml:space="preserve"> с законодательством Российской Федерации в случае подачи жалобы на личном приеме заинтересованное лицо представляет документ, удостоверяющий его личность.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 В </w:t>
      </w:r>
      <w:proofErr w:type="gramStart"/>
      <w:r w:rsidRPr="008A191D">
        <w:rPr>
          <w:rFonts w:ascii="Liberation Serif" w:eastAsia="Times New Roman" w:hAnsi="Liberation Serif" w:cs="Calibri"/>
          <w:sz w:val="24"/>
          <w:szCs w:val="24"/>
          <w:lang w:eastAsia="ru-RU"/>
        </w:rPr>
        <w:t>качестве</w:t>
      </w:r>
      <w:proofErr w:type="gramEnd"/>
      <w:r w:rsidRPr="008A191D">
        <w:rPr>
          <w:rFonts w:ascii="Liberation Serif" w:eastAsia="Times New Roman" w:hAnsi="Liberation Serif" w:cs="Calibri"/>
          <w:sz w:val="24"/>
          <w:szCs w:val="24"/>
          <w:lang w:eastAsia="ru-RU"/>
        </w:rPr>
        <w:t xml:space="preserve"> документа, подтверждающего полномочия на осуществление действий от имени заинтересованного лица, может быть представлена доверенность, оформленная в соответствии с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121. Жалобы, поступившие в администрацию городского округа Верхняя Пышма, подлежат регистрации не позднее следующего рабочего дня со дня их поступления. Поступившая жалоба подлежит рассмотрению в течение 30 дней со дня ее регистрации.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122. В </w:t>
      </w:r>
      <w:proofErr w:type="gramStart"/>
      <w:r w:rsidRPr="008A191D">
        <w:rPr>
          <w:rFonts w:ascii="Liberation Serif" w:eastAsia="Times New Roman" w:hAnsi="Liberation Serif" w:cs="Calibri"/>
          <w:sz w:val="24"/>
          <w:szCs w:val="24"/>
          <w:lang w:eastAsia="ru-RU"/>
        </w:rPr>
        <w:t>удовлетворении</w:t>
      </w:r>
      <w:proofErr w:type="gramEnd"/>
      <w:r w:rsidRPr="008A191D">
        <w:rPr>
          <w:rFonts w:ascii="Liberation Serif" w:eastAsia="Times New Roman" w:hAnsi="Liberation Serif" w:cs="Calibri"/>
          <w:sz w:val="24"/>
          <w:szCs w:val="24"/>
          <w:lang w:eastAsia="ru-RU"/>
        </w:rPr>
        <w:t xml:space="preserve"> жалобы может быть отказано в следующих случаях: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 в результате рассмотрения </w:t>
      </w:r>
      <w:proofErr w:type="gramStart"/>
      <w:r w:rsidRPr="008A191D">
        <w:rPr>
          <w:rFonts w:ascii="Liberation Serif" w:eastAsia="Times New Roman" w:hAnsi="Liberation Serif" w:cs="Calibri"/>
          <w:sz w:val="24"/>
          <w:szCs w:val="24"/>
          <w:lang w:eastAsia="ru-RU"/>
        </w:rPr>
        <w:t>жалобы</w:t>
      </w:r>
      <w:proofErr w:type="gramEnd"/>
      <w:r w:rsidRPr="008A191D">
        <w:rPr>
          <w:rFonts w:ascii="Liberation Serif" w:eastAsia="Times New Roman" w:hAnsi="Liberation Serif" w:cs="Calibri"/>
          <w:sz w:val="24"/>
          <w:szCs w:val="24"/>
          <w:lang w:eastAsia="ru-RU"/>
        </w:rPr>
        <w:t xml:space="preserve"> изложенные в ней сведения не подтвердились;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 имеется вступившее в законную силу решение суда, арбитражного суда по жалобе о том же предмете и по тем же основаниям;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 жалоба подана лицом, полномочия которого не подтверждены в </w:t>
      </w:r>
      <w:proofErr w:type="gramStart"/>
      <w:r w:rsidRPr="008A191D">
        <w:rPr>
          <w:rFonts w:ascii="Liberation Serif" w:eastAsia="Times New Roman" w:hAnsi="Liberation Serif" w:cs="Calibri"/>
          <w:sz w:val="24"/>
          <w:szCs w:val="24"/>
          <w:lang w:eastAsia="ru-RU"/>
        </w:rPr>
        <w:t>порядке</w:t>
      </w:r>
      <w:proofErr w:type="gramEnd"/>
      <w:r w:rsidRPr="008A191D">
        <w:rPr>
          <w:rFonts w:ascii="Liberation Serif" w:eastAsia="Times New Roman" w:hAnsi="Liberation Serif" w:cs="Calibri"/>
          <w:sz w:val="24"/>
          <w:szCs w:val="24"/>
          <w:lang w:eastAsia="ru-RU"/>
        </w:rPr>
        <w:t>, установленном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имеется решение по жалобе, принятое ранее в отношении того же заинтересованного лица и по тому же предмету жалобы.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123. Жалоба может быть оставлена без ответа в следующих </w:t>
      </w:r>
      <w:proofErr w:type="gramStart"/>
      <w:r w:rsidRPr="008A191D">
        <w:rPr>
          <w:rFonts w:ascii="Liberation Serif" w:eastAsia="Times New Roman" w:hAnsi="Liberation Serif" w:cs="Calibri"/>
          <w:sz w:val="24"/>
          <w:szCs w:val="24"/>
          <w:lang w:eastAsia="ru-RU"/>
        </w:rPr>
        <w:t>случаях</w:t>
      </w:r>
      <w:proofErr w:type="gramEnd"/>
      <w:r w:rsidRPr="008A191D">
        <w:rPr>
          <w:rFonts w:ascii="Liberation Serif" w:eastAsia="Times New Roman" w:hAnsi="Liberation Serif" w:cs="Calibri"/>
          <w:sz w:val="24"/>
          <w:szCs w:val="24"/>
          <w:lang w:eastAsia="ru-RU"/>
        </w:rPr>
        <w:t>:</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отсутствие в жалобе фамилии заинтересованного лица, направившего жалобу, и почтового адреса, по которому должен быть направлен ответ;</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наличие в жалобе нецензурных либо оскорбительных выражений, угроз жизни, здоровью и имуществу должностных лиц и иных муниципальных служащих, участвующих в исполнении муниципальной функции, а также членов их семей;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отсутствие возможности прочитать какую-либо часть текста жалобы, фамилию, имя, отчество (при наличии) и (или) почтовый адрес заинтересованного лица, указанные в жалобе.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124. В </w:t>
      </w:r>
      <w:proofErr w:type="gramStart"/>
      <w:r w:rsidRPr="008A191D">
        <w:rPr>
          <w:rFonts w:ascii="Liberation Serif" w:eastAsia="Times New Roman" w:hAnsi="Liberation Serif" w:cs="Calibri"/>
          <w:sz w:val="24"/>
          <w:szCs w:val="24"/>
          <w:lang w:eastAsia="ru-RU"/>
        </w:rPr>
        <w:t>ответе</w:t>
      </w:r>
      <w:proofErr w:type="gramEnd"/>
      <w:r w:rsidRPr="008A191D">
        <w:rPr>
          <w:rFonts w:ascii="Liberation Serif" w:eastAsia="Times New Roman" w:hAnsi="Liberation Serif" w:cs="Calibri"/>
          <w:sz w:val="24"/>
          <w:szCs w:val="24"/>
          <w:lang w:eastAsia="ru-RU"/>
        </w:rPr>
        <w:t xml:space="preserve"> о результате рассмотрения жалобы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roofErr w:type="gramStart"/>
      <w:r w:rsidRPr="008A191D">
        <w:rPr>
          <w:rFonts w:ascii="Liberation Serif" w:eastAsia="Times New Roman" w:hAnsi="Liberation Serif" w:cs="Calibri"/>
          <w:sz w:val="24"/>
          <w:szCs w:val="24"/>
          <w:lang w:eastAsia="ru-RU"/>
        </w:rPr>
        <w:t>- 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сведения о должностном лице, решение или действия (бездействие) которого обжалуются;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фамилия, имя, отчество (при наличии) или наименование заинтересованного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основания для принятия решения по жалобе;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принятое по жалобе решение;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 сроки устранения выявленных нарушений,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если жалоба признана обоснованной;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сведения о порядке обжалования принятого по жалобе решения.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125. 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Письменный ответ о результате рассмотрения жалобы подписывается должностным лицом администрации городского округа Верхняя Пышма, принявшим решение по итогам рассмотрения жалобы.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Ответ в форме электронного документа подписывается электронной подписью должностного лица, вид которой установлен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126. 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127. Заинтересованное лицо имеет право на получение информации и документов, необходимых для обоснования и рассмотрения жалобы.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128. 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городского округа Верхняя Пышма в сети Интернет и на стендах, установленных в помещении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 на личном приеме.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129. В случае установления в ходе или по результатам </w:t>
      </w:r>
      <w:proofErr w:type="gramStart"/>
      <w:r w:rsidRPr="008A191D">
        <w:rPr>
          <w:rFonts w:ascii="Liberation Serif" w:eastAsia="Times New Roman" w:hAnsi="Liberation Serif" w:cs="Calibri"/>
          <w:sz w:val="24"/>
          <w:szCs w:val="24"/>
          <w:lang w:eastAsia="ru-RU"/>
        </w:rPr>
        <w:t>рассмотрения жалобы признаков состава административного правонарушения</w:t>
      </w:r>
      <w:proofErr w:type="gramEnd"/>
      <w:r w:rsidRPr="008A191D">
        <w:rPr>
          <w:rFonts w:ascii="Liberation Serif" w:eastAsia="Times New Roman" w:hAnsi="Liberation Serif" w:cs="Calibri"/>
          <w:sz w:val="24"/>
          <w:szCs w:val="24"/>
          <w:lang w:eastAsia="ru-RU"/>
        </w:rPr>
        <w:t xml:space="preserve">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130. В </w:t>
      </w:r>
      <w:proofErr w:type="gramStart"/>
      <w:r w:rsidRPr="008A191D">
        <w:rPr>
          <w:rFonts w:ascii="Liberation Serif" w:eastAsia="Times New Roman" w:hAnsi="Liberation Serif" w:cs="Calibri"/>
          <w:sz w:val="24"/>
          <w:szCs w:val="24"/>
          <w:lang w:eastAsia="ru-RU"/>
        </w:rPr>
        <w:t>случае</w:t>
      </w:r>
      <w:proofErr w:type="gramEnd"/>
      <w:r w:rsidRPr="008A191D">
        <w:rPr>
          <w:rFonts w:ascii="Liberation Serif" w:eastAsia="Times New Roman" w:hAnsi="Liberation Serif" w:cs="Calibri"/>
          <w:sz w:val="24"/>
          <w:szCs w:val="24"/>
          <w:lang w:eastAsia="ru-RU"/>
        </w:rPr>
        <w:t xml:space="preserve"> выявления должностным лицом или иным муниципальным служащим </w:t>
      </w:r>
      <w:r w:rsidRPr="008A191D">
        <w:rPr>
          <w:rFonts w:ascii="Liberation Serif" w:eastAsia="Times New Roman" w:hAnsi="Liberation Serif" w:cs="Calibri"/>
          <w:sz w:val="24"/>
          <w:szCs w:val="24"/>
          <w:lang w:eastAsia="ru-RU"/>
        </w:rPr>
        <w:lastRenderedPageBreak/>
        <w:t>администрации городского округа Верхняя Пышма нарушений порядка исполнения муниципальной функции указанное лицо оформляет докладную (служебную) записку и направляет ее по принадлежности.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РЕЗУЛЬТАТ ДОСУДЕБНОГО (ВНЕСУДЕБНОГО) ОБЖАЛОВАНИЯ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ПРИМЕНИТЕЛЬНО К КАЖДОЙ ПРОЦЕДУРЕ</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ЛИБО ИНСТАНЦИИ ОБЖАЛОВАНИЯ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131. По результатам рассмотрения жалобы принимается одно из следующих решений: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удовлетворить жалобу;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отказать в </w:t>
      </w:r>
      <w:proofErr w:type="gramStart"/>
      <w:r w:rsidRPr="008A191D">
        <w:rPr>
          <w:rFonts w:ascii="Liberation Serif" w:eastAsia="Times New Roman" w:hAnsi="Liberation Serif" w:cs="Calibri"/>
          <w:sz w:val="24"/>
          <w:szCs w:val="24"/>
          <w:lang w:eastAsia="ru-RU"/>
        </w:rPr>
        <w:t>удовлетворении</w:t>
      </w:r>
      <w:proofErr w:type="gramEnd"/>
      <w:r w:rsidRPr="008A191D">
        <w:rPr>
          <w:rFonts w:ascii="Liberation Serif" w:eastAsia="Times New Roman" w:hAnsi="Liberation Serif" w:cs="Calibri"/>
          <w:sz w:val="24"/>
          <w:szCs w:val="24"/>
          <w:lang w:eastAsia="ru-RU"/>
        </w:rPr>
        <w:t xml:space="preserve"> жалобы.</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rPr>
          <w:rFonts w:ascii="Liberation Serif" w:eastAsia="Times New Roman" w:hAnsi="Liberation Serif" w:cs="Calibri"/>
          <w:sz w:val="24"/>
          <w:szCs w:val="24"/>
          <w:lang w:eastAsia="ru-RU"/>
        </w:rPr>
      </w:pPr>
    </w:p>
    <w:p w:rsidR="008A191D" w:rsidRPr="008A191D" w:rsidRDefault="008A191D" w:rsidP="008A191D">
      <w:pPr>
        <w:rPr>
          <w:rFonts w:ascii="Liberation Serif" w:eastAsia="Calibri" w:hAnsi="Liberation Serif" w:cs="Times New Roman"/>
          <w:sz w:val="24"/>
          <w:szCs w:val="24"/>
        </w:rPr>
      </w:pPr>
    </w:p>
    <w:p w:rsidR="008A191D" w:rsidRPr="008A191D" w:rsidRDefault="008A191D" w:rsidP="008A191D">
      <w:pPr>
        <w:spacing w:after="0" w:line="240" w:lineRule="auto"/>
        <w:rPr>
          <w:rFonts w:ascii="Liberation Serif" w:eastAsia="Times New Roman" w:hAnsi="Liberation Serif" w:cs="Times New Roman"/>
          <w:sz w:val="28"/>
          <w:szCs w:val="28"/>
          <w:lang w:eastAsia="ru-RU"/>
        </w:rPr>
      </w:pPr>
    </w:p>
    <w:p w:rsidR="008A191D" w:rsidRDefault="008A191D"/>
    <w:sectPr w:rsidR="008A191D" w:rsidSect="009F482A">
      <w:headerReference w:type="default" r:id="rId44"/>
      <w:footerReference w:type="default" r:id="rId45"/>
      <w:headerReference w:type="first" r:id="rId46"/>
      <w:footerReference w:type="first" r:id="rId47"/>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8A191D" w:rsidP="00810AAA">
    <w:pPr>
      <w:pStyle w:val="a5"/>
      <w:jc w:val="right"/>
      <w:rPr>
        <w:sz w:val="20"/>
        <w:szCs w:val="20"/>
      </w:rPr>
    </w:pPr>
    <w:r w:rsidRPr="00EC798A">
      <w:rPr>
        <w:sz w:val="20"/>
        <w:szCs w:val="20"/>
      </w:rPr>
      <w:t>Вр-267154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8A191D" w:rsidP="007B0005">
    <w:pPr>
      <w:pStyle w:val="a5"/>
      <w:jc w:val="right"/>
      <w:rPr>
        <w:sz w:val="20"/>
        <w:szCs w:val="20"/>
      </w:rPr>
    </w:pPr>
    <w:r w:rsidRPr="00EC798A">
      <w:rPr>
        <w:sz w:val="20"/>
        <w:szCs w:val="20"/>
      </w:rPr>
      <w:t>Вр-267154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762621960" w:edGrp="everyone"/>
  <w:p w:rsidR="00AF0248" w:rsidRDefault="008A191D">
    <w:pPr>
      <w:pStyle w:val="a3"/>
      <w:jc w:val="center"/>
    </w:pPr>
    <w:r>
      <w:fldChar w:fldCharType="begin"/>
    </w:r>
    <w:r>
      <w:instrText xml:space="preserve"> PAG</w:instrText>
    </w:r>
    <w:r>
      <w:instrText xml:space="preserve">E   \* MERGEFORMAT </w:instrText>
    </w:r>
    <w:r>
      <w:fldChar w:fldCharType="separate"/>
    </w:r>
    <w:r>
      <w:rPr>
        <w:noProof/>
      </w:rPr>
      <w:t>3</w:t>
    </w:r>
    <w:r>
      <w:fldChar w:fldCharType="end"/>
    </w:r>
  </w:p>
  <w:permEnd w:id="1762621960"/>
  <w:p w:rsidR="00810AAA" w:rsidRPr="00810AAA" w:rsidRDefault="008A191D"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8A191D" w:rsidP="00810AAA">
    <w:pPr>
      <w:pStyle w:val="a3"/>
      <w:jc w:val="center"/>
    </w:pPr>
    <w:permStart w:id="1488731235" w:edGrp="everyone"/>
    <w:permEnd w:id="148873123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A0"/>
    <w:rsid w:val="007367A4"/>
    <w:rsid w:val="007A7F7B"/>
    <w:rsid w:val="007F3AA0"/>
    <w:rsid w:val="008A1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367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367A4"/>
    <w:rPr>
      <w:rFonts w:ascii="Times New Roman" w:eastAsia="Times New Roman" w:hAnsi="Times New Roman" w:cs="Times New Roman"/>
      <w:sz w:val="24"/>
      <w:szCs w:val="24"/>
      <w:lang w:eastAsia="ru-RU"/>
    </w:rPr>
  </w:style>
  <w:style w:type="paragraph" w:styleId="a5">
    <w:name w:val="footer"/>
    <w:basedOn w:val="a"/>
    <w:link w:val="a6"/>
    <w:rsid w:val="007367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367A4"/>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8A191D"/>
  </w:style>
  <w:style w:type="numbering" w:customStyle="1" w:styleId="11">
    <w:name w:val="Нет списка11"/>
    <w:next w:val="a2"/>
    <w:rsid w:val="008A191D"/>
  </w:style>
  <w:style w:type="paragraph" w:styleId="2">
    <w:name w:val="Body Text Indent 2"/>
    <w:basedOn w:val="a"/>
    <w:link w:val="20"/>
    <w:rsid w:val="008A191D"/>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8A191D"/>
    <w:rPr>
      <w:rFonts w:ascii="Times New Roman" w:eastAsia="Times New Roman" w:hAnsi="Times New Roman" w:cs="Times New Roman"/>
      <w:b/>
      <w:bCs/>
      <w:sz w:val="20"/>
      <w:szCs w:val="20"/>
      <w:lang w:eastAsia="ru-RU"/>
    </w:rPr>
  </w:style>
  <w:style w:type="paragraph" w:styleId="a7">
    <w:name w:val="Balloon Text"/>
    <w:basedOn w:val="a"/>
    <w:link w:val="a8"/>
    <w:rsid w:val="008A191D"/>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8A191D"/>
    <w:rPr>
      <w:rFonts w:ascii="Tahoma" w:eastAsia="Calibri" w:hAnsi="Tahoma" w:cs="Tahoma"/>
      <w:sz w:val="16"/>
      <w:szCs w:val="16"/>
    </w:rPr>
  </w:style>
  <w:style w:type="table" w:styleId="a9">
    <w:name w:val="Table Grid"/>
    <w:basedOn w:val="a1"/>
    <w:rsid w:val="008A191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8A191D"/>
    <w:rPr>
      <w:color w:val="0000FF"/>
      <w:u w:val="single"/>
    </w:rPr>
  </w:style>
  <w:style w:type="character" w:styleId="ab">
    <w:name w:val="FollowedHyperlink"/>
    <w:uiPriority w:val="99"/>
    <w:unhideWhenUsed/>
    <w:rsid w:val="008A191D"/>
    <w:rPr>
      <w:color w:val="800080"/>
      <w:u w:val="single"/>
    </w:rPr>
  </w:style>
  <w:style w:type="paragraph" w:customStyle="1" w:styleId="ConsPlusNormal">
    <w:name w:val="ConsPlusNormal"/>
    <w:rsid w:val="008A1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191D"/>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367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367A4"/>
    <w:rPr>
      <w:rFonts w:ascii="Times New Roman" w:eastAsia="Times New Roman" w:hAnsi="Times New Roman" w:cs="Times New Roman"/>
      <w:sz w:val="24"/>
      <w:szCs w:val="24"/>
      <w:lang w:eastAsia="ru-RU"/>
    </w:rPr>
  </w:style>
  <w:style w:type="paragraph" w:styleId="a5">
    <w:name w:val="footer"/>
    <w:basedOn w:val="a"/>
    <w:link w:val="a6"/>
    <w:rsid w:val="007367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367A4"/>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8A191D"/>
  </w:style>
  <w:style w:type="numbering" w:customStyle="1" w:styleId="11">
    <w:name w:val="Нет списка11"/>
    <w:next w:val="a2"/>
    <w:rsid w:val="008A191D"/>
  </w:style>
  <w:style w:type="paragraph" w:styleId="2">
    <w:name w:val="Body Text Indent 2"/>
    <w:basedOn w:val="a"/>
    <w:link w:val="20"/>
    <w:rsid w:val="008A191D"/>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8A191D"/>
    <w:rPr>
      <w:rFonts w:ascii="Times New Roman" w:eastAsia="Times New Roman" w:hAnsi="Times New Roman" w:cs="Times New Roman"/>
      <w:b/>
      <w:bCs/>
      <w:sz w:val="20"/>
      <w:szCs w:val="20"/>
      <w:lang w:eastAsia="ru-RU"/>
    </w:rPr>
  </w:style>
  <w:style w:type="paragraph" w:styleId="a7">
    <w:name w:val="Balloon Text"/>
    <w:basedOn w:val="a"/>
    <w:link w:val="a8"/>
    <w:rsid w:val="008A191D"/>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8A191D"/>
    <w:rPr>
      <w:rFonts w:ascii="Tahoma" w:eastAsia="Calibri" w:hAnsi="Tahoma" w:cs="Tahoma"/>
      <w:sz w:val="16"/>
      <w:szCs w:val="16"/>
    </w:rPr>
  </w:style>
  <w:style w:type="table" w:styleId="a9">
    <w:name w:val="Table Grid"/>
    <w:basedOn w:val="a1"/>
    <w:rsid w:val="008A191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8A191D"/>
    <w:rPr>
      <w:color w:val="0000FF"/>
      <w:u w:val="single"/>
    </w:rPr>
  </w:style>
  <w:style w:type="character" w:styleId="ab">
    <w:name w:val="FollowedHyperlink"/>
    <w:uiPriority w:val="99"/>
    <w:unhideWhenUsed/>
    <w:rsid w:val="008A191D"/>
    <w:rPr>
      <w:color w:val="800080"/>
      <w:u w:val="single"/>
    </w:rPr>
  </w:style>
  <w:style w:type="paragraph" w:customStyle="1" w:styleId="ConsPlusNormal">
    <w:name w:val="ConsPlusNormal"/>
    <w:rsid w:val="008A1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191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A876F5B698D7A0DCAECA4AF4D8A9D047CDD718164BBF31FC37B16F1B94C1908C6B67C3EC273DA720CC1D6853B60A6851C4138B41FxCnFE" TargetMode="External"/><Relationship Id="rId18" Type="http://schemas.openxmlformats.org/officeDocument/2006/relationships/hyperlink" Target="consultantplus://offline/ref=0A876F5B698D7A0DCAECA4AF4D8A9D047CDD788760BEF31FC37B16F1B94C1908D4B62437C575CF26589B818838x6n3E" TargetMode="External"/><Relationship Id="rId26" Type="http://schemas.openxmlformats.org/officeDocument/2006/relationships/hyperlink" Target="file:///C:\Users\ToropovaTL\Desktop\&#1052;&#1047;&#1050;%20&#1055;&#1056;&#1054;&#1045;&#1050;&#1058;7777.docx" TargetMode="External"/><Relationship Id="rId39" Type="http://schemas.openxmlformats.org/officeDocument/2006/relationships/hyperlink" Target="file:///C:\Users\ToropovaTL\Desktop\&#1052;&#1047;&#1050;%20&#1055;&#1056;&#1054;&#1045;&#1050;&#1058;7777.docx" TargetMode="External"/><Relationship Id="rId3" Type="http://schemas.openxmlformats.org/officeDocument/2006/relationships/settings" Target="settings.xml"/><Relationship Id="rId21" Type="http://schemas.openxmlformats.org/officeDocument/2006/relationships/hyperlink" Target="consultantplus://offline/ref=0A876F5B698D7A0DCAECA4AF4D8A9D047DD9778164BDF31FC37B16F1B94C1908C6B67C3BC67FDA720CC1D6853B60A6851C4138B41FxCnFE" TargetMode="External"/><Relationship Id="rId34" Type="http://schemas.openxmlformats.org/officeDocument/2006/relationships/hyperlink" Target="file:///C:\Users\ToropovaTL\Desktop\&#1052;&#1047;&#1050;%20&#1055;&#1056;&#1054;&#1045;&#1050;&#1058;7777.docx" TargetMode="External"/><Relationship Id="rId42" Type="http://schemas.openxmlformats.org/officeDocument/2006/relationships/hyperlink" Target="consultantplus://offline/ref=0A876F5B698D7A0DCAECA4AF4D8A9D047CDC708063BCF31FC37B16F1B94C1908C6B67C3BC474D42E558ED7D97E36B5841A413AB103CD77F3x0nAE" TargetMode="External"/><Relationship Id="rId47" Type="http://schemas.openxmlformats.org/officeDocument/2006/relationships/footer" Target="footer2.xml"/><Relationship Id="rId7" Type="http://schemas.openxmlformats.org/officeDocument/2006/relationships/hyperlink" Target="https://egov66.ru/information_systems/reestr_gos_services/" TargetMode="External"/><Relationship Id="rId12" Type="http://schemas.openxmlformats.org/officeDocument/2006/relationships/hyperlink" Target="file:///C:\Users\ToropovaTL\Desktop\&#1052;&#1047;&#1050;%20&#1055;&#1056;&#1054;&#1045;&#1050;&#1058;7777.docx" TargetMode="External"/><Relationship Id="rId17" Type="http://schemas.openxmlformats.org/officeDocument/2006/relationships/hyperlink" Target="consultantplus://offline/ref=0A876F5B698D7A0DCAECA4AF4D8A9D047DD1778B63B7F31FC37B16F1B94C1908C6B67C3BC476D321598ED7D97E36B5841A413AB103CD77F3x0nAE" TargetMode="External"/><Relationship Id="rId25" Type="http://schemas.openxmlformats.org/officeDocument/2006/relationships/hyperlink" Target="file:///C:\Users\ToropovaTL\Desktop\&#1052;&#1047;&#1050;%20&#1055;&#1056;&#1054;&#1045;&#1050;&#1058;7777.docx" TargetMode="External"/><Relationship Id="rId33" Type="http://schemas.openxmlformats.org/officeDocument/2006/relationships/hyperlink" Target="file:///C:\Users\ToropovaTL\Desktop\&#1052;&#1047;&#1050;%20&#1055;&#1056;&#1054;&#1045;&#1050;&#1058;7777.docx" TargetMode="External"/><Relationship Id="rId38" Type="http://schemas.openxmlformats.org/officeDocument/2006/relationships/hyperlink" Target="file:///C:\Users\ToropovaTL\Desktop\&#1052;&#1047;&#1050;%20&#1055;&#1056;&#1054;&#1045;&#1050;&#1058;7777.docx" TargetMode="External"/><Relationship Id="rId46"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consultantplus://offline/ref=0A876F5B698D7A0DCAECA4AF4D8A9D047DD9708A64BEF31FC37B16F1B94C1908D4B62437C575CF26589B818838x6n3E" TargetMode="External"/><Relationship Id="rId20" Type="http://schemas.openxmlformats.org/officeDocument/2006/relationships/hyperlink" Target="consultantplus://offline/ref=0A876F5B698D7A0DCAECA4AF4D8A9D047CDA78836FBCF31FC37B16F1B94C1908D4B62437C575CF26589B818838x6n3E" TargetMode="External"/><Relationship Id="rId29" Type="http://schemas.openxmlformats.org/officeDocument/2006/relationships/hyperlink" Target="file:///C:\Users\ToropovaTL\Desktop\&#1052;&#1047;&#1050;%20&#1055;&#1056;&#1054;&#1045;&#1050;&#1058;7777.docx" TargetMode="External"/><Relationship Id="rId41" Type="http://schemas.openxmlformats.org/officeDocument/2006/relationships/hyperlink" Target="file:///C:\Users\ToropovaTL\Desktop\&#1052;&#1047;&#1050;%20&#1055;&#1056;&#1054;&#1045;&#1050;&#1058;7777.docx" TargetMode="External"/><Relationship Id="rId1" Type="http://schemas.openxmlformats.org/officeDocument/2006/relationships/styles" Target="styles.xml"/><Relationship Id="rId6" Type="http://schemas.openxmlformats.org/officeDocument/2006/relationships/hyperlink" Target="http://movp.ru/control/vidyi-munitsipalnogo-kontrolya/zemelnyij-kontrol/" TargetMode="External"/><Relationship Id="rId11" Type="http://schemas.openxmlformats.org/officeDocument/2006/relationships/hyperlink" Target="consultantplus://offline/ref=0A876F5B698D7A0DCAECA4AF4D8A9D047CDA778B63B9F31FC37B16F1B94C1908C6B67C3BC476D12E5E8ED7D97E36B5841A413AB103CD77F3x0nAE" TargetMode="External"/><Relationship Id="rId24" Type="http://schemas.openxmlformats.org/officeDocument/2006/relationships/hyperlink" Target="file:///C:\Users\ToropovaTL\Desktop\&#1052;&#1047;&#1050;%20&#1055;&#1056;&#1054;&#1045;&#1050;&#1058;7777.docx" TargetMode="External"/><Relationship Id="rId32" Type="http://schemas.openxmlformats.org/officeDocument/2006/relationships/hyperlink" Target="file:///C:\Users\ToropovaTL\Desktop\&#1052;&#1047;&#1050;%20&#1055;&#1056;&#1054;&#1045;&#1050;&#1058;7777.docx" TargetMode="External"/><Relationship Id="rId37" Type="http://schemas.openxmlformats.org/officeDocument/2006/relationships/hyperlink" Target="file:///C:\Users\ToropovaTL\Desktop\&#1052;&#1047;&#1050;%20&#1055;&#1056;&#1054;&#1045;&#1050;&#1058;7777.docx" TargetMode="External"/><Relationship Id="rId40" Type="http://schemas.openxmlformats.org/officeDocument/2006/relationships/hyperlink" Target="file:///C:\Users\ToropovaTL\Desktop\&#1052;&#1047;&#1050;%20&#1055;&#1056;&#1054;&#1045;&#1050;&#1058;7777.docx" TargetMode="External"/><Relationship Id="rId45" Type="http://schemas.openxmlformats.org/officeDocument/2006/relationships/footer" Target="footer1.xml"/><Relationship Id="rId5" Type="http://schemas.openxmlformats.org/officeDocument/2006/relationships/hyperlink" Target="consultantplus://offline/ref=CA623DFA9C1EE1CC8332D3F0C56D7334F8CE0696751FA5BE7E165084FCZ2o1F" TargetMode="External"/><Relationship Id="rId15" Type="http://schemas.openxmlformats.org/officeDocument/2006/relationships/hyperlink" Target="consultantplus://offline/ref=0A876F5B698D7A0DCAECA4AF4D8A9D047CDD798267B8F31FC37B16F1B94C1908D4B62437C575CF26589B818838x6n3E" TargetMode="External"/><Relationship Id="rId23" Type="http://schemas.openxmlformats.org/officeDocument/2006/relationships/hyperlink" Target="file:///C:\Users\ToropovaTL\Desktop\&#1052;&#1047;&#1050;%20&#1055;&#1056;&#1054;&#1045;&#1050;&#1058;7777.docx" TargetMode="External"/><Relationship Id="rId28" Type="http://schemas.openxmlformats.org/officeDocument/2006/relationships/hyperlink" Target="file:///C:\Users\ToropovaTL\Desktop\&#1052;&#1047;&#1050;%20&#1055;&#1056;&#1054;&#1045;&#1050;&#1058;7777.docx" TargetMode="External"/><Relationship Id="rId36" Type="http://schemas.openxmlformats.org/officeDocument/2006/relationships/hyperlink" Target="file:///C:\Users\ToropovaTL\Desktop\&#1052;&#1047;&#1050;%20&#1055;&#1056;&#1054;&#1045;&#1050;&#1058;7777.docx" TargetMode="External"/><Relationship Id="rId49" Type="http://schemas.openxmlformats.org/officeDocument/2006/relationships/theme" Target="theme/theme1.xml"/><Relationship Id="rId10" Type="http://schemas.openxmlformats.org/officeDocument/2006/relationships/hyperlink" Target="consultantplus://offline/ref=0A876F5B698D7A0DCAECA4AF4D8A9D047CDA758B6EBFF31FC37B16F1B94C1908C6B67C3BC476D1265A8ED7D97E36B5841A413AB103CD77F3x0nAE" TargetMode="External"/><Relationship Id="rId19" Type="http://schemas.openxmlformats.org/officeDocument/2006/relationships/hyperlink" Target="file:///C:\Users\ToropovaTL\Desktop\&#1052;&#1047;&#1050;%20&#1055;&#1056;&#1054;&#1045;&#1050;&#1058;7777.docx" TargetMode="External"/><Relationship Id="rId31" Type="http://schemas.openxmlformats.org/officeDocument/2006/relationships/hyperlink" Target="file:///C:\Users\ToropovaTL\Desktop\&#1052;&#1047;&#1050;%20&#1055;&#1056;&#1054;&#1045;&#1050;&#1058;7777.docx"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ToropovaTL\Desktop\&#1052;&#1047;&#1050;%20&#1055;&#1056;&#1054;&#1045;&#1050;&#1058;7777.docx" TargetMode="External"/><Relationship Id="rId14" Type="http://schemas.openxmlformats.org/officeDocument/2006/relationships/hyperlink" Target="consultantplus://offline/ref=0A876F5B698D7A0DCAECA4AF4D8A9D047CDD718164BBF31FC37B16F1B94C1908C6B67C3EC375DA720CC1D6853B60A6851C4138B41FxCnFE" TargetMode="External"/><Relationship Id="rId22" Type="http://schemas.openxmlformats.org/officeDocument/2006/relationships/hyperlink" Target="file:///C:\Users\ToropovaTL\Desktop\&#1052;&#1047;&#1050;%20&#1055;&#1056;&#1054;&#1045;&#1050;&#1058;7777.docx" TargetMode="External"/><Relationship Id="rId27" Type="http://schemas.openxmlformats.org/officeDocument/2006/relationships/hyperlink" Target="file:///C:\Users\ToropovaTL\Desktop\&#1052;&#1047;&#1050;%20&#1055;&#1056;&#1054;&#1045;&#1050;&#1058;7777.docx" TargetMode="External"/><Relationship Id="rId30" Type="http://schemas.openxmlformats.org/officeDocument/2006/relationships/hyperlink" Target="file:///C:\Users\ToropovaTL\Desktop\&#1052;&#1047;&#1050;%20&#1055;&#1056;&#1054;&#1045;&#1050;&#1058;7777.docx" TargetMode="External"/><Relationship Id="rId35" Type="http://schemas.openxmlformats.org/officeDocument/2006/relationships/hyperlink" Target="file:///C:\Users\ToropovaTL\Desktop\&#1052;&#1047;&#1050;%20&#1055;&#1056;&#1054;&#1045;&#1050;&#1058;7777.docx" TargetMode="External"/><Relationship Id="rId43" Type="http://schemas.openxmlformats.org/officeDocument/2006/relationships/hyperlink" Target="file:///C:\Users\ToropovaTL\Desktop\&#1052;&#1047;&#1050;%20&#1055;&#1056;&#1054;&#1045;&#1050;&#1058;7777.docx" TargetMode="External"/><Relationship Id="rId48" Type="http://schemas.openxmlformats.org/officeDocument/2006/relationships/fontTable" Target="fontTable.xml"/><Relationship Id="rId8"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15941</Words>
  <Characters>90870</Characters>
  <Application>Microsoft Office Word</Application>
  <DocSecurity>0</DocSecurity>
  <Lines>757</Lines>
  <Paragraphs>213</Paragraphs>
  <ScaleCrop>false</ScaleCrop>
  <Company/>
  <LinksUpToDate>false</LinksUpToDate>
  <CharactersWithSpaces>106598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Gluhih</dc:creator>
  <cp:keywords/>
  <dc:description/>
  <cp:lastModifiedBy>Gluhih</cp:lastModifiedBy>
  <cp:revision>3</cp:revision>
  <dcterms:created xsi:type="dcterms:W3CDTF">2020-09-02T05:28:00Z</dcterms:created>
  <dcterms:modified xsi:type="dcterms:W3CDTF">2020-09-02T05:30:00Z</dcterms:modified>
</cp:coreProperties>
</file>