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C471A0" w:rsidTr="00C471A0">
        <w:trPr>
          <w:trHeight w:val="524"/>
        </w:trPr>
        <w:tc>
          <w:tcPr>
            <w:tcW w:w="9460" w:type="dxa"/>
            <w:gridSpan w:val="5"/>
            <w:hideMark/>
          </w:tcPr>
          <w:p w:rsidR="00C471A0" w:rsidRDefault="00C471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71A0" w:rsidRDefault="00C471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71A0" w:rsidRDefault="00C471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71A0" w:rsidRDefault="00C471A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2C592" wp14:editId="07FEA17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Aj1UsX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471A0" w:rsidTr="00C471A0">
        <w:trPr>
          <w:trHeight w:val="524"/>
        </w:trPr>
        <w:tc>
          <w:tcPr>
            <w:tcW w:w="284" w:type="dxa"/>
            <w:vAlign w:val="bottom"/>
            <w:hideMark/>
          </w:tcPr>
          <w:p w:rsidR="00C471A0" w:rsidRDefault="00C471A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1A0" w:rsidRDefault="00AA2E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03.09.2020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C471A0" w:rsidRDefault="00C471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71A0" w:rsidRDefault="00C471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 w:rsidR="00AA2ED4">
              <w:rPr>
                <w:rFonts w:ascii="Liberation Serif" w:hAnsi="Liberation Serif"/>
              </w:rPr>
              <w:t>699</w:t>
            </w:r>
          </w:p>
        </w:tc>
        <w:tc>
          <w:tcPr>
            <w:tcW w:w="6341" w:type="dxa"/>
            <w:vAlign w:val="bottom"/>
          </w:tcPr>
          <w:p w:rsidR="00C471A0" w:rsidRDefault="00C471A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471A0" w:rsidTr="00C471A0">
        <w:trPr>
          <w:trHeight w:val="130"/>
        </w:trPr>
        <w:tc>
          <w:tcPr>
            <w:tcW w:w="9460" w:type="dxa"/>
            <w:gridSpan w:val="5"/>
          </w:tcPr>
          <w:p w:rsidR="00C471A0" w:rsidRDefault="00C471A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71A0" w:rsidTr="00C471A0">
        <w:tc>
          <w:tcPr>
            <w:tcW w:w="9460" w:type="dxa"/>
            <w:gridSpan w:val="5"/>
          </w:tcPr>
          <w:p w:rsidR="00C471A0" w:rsidRDefault="00C471A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71A0" w:rsidRDefault="00C471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471A0" w:rsidRDefault="00C471A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471A0" w:rsidTr="00C471A0">
        <w:tc>
          <w:tcPr>
            <w:tcW w:w="9460" w:type="dxa"/>
            <w:gridSpan w:val="5"/>
            <w:hideMark/>
          </w:tcPr>
          <w:p w:rsidR="00C471A0" w:rsidRDefault="00C471A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C471A0" w:rsidTr="00C471A0">
        <w:tc>
          <w:tcPr>
            <w:tcW w:w="9460" w:type="dxa"/>
            <w:gridSpan w:val="5"/>
          </w:tcPr>
          <w:p w:rsidR="00C471A0" w:rsidRDefault="00C471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471A0" w:rsidRDefault="00C471A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71A0" w:rsidRDefault="00C471A0" w:rsidP="00C471A0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</w:t>
      </w:r>
      <w:r>
        <w:rPr>
          <w:rFonts w:ascii="Liberation Serif" w:hAnsi="Liberation Serif"/>
          <w:sz w:val="28"/>
          <w:szCs w:val="28"/>
        </w:rPr>
        <w:br/>
        <w:t xml:space="preserve">и реализации муниципальных программ в городском округе Верхняя Пышма», Решением Думы городского округа Верхняя Пышма от 20.12.2019 № 17/2 </w:t>
      </w:r>
      <w:r>
        <w:rPr>
          <w:rFonts w:ascii="Liberation Serif" w:hAnsi="Liberation Serif"/>
          <w:sz w:val="28"/>
          <w:szCs w:val="28"/>
        </w:rPr>
        <w:br/>
        <w:t>«О бюджете городского округа Верхняя Пышма на 2020 год и плановый период 2021 и 2022 годов», руководствуясь Уставом городского</w:t>
      </w:r>
      <w:proofErr w:type="gramEnd"/>
      <w:r>
        <w:rPr>
          <w:rFonts w:ascii="Liberation Serif" w:hAnsi="Liberation Serif"/>
          <w:sz w:val="28"/>
          <w:szCs w:val="28"/>
        </w:rPr>
        <w:t xml:space="preserve"> округа Верхняя Пышма, администрация городского округа Верхняя Пышма</w:t>
      </w:r>
    </w:p>
    <w:p w:rsidR="00C471A0" w:rsidRDefault="00C471A0" w:rsidP="00C471A0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</w:t>
      </w:r>
      <w:r>
        <w:rPr>
          <w:rFonts w:ascii="Liberation Serif" w:hAnsi="Liberation Serif"/>
          <w:sz w:val="28"/>
          <w:szCs w:val="28"/>
        </w:rPr>
        <w:br/>
        <w:t>от 23.07.2020 № 588) (далее – Программа), следующие изменения: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C471A0" w:rsidTr="00C471A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Объем финансирования 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муниципальной программы 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ВСЕГО: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151 906,2 тыс. рублей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Style w:val="CharacterStyle11"/>
                <w:rFonts w:ascii="Liberation Serif" w:hAnsi="Liberation Serif" w:cs="Liberation Serif"/>
              </w:rPr>
              <w:t xml:space="preserve"> 37 939,2 тыс. рублей,</w:t>
            </w:r>
          </w:p>
          <w:p w:rsidR="00C471A0" w:rsidRDefault="00C471A0">
            <w:pPr>
              <w:widowControl w:val="0"/>
              <w:ind w:firstLine="34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19 558,2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год – 20 336,3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 – 20 336,3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 – 20 336,3 тыс. рублей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из них: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местный бюджет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lastRenderedPageBreak/>
              <w:t>151 906,2 тыс. рублей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</w:t>
            </w:r>
          </w:p>
          <w:p w:rsidR="00C471A0" w:rsidRDefault="00C471A0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2019 год – 33 399,9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Style w:val="CharacterStyle11"/>
                <w:rFonts w:ascii="Liberation Serif" w:hAnsi="Liberation Serif" w:cs="Liberation Serif"/>
              </w:rPr>
            </w:pPr>
            <w:r>
              <w:rPr>
                <w:rStyle w:val="CharacterStyle11"/>
                <w:rFonts w:ascii="Liberation Serif" w:hAnsi="Liberation Serif" w:cs="Liberation Serif"/>
              </w:rPr>
              <w:t xml:space="preserve">2020 год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Style w:val="CharacterStyle11"/>
                <w:rFonts w:ascii="Liberation Serif" w:hAnsi="Liberation Serif" w:cs="Liberation Serif"/>
              </w:rPr>
              <w:t xml:space="preserve"> 37 939,2 тыс. рублей,</w:t>
            </w:r>
          </w:p>
          <w:p w:rsidR="00C471A0" w:rsidRDefault="00C471A0">
            <w:pPr>
              <w:widowControl w:val="0"/>
              <w:ind w:firstLine="34"/>
              <w:jc w:val="both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2021 год – 19 558,2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2022 год – 20 336,3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2023 год – 20 336,3 тыс. рублей,</w:t>
            </w:r>
          </w:p>
          <w:p w:rsidR="00C471A0" w:rsidRDefault="00C471A0">
            <w:pPr>
              <w:widowControl w:val="0"/>
              <w:ind w:firstLine="34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2024 год – 20 336,3 тыс. рублей</w:t>
            </w:r>
          </w:p>
        </w:tc>
      </w:tr>
    </w:tbl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Приложения № 1, 2 к Программе изложить в новой редакции (прилагаются).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разместить на официальном сайте городского округа Верхняя Пышма.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</w:t>
      </w:r>
      <w:r>
        <w:rPr>
          <w:rFonts w:ascii="Liberation Serif" w:hAnsi="Liberation Serif"/>
          <w:sz w:val="28"/>
          <w:szCs w:val="28"/>
        </w:rPr>
        <w:br/>
        <w:t>за собой.</w:t>
      </w: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71A0" w:rsidRDefault="00C471A0" w:rsidP="00C471A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C471A0" w:rsidTr="00C471A0">
        <w:tc>
          <w:tcPr>
            <w:tcW w:w="6237" w:type="dxa"/>
            <w:vAlign w:val="bottom"/>
            <w:hideMark/>
          </w:tcPr>
          <w:p w:rsidR="00C471A0" w:rsidRDefault="00C471A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471A0" w:rsidRDefault="00C471A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71A0" w:rsidRDefault="00C471A0" w:rsidP="00C471A0">
      <w:pPr>
        <w:pStyle w:val="ConsNormal"/>
        <w:widowControl/>
        <w:ind w:firstLine="0"/>
        <w:rPr>
          <w:rFonts w:ascii="Liberation Serif" w:hAnsi="Liberation Serif"/>
        </w:rPr>
      </w:pPr>
    </w:p>
    <w:p w:rsidR="004A17D5" w:rsidRDefault="004A17D5"/>
    <w:sectPr w:rsidR="004A17D5" w:rsidSect="00C471A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88"/>
    <w:rsid w:val="004A17D5"/>
    <w:rsid w:val="006D3888"/>
    <w:rsid w:val="00AA2ED4"/>
    <w:rsid w:val="00C4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471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C471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471A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11">
    <w:name w:val="CharacterStyle11"/>
    <w:rsid w:val="00C471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7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2020-09-03T12:29:00Z</dcterms:created>
  <dcterms:modified xsi:type="dcterms:W3CDTF">2020-09-03T12:30:00Z</dcterms:modified>
</cp:coreProperties>
</file>