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C74E5A" w:rsidTr="00C74E5A">
        <w:trPr>
          <w:trHeight w:val="524"/>
        </w:trPr>
        <w:tc>
          <w:tcPr>
            <w:tcW w:w="9460" w:type="dxa"/>
            <w:gridSpan w:val="5"/>
            <w:hideMark/>
          </w:tcPr>
          <w:p w:rsidR="00C74E5A" w:rsidRDefault="00C74E5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C74E5A" w:rsidRDefault="00C74E5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C74E5A" w:rsidRDefault="00C74E5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C74E5A" w:rsidRDefault="00C74E5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6EF982" wp14:editId="63603AB0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C74E5A" w:rsidTr="00C74E5A">
        <w:trPr>
          <w:trHeight w:val="524"/>
        </w:trPr>
        <w:tc>
          <w:tcPr>
            <w:tcW w:w="284" w:type="dxa"/>
            <w:vAlign w:val="bottom"/>
            <w:hideMark/>
          </w:tcPr>
          <w:p w:rsidR="00C74E5A" w:rsidRDefault="00C74E5A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74E5A" w:rsidRDefault="00C74E5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  <w:hideMark/>
          </w:tcPr>
          <w:p w:rsidR="00C74E5A" w:rsidRDefault="00C74E5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74E5A" w:rsidRDefault="00C74E5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C74E5A" w:rsidRDefault="00C74E5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C74E5A" w:rsidTr="00C74E5A">
        <w:trPr>
          <w:trHeight w:val="130"/>
        </w:trPr>
        <w:tc>
          <w:tcPr>
            <w:tcW w:w="9460" w:type="dxa"/>
            <w:gridSpan w:val="5"/>
          </w:tcPr>
          <w:p w:rsidR="00C74E5A" w:rsidRDefault="00C74E5A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C74E5A" w:rsidTr="00C74E5A">
        <w:tc>
          <w:tcPr>
            <w:tcW w:w="9460" w:type="dxa"/>
            <w:gridSpan w:val="5"/>
          </w:tcPr>
          <w:p w:rsidR="00C74E5A" w:rsidRDefault="00C74E5A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C74E5A" w:rsidRDefault="00C74E5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C74E5A" w:rsidRDefault="00C74E5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C74E5A" w:rsidTr="00C74E5A">
        <w:tc>
          <w:tcPr>
            <w:tcW w:w="9460" w:type="dxa"/>
            <w:gridSpan w:val="5"/>
            <w:hideMark/>
          </w:tcPr>
          <w:p w:rsidR="00C74E5A" w:rsidRDefault="00C74E5A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постановление администрации городского округа Верхняя Пышма от 16.04.2020 № 329 «О назначении, выплате и определении размера денежной компенсации на обеспечение бесплатным питани</w:t>
            </w:r>
            <w:bookmarkStart w:id="0" w:name="_GoBack"/>
            <w:bookmarkEnd w:id="0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ем отдельных категорий обучающихся, осваивающих основные общеобразовательные программы с применением электронного обучения и дистанционных образовательных технологий в муниципальных общеобразовательных учреждениях городского округа Верхняя Пышма» </w:t>
            </w:r>
          </w:p>
        </w:tc>
      </w:tr>
      <w:tr w:rsidR="00C74E5A" w:rsidTr="00C74E5A">
        <w:tc>
          <w:tcPr>
            <w:tcW w:w="9460" w:type="dxa"/>
            <w:gridSpan w:val="5"/>
          </w:tcPr>
          <w:p w:rsidR="00C74E5A" w:rsidRDefault="00C74E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74E5A" w:rsidRDefault="00C74E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C74E5A" w:rsidRDefault="00C74E5A" w:rsidP="00C74E5A">
      <w:pPr>
        <w:autoSpaceDE w:val="0"/>
        <w:ind w:firstLine="708"/>
        <w:jc w:val="both"/>
        <w:outlineLvl w:val="0"/>
        <w:rPr>
          <w:rFonts w:ascii="Liberation Serif" w:hAnsi="Liberation Serif"/>
          <w:bCs/>
          <w:spacing w:val="-1"/>
        </w:rPr>
      </w:pPr>
      <w:proofErr w:type="gramStart"/>
      <w:r>
        <w:rPr>
          <w:rFonts w:ascii="Liberation Serif" w:hAnsi="Liberation Serif"/>
          <w:sz w:val="28"/>
          <w:szCs w:val="28"/>
        </w:rPr>
        <w:t xml:space="preserve">Во исполнение </w:t>
      </w:r>
      <w:r>
        <w:rPr>
          <w:rFonts w:ascii="Liberation Serif" w:hAnsi="Liberation Serif"/>
          <w:bCs/>
          <w:spacing w:val="-1"/>
          <w:sz w:val="28"/>
          <w:szCs w:val="28"/>
        </w:rPr>
        <w:t xml:space="preserve">приказа </w:t>
      </w:r>
      <w:r>
        <w:rPr>
          <w:rFonts w:ascii="Liberation Serif" w:hAnsi="Liberation Serif"/>
          <w:spacing w:val="-1"/>
          <w:sz w:val="28"/>
          <w:szCs w:val="28"/>
        </w:rPr>
        <w:t>Министерства образования и молодежной политики Свердловской области от 09.09.2020 № 681-Д «</w:t>
      </w:r>
      <w:r>
        <w:rPr>
          <w:rFonts w:ascii="Liberation Serif" w:hAnsi="Liberation Serif" w:cs="Liberation Serif"/>
          <w:sz w:val="28"/>
          <w:szCs w:val="28"/>
        </w:rPr>
        <w:t>О внесении изменения в Порядок назначения и выплаты денежной компенсации на обеспечение бесплатным питанием отдельных категорий обучающихся, осваивающих основные общеобразовательные программы с применением электронного обучения и дистанционных образовательных технологий в государственных образовательных организациях Свердловской области и обособленных структурных подразделениях государственных образовательных организаций Свердловской области, в отношении которых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>
        <w:rPr>
          <w:rFonts w:ascii="Liberation Serif" w:hAnsi="Liberation Serif" w:cs="Liberation Serif"/>
          <w:sz w:val="28"/>
          <w:szCs w:val="28"/>
        </w:rPr>
        <w:t>функции и полномочия учредителя осуществляются Министерством образования и молодежной политики Свердловской области, муниципальных общеобразовательных организациях, расположенных на территории Свердловской области, частных общеобразовательных организациях Свердловской области по имеющим государственную аккредитацию основным общеобразовательным программам, утвержденный приказом Министерства образования и молодежной политики Свердловской области от 10.04.2020 № 360-Д»</w:t>
      </w:r>
      <w:r>
        <w:rPr>
          <w:rFonts w:ascii="Liberation Serif" w:hAnsi="Liberation Serif"/>
          <w:bCs/>
          <w:spacing w:val="-1"/>
          <w:sz w:val="28"/>
          <w:szCs w:val="28"/>
        </w:rPr>
        <w:t xml:space="preserve">, </w:t>
      </w:r>
      <w:r>
        <w:rPr>
          <w:rFonts w:ascii="Liberation Serif" w:hAnsi="Liberation Serif"/>
          <w:sz w:val="28"/>
          <w:szCs w:val="28"/>
        </w:rPr>
        <w:t>руководствуясь Уставом городского округа Верхняя Пышма, администрация городского округа Верхняя Пышма</w:t>
      </w:r>
      <w:proofErr w:type="gramEnd"/>
    </w:p>
    <w:p w:rsidR="00C74E5A" w:rsidRDefault="00C74E5A" w:rsidP="00C74E5A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C74E5A" w:rsidRDefault="00C74E5A" w:rsidP="00C74E5A">
      <w:pPr>
        <w:shd w:val="clear" w:color="auto" w:fill="FFFFFF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</w:t>
      </w:r>
      <w:proofErr w:type="gramStart"/>
      <w:r>
        <w:rPr>
          <w:rFonts w:ascii="Liberation Serif" w:hAnsi="Liberation Serif"/>
          <w:sz w:val="28"/>
          <w:szCs w:val="28"/>
        </w:rPr>
        <w:t xml:space="preserve">Внести изменения в постановление администрации городского округа Верхняя Пышма от 16.04.2020 № 329 «О назначении, выплате и определении размера денежной компенсации на обеспечение бесплатным питанием отдельных категорий обучающихся, осваивающих основные общеобразовательные программы с применением электронного обучения и дистанционных образовательных технологий в муниципальных </w:t>
      </w:r>
      <w:r>
        <w:rPr>
          <w:rFonts w:ascii="Liberation Serif" w:hAnsi="Liberation Serif"/>
          <w:sz w:val="28"/>
          <w:szCs w:val="28"/>
        </w:rPr>
        <w:lastRenderedPageBreak/>
        <w:t>общеобразовательных учреждениях городского округа Верхняя Пышма» дополнив пункт 4 раздела 2 Порядка назначения и выплаты денежной компенсации на обеспечение</w:t>
      </w:r>
      <w:proofErr w:type="gramEnd"/>
      <w:r>
        <w:rPr>
          <w:rFonts w:ascii="Liberation Serif" w:hAnsi="Liberation Serif"/>
          <w:sz w:val="28"/>
          <w:szCs w:val="28"/>
        </w:rPr>
        <w:t xml:space="preserve"> бесплатным питанием отдельных категорий обучающихся, осваивающих основные общеобразовательные программы с применением электронного обучения и дистанционных образовательных технологий в муниципальных общеобразовательных учреждениях городского округа Верхняя Пышма</w:t>
      </w:r>
      <w:r>
        <w:rPr>
          <w:rFonts w:ascii="Liberation Serif" w:hAnsi="Liberation Serif" w:cs="Liberation Serif"/>
          <w:sz w:val="28"/>
          <w:szCs w:val="28"/>
        </w:rPr>
        <w:t xml:space="preserve"> абзацем следующего содержания:</w:t>
      </w:r>
    </w:p>
    <w:p w:rsidR="00C74E5A" w:rsidRDefault="00C74E5A" w:rsidP="00C74E5A">
      <w:pPr>
        <w:shd w:val="clear" w:color="auto" w:fill="FFFFFF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«Основаниями для получения денежной компенсации родителями (законными представителями) в течение учебного года при реализации общеобразовательных программ с применением электронного обучения и дистанционных технологий являются:</w:t>
      </w:r>
    </w:p>
    <w:p w:rsidR="00C74E5A" w:rsidRDefault="00C74E5A" w:rsidP="00C74E5A">
      <w:pPr>
        <w:shd w:val="clear" w:color="auto" w:fill="FFFFFF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решение высшего должностного лица Свердловской области о введении </w:t>
      </w:r>
      <w:r>
        <w:rPr>
          <w:rFonts w:ascii="Liberation Serif" w:hAnsi="Liberation Serif" w:cs="Liberation Serif"/>
          <w:sz w:val="28"/>
          <w:szCs w:val="28"/>
        </w:rPr>
        <w:br/>
        <w:t>на территории Свердловской области ограничительных мероприятий (карантина) на основании предложений, предписаний Главного государственного санитарного врача по Свердловской области и его заместителей;</w:t>
      </w:r>
    </w:p>
    <w:p w:rsidR="00C74E5A" w:rsidRDefault="00C74E5A" w:rsidP="00C74E5A">
      <w:pPr>
        <w:shd w:val="clear" w:color="auto" w:fill="FFFFFF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предписания Управления Федеральной службы по надзору </w:t>
      </w:r>
      <w:r>
        <w:rPr>
          <w:rFonts w:ascii="Liberation Serif" w:hAnsi="Liberation Serif" w:cs="Liberation Serif"/>
          <w:sz w:val="28"/>
          <w:szCs w:val="28"/>
        </w:rPr>
        <w:br/>
        <w:t>в сфере защиты прав потребителей и благополучия человека по Свердловской области и его территориальных отделов о проведении дополнительных санитарно-противоэпидемических (профилактических) мероприятий</w:t>
      </w:r>
      <w:proofErr w:type="gramStart"/>
      <w:r>
        <w:rPr>
          <w:rFonts w:ascii="Liberation Serif" w:hAnsi="Liberation Serif" w:cs="Liberation Serif"/>
          <w:sz w:val="28"/>
          <w:szCs w:val="28"/>
        </w:rPr>
        <w:t>.».</w:t>
      </w:r>
      <w:proofErr w:type="gramEnd"/>
    </w:p>
    <w:p w:rsidR="00C74E5A" w:rsidRDefault="00C74E5A" w:rsidP="00C74E5A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 </w:t>
      </w:r>
      <w:r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 и на официальном интернет-портале правовой информации городского округа Верхняя Пышма (www.верхняяпышма-право</w:t>
      </w:r>
      <w:proofErr w:type="gramStart"/>
      <w:r>
        <w:rPr>
          <w:rFonts w:ascii="Liberation Serif" w:hAnsi="Liberation Serif"/>
          <w:sz w:val="28"/>
          <w:szCs w:val="28"/>
        </w:rPr>
        <w:t>.р</w:t>
      </w:r>
      <w:proofErr w:type="gramEnd"/>
      <w:r>
        <w:rPr>
          <w:rFonts w:ascii="Liberation Serif" w:hAnsi="Liberation Serif"/>
          <w:sz w:val="28"/>
          <w:szCs w:val="28"/>
        </w:rPr>
        <w:t>ф).</w:t>
      </w:r>
    </w:p>
    <w:p w:rsidR="00C74E5A" w:rsidRDefault="00C74E5A" w:rsidP="00C74E5A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 </w:t>
      </w:r>
      <w:proofErr w:type="gramStart"/>
      <w:r>
        <w:rPr>
          <w:rFonts w:ascii="Liberation Serif" w:hAnsi="Liberation Serif"/>
          <w:sz w:val="28"/>
          <w:szCs w:val="28"/>
        </w:rPr>
        <w:t>Контроль за</w:t>
      </w:r>
      <w:proofErr w:type="gramEnd"/>
      <w:r>
        <w:rPr>
          <w:rFonts w:ascii="Liberation Serif" w:hAnsi="Liberation Serif"/>
          <w:sz w:val="28"/>
          <w:szCs w:val="28"/>
        </w:rPr>
        <w:t xml:space="preserve"> выполнением настоящего постановления возложить на заместителя главы администрации городского округа Верхняя Пышма по социальным вопросам </w:t>
      </w:r>
      <w:proofErr w:type="spellStart"/>
      <w:r>
        <w:rPr>
          <w:rFonts w:ascii="Liberation Serif" w:hAnsi="Liberation Serif"/>
          <w:sz w:val="28"/>
          <w:szCs w:val="28"/>
        </w:rPr>
        <w:t>Выгодского</w:t>
      </w:r>
      <w:proofErr w:type="spellEnd"/>
      <w:r>
        <w:rPr>
          <w:rFonts w:ascii="Liberation Serif" w:hAnsi="Liberation Serif"/>
          <w:sz w:val="28"/>
          <w:szCs w:val="28"/>
        </w:rPr>
        <w:t xml:space="preserve"> П.Я.</w:t>
      </w:r>
    </w:p>
    <w:p w:rsidR="00C74E5A" w:rsidRDefault="00C74E5A" w:rsidP="00C74E5A">
      <w:pPr>
        <w:shd w:val="clear" w:color="auto" w:fill="FFFFFF"/>
        <w:ind w:left="528" w:right="480" w:firstLine="230"/>
        <w:jc w:val="both"/>
        <w:rPr>
          <w:rFonts w:ascii="Liberation Serif" w:hAnsi="Liberation Serif"/>
          <w:sz w:val="28"/>
          <w:szCs w:val="28"/>
        </w:rPr>
      </w:pPr>
    </w:p>
    <w:p w:rsidR="00C74E5A" w:rsidRDefault="00C74E5A" w:rsidP="00C74E5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C74E5A" w:rsidTr="00C74E5A">
        <w:tc>
          <w:tcPr>
            <w:tcW w:w="6237" w:type="dxa"/>
            <w:vAlign w:val="bottom"/>
            <w:hideMark/>
          </w:tcPr>
          <w:p w:rsidR="00C74E5A" w:rsidRDefault="00C74E5A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C74E5A" w:rsidRDefault="00C74E5A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C74E5A" w:rsidRDefault="00C74E5A" w:rsidP="00C74E5A">
      <w:pPr>
        <w:pStyle w:val="ConsNormal"/>
        <w:widowControl/>
        <w:ind w:firstLine="0"/>
        <w:rPr>
          <w:rFonts w:ascii="Liberation Serif" w:hAnsi="Liberation Serif"/>
        </w:rPr>
      </w:pPr>
    </w:p>
    <w:p w:rsidR="0043321B" w:rsidRDefault="0043321B"/>
    <w:sectPr w:rsidR="00433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C8C"/>
    <w:rsid w:val="0043321B"/>
    <w:rsid w:val="00C74E5A"/>
    <w:rsid w:val="00C8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C74E5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C74E5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3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3218</Characters>
  <Application>Microsoft Office Word</Application>
  <DocSecurity>0</DocSecurity>
  <Lines>26</Lines>
  <Paragraphs>7</Paragraphs>
  <ScaleCrop>false</ScaleCrop>
  <Company/>
  <LinksUpToDate>false</LinksUpToDate>
  <CharactersWithSpaces>3775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2020-09-15T12:55:00Z</dcterms:created>
  <dcterms:modified xsi:type="dcterms:W3CDTF">2020-09-15T12:56:00Z</dcterms:modified>
</cp:coreProperties>
</file>