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7E2F57" w:rsidRPr="007E2F57" w:rsidTr="00896A5B">
        <w:trPr>
          <w:trHeight w:val="524"/>
        </w:trPr>
        <w:tc>
          <w:tcPr>
            <w:tcW w:w="9460" w:type="dxa"/>
            <w:gridSpan w:val="5"/>
          </w:tcPr>
          <w:p w:rsidR="007E2F57" w:rsidRPr="007E2F57" w:rsidRDefault="007E2F57" w:rsidP="007E2F5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7E2F57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7E2F57" w:rsidRPr="007E2F57" w:rsidRDefault="007E2F57" w:rsidP="007E2F5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7E2F57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7E2F57" w:rsidRPr="007E2F57" w:rsidRDefault="007E2F57" w:rsidP="007E2F5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7E2F57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7E2F57" w:rsidRPr="007E2F57" w:rsidRDefault="007E2F57" w:rsidP="007E2F5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E2F57" w:rsidRPr="007E2F57" w:rsidTr="00896A5B">
        <w:trPr>
          <w:trHeight w:val="524"/>
        </w:trPr>
        <w:tc>
          <w:tcPr>
            <w:tcW w:w="284" w:type="dxa"/>
            <w:vAlign w:val="bottom"/>
          </w:tcPr>
          <w:p w:rsidR="007E2F57" w:rsidRPr="007E2F57" w:rsidRDefault="007E2F57" w:rsidP="007E2F57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7E2F57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E2F57" w:rsidRPr="007E2F57" w:rsidRDefault="007E2F57" w:rsidP="007E2F5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7E2F5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7E2F5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7E2F5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7E2F5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7E2F5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7E2F57" w:rsidRPr="007E2F57" w:rsidRDefault="007E2F57" w:rsidP="007E2F5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7E2F57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E2F57" w:rsidRPr="007E2F57" w:rsidRDefault="007E2F57" w:rsidP="007E2F5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7E2F5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7E2F5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7E2F5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7E2F5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7E2F5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E2F57" w:rsidRPr="007E2F57" w:rsidRDefault="007E2F57" w:rsidP="007E2F5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7E2F57" w:rsidRPr="007E2F57" w:rsidTr="00896A5B">
        <w:trPr>
          <w:trHeight w:val="130"/>
        </w:trPr>
        <w:tc>
          <w:tcPr>
            <w:tcW w:w="9460" w:type="dxa"/>
            <w:gridSpan w:val="5"/>
          </w:tcPr>
          <w:p w:rsidR="007E2F57" w:rsidRPr="007E2F57" w:rsidRDefault="007E2F57" w:rsidP="007E2F5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7E2F57" w:rsidRPr="007E2F57" w:rsidTr="00896A5B">
        <w:tc>
          <w:tcPr>
            <w:tcW w:w="9460" w:type="dxa"/>
            <w:gridSpan w:val="5"/>
          </w:tcPr>
          <w:p w:rsidR="007E2F57" w:rsidRPr="007E2F57" w:rsidRDefault="007E2F57" w:rsidP="007E2F5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7E2F57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7E2F57" w:rsidRPr="007E2F57" w:rsidRDefault="007E2F57" w:rsidP="007E2F5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7E2F57" w:rsidRPr="007E2F57" w:rsidRDefault="007E2F57" w:rsidP="007E2F5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7E2F57" w:rsidRPr="007E2F57" w:rsidTr="00896A5B">
        <w:tc>
          <w:tcPr>
            <w:tcW w:w="9460" w:type="dxa"/>
            <w:gridSpan w:val="5"/>
          </w:tcPr>
          <w:p w:rsidR="007E2F57" w:rsidRPr="007E2F57" w:rsidRDefault="007E2F57" w:rsidP="007E2F5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</w:pPr>
            <w:r w:rsidRPr="007E2F57"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  <w:t xml:space="preserve">О внесении изменений в муниципальную программу «Развитие социальной сферы в городском округе Верхняя Пышма до 2024 года» </w:t>
            </w:r>
          </w:p>
        </w:tc>
      </w:tr>
      <w:tr w:rsidR="007E2F57" w:rsidRPr="007E2F57" w:rsidTr="00896A5B">
        <w:tc>
          <w:tcPr>
            <w:tcW w:w="9460" w:type="dxa"/>
            <w:gridSpan w:val="5"/>
          </w:tcPr>
          <w:p w:rsidR="007E2F57" w:rsidRPr="007E2F57" w:rsidRDefault="007E2F57" w:rsidP="007E2F5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</w:p>
          <w:p w:rsidR="007E2F57" w:rsidRPr="007E2F57" w:rsidRDefault="007E2F57" w:rsidP="007E2F5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</w:p>
        </w:tc>
      </w:tr>
    </w:tbl>
    <w:p w:rsidR="007E2F57" w:rsidRPr="007E2F57" w:rsidRDefault="007E2F57" w:rsidP="007E2F5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</w:pPr>
      <w:proofErr w:type="gramStart"/>
      <w:r w:rsidRPr="007E2F57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В соответствии со статьей 179 Бюджетного кодекса Российской Федерации, </w:t>
      </w:r>
      <w:r w:rsidRPr="007E2F57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постановлением Правительства Свердловской области от 03.09.2020 № 620-ПП </w:t>
      </w:r>
      <w:r w:rsidRPr="007E2F57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«О выплате ежемесячного денежного вознаграждения за классное руководство педагогическим работникам государственных образовательных организаций Свердловской области и муниципальных образовательных организаций, расположенных на территории Свердловской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постановлением Правительства</w:t>
      </w:r>
      <w:proofErr w:type="gramEnd"/>
      <w:r w:rsidRPr="007E2F57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Свердловской области от </w:t>
      </w:r>
      <w:r w:rsidRPr="007E2F57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 xml:space="preserve">03.09.2020 № 621-ПП «Об 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организациях, расположенных на территории Свердловской области», </w:t>
      </w:r>
      <w:r w:rsidRPr="007E2F57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подпунктом 1 пункта 16 </w:t>
      </w:r>
      <w:r w:rsidRPr="007E2F57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01.09.2015 № 1411</w:t>
      </w:r>
      <w:r w:rsidRPr="007E2F57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,</w:t>
      </w:r>
      <w:r w:rsidRPr="007E2F57">
        <w:rPr>
          <w:rFonts w:ascii="Liberation Serif" w:eastAsia="Times New Roman" w:hAnsi="Liberation Serif" w:cs="Times New Roman"/>
          <w:color w:val="000000"/>
          <w:sz w:val="26"/>
          <w:szCs w:val="26"/>
          <w:shd w:val="clear" w:color="auto" w:fill="FFFFFF"/>
          <w:lang w:eastAsia="ru-RU"/>
        </w:rPr>
        <w:t xml:space="preserve"> р</w:t>
      </w:r>
      <w:r w:rsidRPr="007E2F57">
        <w:rPr>
          <w:rFonts w:ascii="Liberation Serif" w:eastAsia="Times New Roman" w:hAnsi="Liberation Serif" w:cs="Times New Roman"/>
          <w:sz w:val="26"/>
          <w:szCs w:val="26"/>
          <w:lang w:eastAsia="ru-RU"/>
        </w:rPr>
        <w:t>ешением Думы городского округа Верхняя Пышма от 20.12.2019 № 17/2 «О бюджете городского округа Верхняя Пышма на 2020 год и плановый период 2021 и 2022 годов», руководствуясь подпунктом 1 пункта 4 статьи 25 Устава городского округа</w:t>
      </w:r>
      <w:r w:rsidRPr="007E2F57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,</w:t>
      </w:r>
      <w:r w:rsidRPr="007E2F57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Pr="007E2F57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администрация городского округа Верхняя Пышма</w:t>
      </w:r>
    </w:p>
    <w:p w:rsidR="007E2F57" w:rsidRPr="007E2F57" w:rsidRDefault="007E2F57" w:rsidP="007E2F57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E2F57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7E2F57" w:rsidRPr="007E2F57" w:rsidRDefault="007E2F57" w:rsidP="007E2F57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7E2F57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1. Внести в муниципальную программу «Развитие социальной сферы </w:t>
      </w:r>
      <w:r w:rsidRPr="007E2F57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в городском округе Верхняя Пышма до 2024 года» (далее – Программа), утвержденную постановлением администрации городского округа Верхняя Пышма от 10.10.2014 № 1834, следующие изменения:</w:t>
      </w:r>
    </w:p>
    <w:p w:rsidR="007E2F57" w:rsidRPr="007E2F57" w:rsidRDefault="007E2F57" w:rsidP="007E2F57">
      <w:pPr>
        <w:numPr>
          <w:ilvl w:val="0"/>
          <w:numId w:val="1"/>
        </w:numPr>
        <w:tabs>
          <w:tab w:val="left" w:pos="1134"/>
        </w:tabs>
        <w:spacing w:after="0" w:line="0" w:lineRule="atLeast"/>
        <w:ind w:right="140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7E2F57">
        <w:rPr>
          <w:rFonts w:ascii="Liberation Serif" w:eastAsia="Times New Roman" w:hAnsi="Liberation Serif" w:cs="Times New Roman"/>
          <w:sz w:val="26"/>
          <w:szCs w:val="26"/>
          <w:lang w:eastAsia="ru-RU"/>
        </w:rPr>
        <w:t>в Паспорте Программы строку «Объем финансирования муниципальной программы по годам реализации, тыс. рублей» изложить в следующей редакции:</w:t>
      </w:r>
    </w:p>
    <w:p w:rsidR="007E2F57" w:rsidRPr="007E2F57" w:rsidRDefault="007E2F57" w:rsidP="007E2F57">
      <w:pPr>
        <w:spacing w:after="0" w:line="0" w:lineRule="atLeast"/>
        <w:ind w:right="1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E2F57" w:rsidRPr="007E2F57" w:rsidRDefault="007E2F57" w:rsidP="007E2F57">
      <w:pPr>
        <w:spacing w:after="0" w:line="0" w:lineRule="atLeast"/>
        <w:ind w:right="1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E2F57" w:rsidRPr="007E2F57" w:rsidRDefault="007E2F57" w:rsidP="007E2F57">
      <w:pPr>
        <w:spacing w:after="0" w:line="0" w:lineRule="atLeast"/>
        <w:ind w:right="1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436"/>
      </w:tblGrid>
      <w:tr w:rsidR="007E2F57" w:rsidRPr="007E2F57" w:rsidTr="00896A5B">
        <w:trPr>
          <w:trHeight w:val="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7" w:rsidRPr="007E2F57" w:rsidRDefault="007E2F57" w:rsidP="007E2F5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7E2F57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Объем финансирования </w:t>
            </w:r>
          </w:p>
          <w:p w:rsidR="007E2F57" w:rsidRPr="007E2F57" w:rsidRDefault="007E2F57" w:rsidP="007E2F5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7E2F57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муниципальной программы </w:t>
            </w:r>
          </w:p>
          <w:p w:rsidR="007E2F57" w:rsidRPr="007E2F57" w:rsidRDefault="007E2F57" w:rsidP="007E2F5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7E2F57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по годам реализации, </w:t>
            </w:r>
          </w:p>
          <w:p w:rsidR="007E2F57" w:rsidRPr="007E2F57" w:rsidRDefault="007E2F57" w:rsidP="007E2F5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7E2F57">
              <w:rPr>
                <w:rFonts w:ascii="Liberation Serif" w:eastAsia="Times New Roman" w:hAnsi="Liberation Serif" w:cs="Times New Roman"/>
                <w:sz w:val="26"/>
                <w:szCs w:val="26"/>
              </w:rPr>
              <w:lastRenderedPageBreak/>
              <w:t>тыс. рублей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7" w:rsidRPr="007E2F57" w:rsidRDefault="007E2F57" w:rsidP="007E2F5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7E2F57">
              <w:rPr>
                <w:rFonts w:ascii="Liberation Serif" w:eastAsia="Times New Roman" w:hAnsi="Liberation Serif" w:cs="Times New Roman"/>
                <w:sz w:val="26"/>
                <w:szCs w:val="26"/>
              </w:rPr>
              <w:lastRenderedPageBreak/>
              <w:t xml:space="preserve">Всего: 14 587 930,4 тыс. рублей </w:t>
            </w:r>
          </w:p>
          <w:p w:rsidR="007E2F57" w:rsidRPr="007E2F57" w:rsidRDefault="007E2F57" w:rsidP="007E2F5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7E2F57">
              <w:rPr>
                <w:rFonts w:ascii="Liberation Serif" w:eastAsia="Times New Roman" w:hAnsi="Liberation Serif" w:cs="Times New Roman"/>
                <w:sz w:val="26"/>
                <w:szCs w:val="26"/>
              </w:rPr>
              <w:t>в том числе:</w:t>
            </w:r>
          </w:p>
          <w:p w:rsidR="007E2F57" w:rsidRPr="007E2F57" w:rsidRDefault="007E2F57" w:rsidP="007E2F5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proofErr w:type="gramStart"/>
            <w:r w:rsidRPr="007E2F57">
              <w:rPr>
                <w:rFonts w:ascii="Liberation Serif" w:eastAsia="Times New Roman" w:hAnsi="Liberation Serif" w:cs="Times New Roman"/>
                <w:sz w:val="26"/>
                <w:szCs w:val="26"/>
              </w:rPr>
              <w:t>2019 год – 2 210 274,6 тыс. рублей,</w:t>
            </w:r>
            <w:r w:rsidRPr="007E2F57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</w:r>
            <w:r w:rsidRPr="007E2F57">
              <w:rPr>
                <w:rFonts w:ascii="Liberation Serif" w:eastAsia="Times New Roman" w:hAnsi="Liberation Serif" w:cs="Times New Roman"/>
                <w:sz w:val="26"/>
                <w:szCs w:val="26"/>
              </w:rPr>
              <w:lastRenderedPageBreak/>
              <w:t>2020 год – 2 682 128,7 тыс. рублей,</w:t>
            </w:r>
            <w:r w:rsidRPr="007E2F57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2021 год – 2 378 080,3 тыс. рублей,</w:t>
            </w:r>
            <w:r w:rsidRPr="007E2F57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2022 год – 2 536 665,9 тыс. рублей,</w:t>
            </w:r>
            <w:r w:rsidRPr="007E2F57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2023 год – 2 300 251,1 тыс. рублей,</w:t>
            </w:r>
            <w:r w:rsidRPr="007E2F57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2024 год – 2 480 529,9 тыс. рублей</w:t>
            </w:r>
            <w:proofErr w:type="gramEnd"/>
          </w:p>
          <w:p w:rsidR="007E2F57" w:rsidRPr="007E2F57" w:rsidRDefault="007E2F57" w:rsidP="007E2F5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7E2F57">
              <w:rPr>
                <w:rFonts w:ascii="Liberation Serif" w:eastAsia="Times New Roman" w:hAnsi="Liberation Serif" w:cs="Times New Roman"/>
                <w:sz w:val="26"/>
                <w:szCs w:val="26"/>
              </w:rPr>
              <w:t>Из них:</w:t>
            </w:r>
          </w:p>
          <w:p w:rsidR="007E2F57" w:rsidRPr="007E2F57" w:rsidRDefault="007E2F57" w:rsidP="007E2F5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7E2F57">
              <w:rPr>
                <w:rFonts w:ascii="Liberation Serif" w:eastAsia="Times New Roman" w:hAnsi="Liberation Serif" w:cs="Times New Roman"/>
                <w:sz w:val="26"/>
                <w:szCs w:val="26"/>
              </w:rPr>
              <w:t>областной бюджет 6 786 989,0 тыс. рублей в том числе:</w:t>
            </w:r>
          </w:p>
          <w:p w:rsidR="007E2F57" w:rsidRPr="007E2F57" w:rsidRDefault="007E2F57" w:rsidP="007E2F5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proofErr w:type="gramStart"/>
            <w:r w:rsidRPr="007E2F57">
              <w:rPr>
                <w:rFonts w:ascii="Liberation Serif" w:eastAsia="Times New Roman" w:hAnsi="Liberation Serif" w:cs="Times New Roman"/>
                <w:sz w:val="26"/>
                <w:szCs w:val="26"/>
              </w:rPr>
              <w:t>2019 год – 1 067 431,2 тыс. рублей,</w:t>
            </w:r>
            <w:r w:rsidRPr="007E2F57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2020 год – 1 264 127,3 тыс. рублей,</w:t>
            </w:r>
            <w:r w:rsidRPr="007E2F57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2021 год – 1 222 210,8 тыс. рублей,</w:t>
            </w:r>
            <w:r w:rsidRPr="007E2F57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2022 год – 1 294 244,8 тыс. рублей,</w:t>
            </w:r>
            <w:r w:rsidRPr="007E2F57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2023 год – 950 477,9 тыс. рублей,</w:t>
            </w:r>
            <w:r w:rsidRPr="007E2F57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2024 год – 988 497,0 тыс. рублей</w:t>
            </w:r>
            <w:proofErr w:type="gramEnd"/>
          </w:p>
          <w:p w:rsidR="007E2F57" w:rsidRPr="007E2F57" w:rsidRDefault="007E2F57" w:rsidP="007E2F5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7E2F57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федеральный бюджет 23 221,1 тыс. рублей </w:t>
            </w:r>
          </w:p>
          <w:p w:rsidR="007E2F57" w:rsidRPr="007E2F57" w:rsidRDefault="007E2F57" w:rsidP="007E2F5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7E2F57">
              <w:rPr>
                <w:rFonts w:ascii="Liberation Serif" w:eastAsia="Times New Roman" w:hAnsi="Liberation Serif" w:cs="Times New Roman"/>
                <w:sz w:val="26"/>
                <w:szCs w:val="26"/>
              </w:rPr>
              <w:t>в том числе:</w:t>
            </w:r>
          </w:p>
          <w:p w:rsidR="007E2F57" w:rsidRPr="007E2F57" w:rsidRDefault="007E2F57" w:rsidP="007E2F5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proofErr w:type="gramStart"/>
            <w:r w:rsidRPr="007E2F57">
              <w:rPr>
                <w:rFonts w:ascii="Liberation Serif" w:eastAsia="Times New Roman" w:hAnsi="Liberation Serif" w:cs="Times New Roman"/>
                <w:sz w:val="26"/>
                <w:szCs w:val="26"/>
              </w:rPr>
              <w:t>2019 год – 5 980,0 тыс. рублей,</w:t>
            </w:r>
            <w:r w:rsidRPr="007E2F57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2020 год – 17241,1 тыс. рублей,</w:t>
            </w:r>
            <w:r w:rsidRPr="007E2F57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2021 год – 0,0 тыс. рублей,</w:t>
            </w:r>
            <w:r w:rsidRPr="007E2F57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2022 год – 0,0 тыс. рублей,</w:t>
            </w:r>
            <w:r w:rsidRPr="007E2F57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2023 год – 0,0 тыс. рублей,</w:t>
            </w:r>
            <w:r w:rsidRPr="007E2F57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2024 год – 0,0 тыс. рублей</w:t>
            </w:r>
            <w:proofErr w:type="gramEnd"/>
          </w:p>
          <w:p w:rsidR="007E2F57" w:rsidRPr="007E2F57" w:rsidRDefault="007E2F57" w:rsidP="007E2F5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7E2F57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местный бюджет 7 777 720,2 тыс. рублей </w:t>
            </w:r>
          </w:p>
          <w:p w:rsidR="007E2F57" w:rsidRPr="007E2F57" w:rsidRDefault="007E2F57" w:rsidP="007E2F5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7E2F57">
              <w:rPr>
                <w:rFonts w:ascii="Liberation Serif" w:eastAsia="Times New Roman" w:hAnsi="Liberation Serif" w:cs="Times New Roman"/>
                <w:sz w:val="26"/>
                <w:szCs w:val="26"/>
              </w:rPr>
              <w:t>в том числе:</w:t>
            </w:r>
          </w:p>
          <w:p w:rsidR="007E2F57" w:rsidRPr="007E2F57" w:rsidRDefault="007E2F57" w:rsidP="007E2F5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proofErr w:type="gramStart"/>
            <w:r w:rsidRPr="007E2F57">
              <w:rPr>
                <w:rFonts w:ascii="Liberation Serif" w:eastAsia="Times New Roman" w:hAnsi="Liberation Serif" w:cs="Times New Roman"/>
                <w:sz w:val="26"/>
                <w:szCs w:val="26"/>
              </w:rPr>
              <w:t>2019 год – 1 136 863,4 тыс. рублей,</w:t>
            </w:r>
            <w:r w:rsidRPr="007E2F57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2020 год – 1 400 760,3 тыс. рублей,</w:t>
            </w:r>
            <w:r w:rsidRPr="007E2F57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2021 год – 1 155 869,5 тыс. рублей,</w:t>
            </w:r>
            <w:r w:rsidRPr="007E2F57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2022 год – 1 242 421,1 тыс. рублей,</w:t>
            </w:r>
            <w:r w:rsidRPr="007E2F57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2023 год – 1 349 773,2 тыс. рублей,</w:t>
            </w:r>
            <w:r w:rsidRPr="007E2F57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2024 год – 1 492 032,9 тыс. рублей</w:t>
            </w:r>
            <w:proofErr w:type="gramEnd"/>
          </w:p>
          <w:p w:rsidR="007E2F57" w:rsidRPr="007E2F57" w:rsidRDefault="007E2F57" w:rsidP="007E2F5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7E2F57">
              <w:rPr>
                <w:rFonts w:ascii="Liberation Serif" w:eastAsia="Times New Roman" w:hAnsi="Liberation Serif" w:cs="Times New Roman"/>
                <w:sz w:val="26"/>
                <w:szCs w:val="26"/>
              </w:rPr>
              <w:t>внебюджетные источники 0,0 тыс. рублей в том числе:</w:t>
            </w:r>
          </w:p>
          <w:p w:rsidR="007E2F57" w:rsidRPr="007E2F57" w:rsidRDefault="007E2F57" w:rsidP="007E2F5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proofErr w:type="gramStart"/>
            <w:r w:rsidRPr="007E2F57">
              <w:rPr>
                <w:rFonts w:ascii="Liberation Serif" w:eastAsia="Times New Roman" w:hAnsi="Liberation Serif" w:cs="Times New Roman"/>
                <w:sz w:val="26"/>
                <w:szCs w:val="26"/>
              </w:rPr>
              <w:t>2019 год – 0,0 тыс. рублей,</w:t>
            </w:r>
            <w:r w:rsidRPr="007E2F57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2020 год – 0,0 тыс. рублей,</w:t>
            </w:r>
            <w:r w:rsidRPr="007E2F57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2021 год – 0,0 тыс. рублей,</w:t>
            </w:r>
            <w:r w:rsidRPr="007E2F57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2022 год – 0,0 тыс. рублей,</w:t>
            </w:r>
            <w:r w:rsidRPr="007E2F57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2023 год – 0,0 тыс. рублей,</w:t>
            </w:r>
            <w:r w:rsidRPr="007E2F57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2024 год – 0,0 тыс. рублей.</w:t>
            </w:r>
            <w:proofErr w:type="gramEnd"/>
          </w:p>
        </w:tc>
      </w:tr>
    </w:tbl>
    <w:p w:rsidR="007E2F57" w:rsidRPr="007E2F57" w:rsidRDefault="007E2F57" w:rsidP="007E2F57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E2F57" w:rsidRPr="007E2F57" w:rsidRDefault="007E2F57" w:rsidP="007E2F5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7E2F57">
        <w:rPr>
          <w:rFonts w:ascii="Liberation Serif" w:eastAsia="Times New Roman" w:hAnsi="Liberation Serif" w:cs="Times New Roman"/>
          <w:sz w:val="26"/>
          <w:szCs w:val="26"/>
          <w:lang w:eastAsia="ru-RU"/>
        </w:rPr>
        <w:t>2) в приложении № 1 к Программе строки 1.; 1.8.; 1.8.7.; 2.; 2.1.; 2.1.2. изложить в новой редакции (прилагается).</w:t>
      </w:r>
    </w:p>
    <w:p w:rsidR="007E2F57" w:rsidRPr="007E2F57" w:rsidRDefault="007E2F57" w:rsidP="007E2F5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7E2F57">
        <w:rPr>
          <w:rFonts w:ascii="Liberation Serif" w:eastAsia="Times New Roman" w:hAnsi="Liberation Serif" w:cs="Times New Roman"/>
          <w:sz w:val="26"/>
          <w:szCs w:val="26"/>
          <w:lang w:eastAsia="ru-RU"/>
        </w:rPr>
        <w:t>3) в приложении № 2 к Программе строки 1-5; 13-18; 49-56; 69-71; 112-116; 130-140 изложить в новой редакции (прилагается).</w:t>
      </w:r>
    </w:p>
    <w:p w:rsidR="007E2F57" w:rsidRPr="007E2F57" w:rsidRDefault="007E2F57" w:rsidP="007E2F5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7E2F57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2. Опубликовать настоящее постановление в газете «Красное знамя», </w:t>
      </w:r>
      <w:r w:rsidRPr="007E2F57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7E2F57">
        <w:rPr>
          <w:rFonts w:ascii="Liberation Serif" w:eastAsia="Times New Roman" w:hAnsi="Liberation Serif" w:cs="Times New Roman"/>
          <w:sz w:val="26"/>
          <w:szCs w:val="26"/>
          <w:lang w:eastAsia="ru-RU"/>
        </w:rPr>
        <w:t>.р</w:t>
      </w:r>
      <w:proofErr w:type="gramEnd"/>
      <w:r w:rsidRPr="007E2F57">
        <w:rPr>
          <w:rFonts w:ascii="Liberation Serif" w:eastAsia="Times New Roman" w:hAnsi="Liberation Serif" w:cs="Times New Roman"/>
          <w:sz w:val="26"/>
          <w:szCs w:val="26"/>
          <w:lang w:eastAsia="ru-RU"/>
        </w:rPr>
        <w:t>ф).</w:t>
      </w:r>
    </w:p>
    <w:p w:rsidR="007E2F57" w:rsidRPr="007E2F57" w:rsidRDefault="007E2F57" w:rsidP="007E2F5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7E2F57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3. </w:t>
      </w:r>
      <w:proofErr w:type="gramStart"/>
      <w:r w:rsidRPr="007E2F57">
        <w:rPr>
          <w:rFonts w:ascii="Liberation Serif" w:eastAsia="Times New Roman" w:hAnsi="Liberation Serif" w:cs="Times New Roman"/>
          <w:sz w:val="26"/>
          <w:szCs w:val="26"/>
          <w:lang w:eastAsia="ru-RU"/>
        </w:rPr>
        <w:t>Разместить</w:t>
      </w:r>
      <w:proofErr w:type="gramEnd"/>
      <w:r w:rsidRPr="007E2F57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утвержденную Программу в государственной автоматизированной системе «Управление» в установленные сроки.</w:t>
      </w:r>
    </w:p>
    <w:p w:rsidR="007E2F57" w:rsidRPr="007E2F57" w:rsidRDefault="007E2F57" w:rsidP="007E2F5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7E2F57">
        <w:rPr>
          <w:rFonts w:ascii="Liberation Serif" w:eastAsia="Times New Roman" w:hAnsi="Liberation Serif" w:cs="Times New Roman"/>
          <w:sz w:val="26"/>
          <w:szCs w:val="26"/>
          <w:lang w:eastAsia="ru-RU"/>
        </w:rPr>
        <w:lastRenderedPageBreak/>
        <w:t xml:space="preserve">4. </w:t>
      </w:r>
      <w:proofErr w:type="gramStart"/>
      <w:r w:rsidRPr="007E2F57">
        <w:rPr>
          <w:rFonts w:ascii="Liberation Serif" w:eastAsia="Times New Roman" w:hAnsi="Liberation Serif" w:cs="Times New Roman"/>
          <w:sz w:val="26"/>
          <w:szCs w:val="26"/>
          <w:lang w:eastAsia="ru-RU"/>
        </w:rPr>
        <w:t>Контроль за</w:t>
      </w:r>
      <w:proofErr w:type="gramEnd"/>
      <w:r w:rsidRPr="007E2F57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исполнением настоящего постановления возложить </w:t>
      </w:r>
      <w:r w:rsidRPr="007E2F57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7E2F57">
        <w:rPr>
          <w:rFonts w:ascii="Liberation Serif" w:eastAsia="Times New Roman" w:hAnsi="Liberation Serif" w:cs="Times New Roman"/>
          <w:sz w:val="26"/>
          <w:szCs w:val="26"/>
          <w:lang w:eastAsia="ru-RU"/>
        </w:rPr>
        <w:t>Выгодского</w:t>
      </w:r>
      <w:proofErr w:type="spellEnd"/>
      <w:r w:rsidRPr="007E2F57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П.Я.</w:t>
      </w:r>
    </w:p>
    <w:p w:rsidR="007E2F57" w:rsidRPr="007E2F57" w:rsidRDefault="007E2F57" w:rsidP="007E2F5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7E2F57" w:rsidRPr="007E2F57" w:rsidRDefault="007E2F57" w:rsidP="007E2F5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E2F57" w:rsidRPr="007E2F57" w:rsidTr="00896A5B">
        <w:tc>
          <w:tcPr>
            <w:tcW w:w="6237" w:type="dxa"/>
            <w:vAlign w:val="bottom"/>
          </w:tcPr>
          <w:p w:rsidR="007E2F57" w:rsidRPr="007E2F57" w:rsidRDefault="007E2F57" w:rsidP="007E2F5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E2F5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E2F57" w:rsidRPr="007E2F57" w:rsidRDefault="007E2F57" w:rsidP="007E2F57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E2F5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7E2F57" w:rsidRPr="007E2F57" w:rsidRDefault="007E2F57" w:rsidP="007E2F57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FF1280" w:rsidRDefault="00FF1280"/>
    <w:p w:rsidR="00FF1280" w:rsidRPr="00FF1280" w:rsidRDefault="00FF1280" w:rsidP="00FF1280"/>
    <w:p w:rsidR="00FF1280" w:rsidRPr="00FF1280" w:rsidRDefault="00FF1280" w:rsidP="00FF1280"/>
    <w:p w:rsidR="00FF1280" w:rsidRPr="00FF1280" w:rsidRDefault="00FF1280" w:rsidP="00FF1280"/>
    <w:p w:rsidR="00FF1280" w:rsidRPr="00FF1280" w:rsidRDefault="00FF1280" w:rsidP="00FF1280"/>
    <w:p w:rsidR="00FF1280" w:rsidRPr="00FF1280" w:rsidRDefault="00FF1280" w:rsidP="00FF1280"/>
    <w:p w:rsidR="00FF1280" w:rsidRPr="00FF1280" w:rsidRDefault="00FF1280" w:rsidP="00FF1280"/>
    <w:p w:rsidR="00FF1280" w:rsidRPr="00FF1280" w:rsidRDefault="00FF1280" w:rsidP="00FF1280"/>
    <w:p w:rsidR="00FF1280" w:rsidRPr="00FF1280" w:rsidRDefault="00FF1280" w:rsidP="00FF1280"/>
    <w:p w:rsidR="00FF1280" w:rsidRPr="00FF1280" w:rsidRDefault="00FF1280" w:rsidP="00FF1280"/>
    <w:p w:rsidR="00FF1280" w:rsidRPr="00FF1280" w:rsidRDefault="00FF1280" w:rsidP="00FF1280"/>
    <w:p w:rsidR="00FF1280" w:rsidRPr="00FF1280" w:rsidRDefault="00FF1280" w:rsidP="00FF1280"/>
    <w:p w:rsidR="00FF1280" w:rsidRPr="00FF1280" w:rsidRDefault="00FF1280" w:rsidP="00FF1280"/>
    <w:p w:rsidR="00FF1280" w:rsidRDefault="00FF1280" w:rsidP="00FF1280"/>
    <w:p w:rsidR="00107919" w:rsidRDefault="00107919" w:rsidP="00FF1280"/>
    <w:p w:rsidR="00FF1280" w:rsidRDefault="00FF1280" w:rsidP="00FF1280"/>
    <w:p w:rsidR="00FF1280" w:rsidRDefault="00FF1280" w:rsidP="00FF1280"/>
    <w:p w:rsidR="00FF1280" w:rsidRDefault="00FF1280" w:rsidP="00FF1280"/>
    <w:p w:rsidR="00FF1280" w:rsidRDefault="00FF1280" w:rsidP="00FF1280"/>
    <w:p w:rsidR="00FF1280" w:rsidRDefault="00FF1280" w:rsidP="00FF1280"/>
    <w:p w:rsidR="00FF1280" w:rsidRDefault="00FF1280" w:rsidP="00FF1280"/>
    <w:p w:rsidR="00FF1280" w:rsidRDefault="00FF1280" w:rsidP="00FF1280"/>
    <w:p w:rsidR="00FF1280" w:rsidRDefault="00FF1280" w:rsidP="00FF1280"/>
    <w:p w:rsidR="00FF1280" w:rsidRDefault="00FF1280" w:rsidP="00FF1280"/>
    <w:p w:rsidR="00FF1280" w:rsidRDefault="00FF1280" w:rsidP="00FF1280">
      <w:pPr>
        <w:sectPr w:rsidR="00FF1280" w:rsidSect="009F482A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330"/>
        <w:gridCol w:w="1024"/>
        <w:gridCol w:w="504"/>
        <w:gridCol w:w="504"/>
        <w:gridCol w:w="504"/>
        <w:gridCol w:w="504"/>
        <w:gridCol w:w="504"/>
        <w:gridCol w:w="11093"/>
      </w:tblGrid>
      <w:tr w:rsidR="00FF1280" w:rsidRPr="00FF1280" w:rsidTr="00896A5B">
        <w:trPr>
          <w:trHeight w:val="1399"/>
        </w:trPr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1280" w:rsidRPr="00FF1280" w:rsidRDefault="00FF1280" w:rsidP="00FF1280">
            <w:pPr>
              <w:spacing w:after="160" w:line="259" w:lineRule="auto"/>
              <w:rPr>
                <w:rFonts w:ascii="Times New Roman" w:eastAsia="Calibri" w:hAnsi="Times New Roman" w:cs="Times New Roman"/>
                <w:sz w:val="2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280" w:rsidRPr="00FF1280" w:rsidRDefault="00FF1280" w:rsidP="00FF1280">
            <w:pPr>
              <w:spacing w:after="160" w:line="259" w:lineRule="auto"/>
              <w:ind w:left="6332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FF1280">
              <w:rPr>
                <w:rFonts w:ascii="Liberation Serif" w:eastAsia="Calibri" w:hAnsi="Liberation Serif" w:cs="Arial"/>
                <w:sz w:val="24"/>
                <w:szCs w:val="24"/>
              </w:rPr>
              <w:t>К постановлению</w:t>
            </w:r>
          </w:p>
          <w:p w:rsidR="00FF1280" w:rsidRPr="00FF1280" w:rsidRDefault="00FF1280" w:rsidP="00FF1280">
            <w:pPr>
              <w:spacing w:after="160" w:line="259" w:lineRule="auto"/>
              <w:ind w:left="6332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FF1280">
              <w:rPr>
                <w:rFonts w:ascii="Liberation Serif" w:eastAsia="Calibri" w:hAnsi="Liberation Serif" w:cs="Arial"/>
                <w:sz w:val="24"/>
                <w:szCs w:val="24"/>
              </w:rPr>
              <w:t xml:space="preserve">администрации городского округа </w:t>
            </w:r>
            <w:r w:rsidRPr="00FF1280">
              <w:rPr>
                <w:rFonts w:ascii="Liberation Serif" w:eastAsia="Calibri" w:hAnsi="Liberation Serif" w:cs="Arial"/>
                <w:sz w:val="24"/>
                <w:szCs w:val="24"/>
              </w:rPr>
              <w:br/>
              <w:t xml:space="preserve">Верхняя Пышма </w:t>
            </w:r>
          </w:p>
          <w:p w:rsidR="00FF1280" w:rsidRPr="00FF1280" w:rsidRDefault="00FF1280" w:rsidP="00FF1280">
            <w:pPr>
              <w:spacing w:after="160" w:line="259" w:lineRule="auto"/>
              <w:ind w:left="6332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proofErr w:type="gramStart"/>
            <w:r w:rsidRPr="00FF1280">
              <w:rPr>
                <w:rFonts w:ascii="Liberation Serif" w:eastAsia="Calibri" w:hAnsi="Liberation Serif" w:cs="Arial"/>
                <w:sz w:val="24"/>
                <w:szCs w:val="24"/>
              </w:rPr>
              <w:t>от</w:t>
            </w:r>
            <w:proofErr w:type="gramEnd"/>
            <w:r w:rsidRPr="00FF1280">
              <w:rPr>
                <w:rFonts w:ascii="Liberation Serif" w:eastAsia="Calibri" w:hAnsi="Liberation Serif" w:cs="Arial"/>
                <w:sz w:val="24"/>
                <w:szCs w:val="24"/>
              </w:rPr>
              <w:t xml:space="preserve"> ______</w:t>
            </w:r>
            <w:r>
              <w:rPr>
                <w:rFonts w:ascii="Liberation Serif" w:eastAsia="Calibri" w:hAnsi="Liberation Serif" w:cs="Arial"/>
                <w:sz w:val="24"/>
                <w:szCs w:val="24"/>
              </w:rPr>
              <w:t>проект</w:t>
            </w:r>
            <w:r w:rsidRPr="00FF1280">
              <w:rPr>
                <w:rFonts w:ascii="Liberation Serif" w:eastAsia="Calibri" w:hAnsi="Liberation Serif" w:cs="Arial"/>
                <w:sz w:val="24"/>
                <w:szCs w:val="24"/>
              </w:rPr>
              <w:t>_____№_________</w:t>
            </w:r>
          </w:p>
          <w:p w:rsidR="00FF1280" w:rsidRPr="00FF1280" w:rsidRDefault="00FF1280" w:rsidP="00FF1280">
            <w:pPr>
              <w:spacing w:after="160" w:line="259" w:lineRule="auto"/>
              <w:ind w:left="6332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</w:p>
          <w:p w:rsidR="00FF1280" w:rsidRPr="00FF1280" w:rsidRDefault="00FF1280" w:rsidP="00FF1280">
            <w:pPr>
              <w:spacing w:after="160" w:line="259" w:lineRule="auto"/>
              <w:ind w:left="6332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</w:p>
          <w:p w:rsidR="00FF1280" w:rsidRPr="00FF1280" w:rsidRDefault="00FF1280" w:rsidP="00FF1280">
            <w:pPr>
              <w:spacing w:after="160" w:line="259" w:lineRule="auto"/>
              <w:ind w:left="6332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FF1280">
              <w:rPr>
                <w:rFonts w:ascii="Liberation Serif" w:eastAsia="Calibri" w:hAnsi="Liberation Serif" w:cs="Arial"/>
                <w:sz w:val="24"/>
                <w:szCs w:val="24"/>
              </w:rPr>
              <w:t xml:space="preserve">Приложение № 1 </w:t>
            </w:r>
          </w:p>
          <w:p w:rsidR="00FF1280" w:rsidRPr="00FF1280" w:rsidRDefault="00FF1280" w:rsidP="00FF1280">
            <w:pPr>
              <w:spacing w:after="160" w:line="259" w:lineRule="auto"/>
              <w:ind w:left="6332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FF1280">
              <w:rPr>
                <w:rFonts w:ascii="Liberation Serif" w:eastAsia="Calibri" w:hAnsi="Liberation Serif" w:cs="Arial"/>
                <w:sz w:val="24"/>
                <w:szCs w:val="24"/>
              </w:rPr>
              <w:t xml:space="preserve">к муниципальной программе  </w:t>
            </w:r>
          </w:p>
          <w:p w:rsidR="00FF1280" w:rsidRPr="00FF1280" w:rsidRDefault="00FF1280" w:rsidP="00FF1280">
            <w:pPr>
              <w:spacing w:after="160" w:line="259" w:lineRule="auto"/>
              <w:ind w:left="6332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FF1280">
              <w:rPr>
                <w:rFonts w:ascii="Liberation Serif" w:eastAsia="Calibri" w:hAnsi="Liberation Serif" w:cs="Arial"/>
                <w:sz w:val="24"/>
                <w:szCs w:val="24"/>
              </w:rPr>
              <w:t xml:space="preserve">«Развитие социальной сферы </w:t>
            </w:r>
            <w:proofErr w:type="gramStart"/>
            <w:r w:rsidRPr="00FF1280">
              <w:rPr>
                <w:rFonts w:ascii="Liberation Serif" w:eastAsia="Calibri" w:hAnsi="Liberation Serif" w:cs="Arial"/>
                <w:sz w:val="24"/>
                <w:szCs w:val="24"/>
              </w:rPr>
              <w:t>в</w:t>
            </w:r>
            <w:proofErr w:type="gramEnd"/>
          </w:p>
          <w:p w:rsidR="00FF1280" w:rsidRPr="00FF1280" w:rsidRDefault="00FF1280" w:rsidP="00FF1280">
            <w:pPr>
              <w:spacing w:after="160" w:line="259" w:lineRule="auto"/>
              <w:ind w:left="6332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FF1280">
              <w:rPr>
                <w:rFonts w:ascii="Liberation Serif" w:eastAsia="Calibri" w:hAnsi="Liberation Serif" w:cs="Arial"/>
                <w:sz w:val="24"/>
                <w:szCs w:val="24"/>
              </w:rPr>
              <w:t xml:space="preserve">городском округе Верхняя Пышма </w:t>
            </w:r>
            <w:r w:rsidRPr="00FF1280">
              <w:rPr>
                <w:rFonts w:ascii="Liberation Serif" w:eastAsia="Calibri" w:hAnsi="Liberation Serif" w:cs="Arial"/>
                <w:sz w:val="24"/>
                <w:szCs w:val="24"/>
              </w:rPr>
              <w:br/>
              <w:t>до 2024 года</w:t>
            </w:r>
            <w:r w:rsidRPr="00FF1280">
              <w:rPr>
                <w:rFonts w:ascii="Arial" w:eastAsia="Calibri" w:hAnsi="Arial" w:cs="Arial"/>
                <w:sz w:val="20"/>
                <w:szCs w:val="20"/>
              </w:rPr>
              <w:t>»</w:t>
            </w:r>
            <w:proofErr w:type="gramEnd"/>
          </w:p>
        </w:tc>
      </w:tr>
      <w:tr w:rsidR="00FF1280" w:rsidRPr="00FF1280" w:rsidTr="00896A5B">
        <w:trPr>
          <w:trHeight w:val="525"/>
        </w:trPr>
        <w:tc>
          <w:tcPr>
            <w:tcW w:w="149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F1280">
              <w:rPr>
                <w:rFonts w:ascii="Times New Roman" w:eastAsia="Calibri" w:hAnsi="Times New Roman" w:cs="Times New Roman"/>
                <w:b/>
                <w:bCs/>
              </w:rPr>
              <w:t>ЦЕЛИ, ЗАДАЧИ И ЦЕЛЕВЫЕ ПОКАЗАТЕЛИ</w:t>
            </w:r>
          </w:p>
        </w:tc>
      </w:tr>
      <w:tr w:rsidR="00FF1280" w:rsidRPr="00FF1280" w:rsidTr="00896A5B">
        <w:trPr>
          <w:trHeight w:val="255"/>
        </w:trPr>
        <w:tc>
          <w:tcPr>
            <w:tcW w:w="149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FF1280" w:rsidRPr="00FF1280" w:rsidTr="00896A5B">
        <w:trPr>
          <w:trHeight w:val="510"/>
        </w:trPr>
        <w:tc>
          <w:tcPr>
            <w:tcW w:w="1496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sz w:val="20"/>
                <w:szCs w:val="20"/>
              </w:rPr>
              <w:t>«Развитие социальной сферы в городском округе Верхняя Пышма до 2024 года»</w:t>
            </w:r>
          </w:p>
        </w:tc>
      </w:tr>
    </w:tbl>
    <w:p w:rsidR="00FF1280" w:rsidRPr="00FF1280" w:rsidRDefault="00FF1280" w:rsidP="00FF1280">
      <w:pPr>
        <w:spacing w:after="0" w:line="240" w:lineRule="auto"/>
        <w:contextualSpacing/>
        <w:rPr>
          <w:rFonts w:ascii="Times New Roman" w:eastAsia="Calibri" w:hAnsi="Times New Roman" w:cs="Times New Roman"/>
          <w:sz w:val="2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9"/>
        <w:gridCol w:w="2880"/>
        <w:gridCol w:w="1362"/>
        <w:gridCol w:w="1296"/>
        <w:gridCol w:w="1296"/>
        <w:gridCol w:w="1296"/>
        <w:gridCol w:w="1296"/>
        <w:gridCol w:w="1279"/>
        <w:gridCol w:w="1296"/>
        <w:gridCol w:w="2107"/>
      </w:tblGrid>
      <w:tr w:rsidR="00FF1280" w:rsidRPr="00FF1280" w:rsidTr="00896A5B">
        <w:trPr>
          <w:cantSplit/>
          <w:trHeight w:val="390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77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FF1280" w:rsidRPr="00FF1280" w:rsidTr="00896A5B">
        <w:trPr>
          <w:cantSplit/>
          <w:trHeight w:val="25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FF1280" w:rsidRPr="00FF1280" w:rsidRDefault="00FF1280" w:rsidP="00FF1280">
      <w:pPr>
        <w:spacing w:after="160" w:line="259" w:lineRule="auto"/>
        <w:contextualSpacing/>
        <w:rPr>
          <w:rFonts w:ascii="Times New Roman" w:eastAsia="Calibri" w:hAnsi="Times New Roman" w:cs="Times New Roman"/>
          <w:sz w:val="2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9"/>
        <w:gridCol w:w="2880"/>
        <w:gridCol w:w="1362"/>
        <w:gridCol w:w="1296"/>
        <w:gridCol w:w="1296"/>
        <w:gridCol w:w="1296"/>
        <w:gridCol w:w="1296"/>
        <w:gridCol w:w="1279"/>
        <w:gridCol w:w="1296"/>
        <w:gridCol w:w="2107"/>
      </w:tblGrid>
      <w:tr w:rsidR="00FF1280" w:rsidRPr="00FF1280" w:rsidTr="00896A5B">
        <w:trPr>
          <w:cantSplit/>
          <w:trHeight w:val="255"/>
          <w:tblHeader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FF1280" w:rsidRPr="00FF1280" w:rsidTr="00896A5B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1. «Развитие системы образования на территории городского округа Верхняя Пышма до 2024 года»</w:t>
            </w:r>
          </w:p>
        </w:tc>
      </w:tr>
      <w:tr w:rsidR="00FF1280" w:rsidRPr="00FF1280" w:rsidTr="00896A5B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Цель 1. Обеспечение доступности качественного общего и дополнительного образования, соответствующего требованиям инновационного социально-экономического развития городского округа Верхняя Пышма.</w:t>
            </w:r>
          </w:p>
        </w:tc>
      </w:tr>
      <w:tr w:rsidR="00FF1280" w:rsidRPr="00FF1280" w:rsidTr="00896A5B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1.8.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1.8. Обеспечение государственных гарантий прав граждан на получение общедоступного и бесплатного общего и дошкольного образования в муниципальных образовательных учреждениях</w:t>
            </w:r>
          </w:p>
        </w:tc>
      </w:tr>
      <w:tr w:rsidR="00FF1280" w:rsidRPr="00FF1280" w:rsidTr="00896A5B">
        <w:trPr>
          <w:cantSplit/>
          <w:trHeight w:val="816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1.8.7.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sz w:val="20"/>
                <w:szCs w:val="20"/>
              </w:rPr>
              <w:t>Доля педагогических работников муниципальных общеобразовательных учреждений городского округа Верхняя Пышма, получивших вознаграждение за классное руководство, в общей численности педагогических работников, осуществляющих классное руководство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sz w:val="20"/>
                <w:szCs w:val="20"/>
              </w:rPr>
              <w:t>Постановление Правительства Свердловской области от 03.09.2020 № 620-ПП «О выплате ежемесячного денежного вознаграждения за классное руководство педагогическим работникам государственных образовательных организаций Свердловской области и муниципальных образовательных организаций, расположенных на территории Свердловской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программы»</w:t>
            </w:r>
          </w:p>
        </w:tc>
      </w:tr>
      <w:tr w:rsidR="00FF1280" w:rsidRPr="00FF1280" w:rsidTr="00896A5B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2.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</w:tr>
      <w:tr w:rsidR="00FF1280" w:rsidRPr="00FF1280" w:rsidTr="00896A5B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Цель 2. Создание эффективной комплексной системы организации качественного, полноценного горячего питания в муниципальных образовательных организациях городского округа Верхняя Пышма</w:t>
            </w:r>
          </w:p>
        </w:tc>
      </w:tr>
      <w:tr w:rsidR="00FF1280" w:rsidRPr="00FF1280" w:rsidTr="00896A5B">
        <w:trPr>
          <w:cantSplit/>
          <w:trHeight w:val="25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2.1.</w:t>
            </w:r>
          </w:p>
        </w:tc>
        <w:tc>
          <w:tcPr>
            <w:tcW w:w="14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Задача 2.1. Формирование культуры здорового питания </w:t>
            </w:r>
            <w:proofErr w:type="gramStart"/>
            <w:r w:rsidRPr="00FF128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</w:tr>
      <w:tr w:rsidR="00FF1280" w:rsidRPr="00FF1280" w:rsidTr="00896A5B">
        <w:trPr>
          <w:cantSplit/>
          <w:trHeight w:val="484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sz w:val="20"/>
                <w:szCs w:val="20"/>
              </w:rPr>
              <w:t>2.1.2.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FF1280">
              <w:rPr>
                <w:rFonts w:ascii="Times New Roman" w:eastAsia="Calibri" w:hAnsi="Times New Roman" w:cs="Times New Roman"/>
                <w:sz w:val="20"/>
                <w:szCs w:val="20"/>
              </w:rPr>
              <w:t>Охват бесплатным горячим питанием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1280">
              <w:rPr>
                <w:rFonts w:ascii="Times New Roman" w:eastAsia="Calibri" w:hAnsi="Times New Roman" w:cs="Times New Roman"/>
                <w:sz w:val="20"/>
                <w:szCs w:val="20"/>
              </w:rPr>
              <w:t>Постановление Правительства Свердловской области от 03.09.2020 № 621-ПП «Об 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организациях, расположенных на территории Свердловской области»</w:t>
            </w:r>
          </w:p>
        </w:tc>
      </w:tr>
    </w:tbl>
    <w:p w:rsidR="00FF1280" w:rsidRPr="00FF1280" w:rsidRDefault="00FF1280" w:rsidP="00FF1280">
      <w:pPr>
        <w:spacing w:after="0" w:line="240" w:lineRule="auto"/>
        <w:contextualSpacing/>
        <w:rPr>
          <w:rFonts w:ascii="Times New Roman" w:eastAsia="Calibri" w:hAnsi="Times New Roman" w:cs="Times New Roman"/>
          <w:sz w:val="2"/>
        </w:rPr>
      </w:pPr>
    </w:p>
    <w:p w:rsidR="00FF1280" w:rsidRDefault="00FF1280" w:rsidP="00FF1280"/>
    <w:p w:rsidR="00FF1280" w:rsidRDefault="00FF1280" w:rsidP="00FF1280"/>
    <w:p w:rsidR="00FF1280" w:rsidRDefault="00FF1280" w:rsidP="00FF1280"/>
    <w:p w:rsidR="00FF1280" w:rsidRDefault="00FF1280" w:rsidP="00FF1280"/>
    <w:p w:rsidR="00FF1280" w:rsidRDefault="00FF1280" w:rsidP="00FF1280"/>
    <w:p w:rsidR="00FF1280" w:rsidRDefault="00FF1280" w:rsidP="00FF1280"/>
    <w:p w:rsidR="00FF1280" w:rsidRDefault="00FF1280" w:rsidP="00FF1280"/>
    <w:p w:rsidR="00FF1280" w:rsidRDefault="00FF1280" w:rsidP="00FF1280"/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"/>
        <w:gridCol w:w="723"/>
        <w:gridCol w:w="489"/>
        <w:gridCol w:w="489"/>
        <w:gridCol w:w="489"/>
        <w:gridCol w:w="489"/>
        <w:gridCol w:w="6267"/>
        <w:gridCol w:w="5758"/>
      </w:tblGrid>
      <w:tr w:rsidR="00FF1280" w:rsidRPr="00FF1280" w:rsidTr="00896A5B">
        <w:trPr>
          <w:trHeight w:val="1399"/>
        </w:trPr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1280" w:rsidRPr="00FF1280" w:rsidRDefault="00FF1280" w:rsidP="00FF1280">
            <w:pPr>
              <w:spacing w:after="160" w:line="259" w:lineRule="auto"/>
              <w:rPr>
                <w:rFonts w:ascii="Liberation Serif" w:eastAsia="Calibri" w:hAnsi="Liberation Serif" w:cs="Times New Roman"/>
                <w:sz w:val="2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</w:p>
        </w:tc>
        <w:tc>
          <w:tcPr>
            <w:tcW w:w="6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</w:p>
        </w:tc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"/>
              </w:rPr>
            </w:pPr>
          </w:p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"/>
              </w:rPr>
            </w:pPr>
          </w:p>
          <w:p w:rsidR="00FF1280" w:rsidRPr="00FF1280" w:rsidRDefault="00FF1280" w:rsidP="00FF1280">
            <w:pPr>
              <w:spacing w:after="160" w:line="259" w:lineRule="auto"/>
              <w:ind w:left="997"/>
              <w:contextualSpacing/>
              <w:rPr>
                <w:rFonts w:ascii="Liberation Serif" w:eastAsia="Calibri" w:hAnsi="Liberation Serif" w:cs="Times New Roman"/>
                <w:sz w:val="24"/>
              </w:rPr>
            </w:pPr>
            <w:r w:rsidRPr="00FF1280">
              <w:rPr>
                <w:rFonts w:ascii="Liberation Serif" w:eastAsia="Calibri" w:hAnsi="Liberation Serif" w:cs="Times New Roman"/>
                <w:sz w:val="24"/>
              </w:rPr>
              <w:t>К постановлению</w:t>
            </w:r>
          </w:p>
          <w:p w:rsidR="00FF1280" w:rsidRPr="00FF1280" w:rsidRDefault="00FF1280" w:rsidP="00FF1280">
            <w:pPr>
              <w:spacing w:after="160" w:line="259" w:lineRule="auto"/>
              <w:ind w:left="997"/>
              <w:contextualSpacing/>
              <w:rPr>
                <w:rFonts w:ascii="Liberation Serif" w:eastAsia="Calibri" w:hAnsi="Liberation Serif" w:cs="Times New Roman"/>
                <w:sz w:val="24"/>
              </w:rPr>
            </w:pPr>
            <w:r w:rsidRPr="00FF1280">
              <w:rPr>
                <w:rFonts w:ascii="Liberation Serif" w:eastAsia="Calibri" w:hAnsi="Liberation Serif" w:cs="Times New Roman"/>
                <w:sz w:val="24"/>
              </w:rPr>
              <w:t xml:space="preserve">администрации городского округа </w:t>
            </w:r>
          </w:p>
          <w:p w:rsidR="00FF1280" w:rsidRPr="00FF1280" w:rsidRDefault="00FF1280" w:rsidP="00FF1280">
            <w:pPr>
              <w:spacing w:after="160" w:line="259" w:lineRule="auto"/>
              <w:ind w:left="997"/>
              <w:contextualSpacing/>
              <w:rPr>
                <w:rFonts w:ascii="Liberation Serif" w:eastAsia="Calibri" w:hAnsi="Liberation Serif" w:cs="Times New Roman"/>
                <w:sz w:val="24"/>
              </w:rPr>
            </w:pPr>
            <w:r w:rsidRPr="00FF1280">
              <w:rPr>
                <w:rFonts w:ascii="Liberation Serif" w:eastAsia="Calibri" w:hAnsi="Liberation Serif" w:cs="Times New Roman"/>
                <w:sz w:val="24"/>
              </w:rPr>
              <w:t>Верхняя Пышма</w:t>
            </w:r>
          </w:p>
          <w:p w:rsidR="00FF1280" w:rsidRPr="00FF1280" w:rsidRDefault="00FF1280" w:rsidP="00FF1280">
            <w:pPr>
              <w:spacing w:after="160" w:line="259" w:lineRule="auto"/>
              <w:ind w:left="997"/>
              <w:contextualSpacing/>
              <w:rPr>
                <w:rFonts w:ascii="Liberation Serif" w:eastAsia="Calibri" w:hAnsi="Liberation Serif" w:cs="Times New Roman"/>
                <w:sz w:val="24"/>
              </w:rPr>
            </w:pPr>
            <w:r w:rsidRPr="00FF1280">
              <w:rPr>
                <w:rFonts w:ascii="Liberation Serif" w:eastAsia="Calibri" w:hAnsi="Liberation Serif" w:cs="Times New Roman"/>
                <w:sz w:val="24"/>
              </w:rPr>
              <w:t>от __</w:t>
            </w:r>
            <w:r>
              <w:rPr>
                <w:rFonts w:ascii="Liberation Serif" w:eastAsia="Calibri" w:hAnsi="Liberation Serif" w:cs="Times New Roman"/>
                <w:sz w:val="24"/>
              </w:rPr>
              <w:t>проект</w:t>
            </w:r>
            <w:bookmarkStart w:id="0" w:name="_GoBack"/>
            <w:bookmarkEnd w:id="0"/>
            <w:r w:rsidRPr="00FF1280">
              <w:rPr>
                <w:rFonts w:ascii="Liberation Serif" w:eastAsia="Calibri" w:hAnsi="Liberation Serif" w:cs="Times New Roman"/>
                <w:sz w:val="24"/>
              </w:rPr>
              <w:t>____№__________</w:t>
            </w:r>
          </w:p>
          <w:p w:rsidR="00FF1280" w:rsidRPr="00FF1280" w:rsidRDefault="00FF1280" w:rsidP="00FF1280">
            <w:pPr>
              <w:spacing w:after="160" w:line="259" w:lineRule="auto"/>
              <w:ind w:left="997"/>
              <w:contextualSpacing/>
              <w:rPr>
                <w:rFonts w:ascii="Liberation Serif" w:eastAsia="Calibri" w:hAnsi="Liberation Serif" w:cs="Times New Roman"/>
              </w:rPr>
            </w:pPr>
          </w:p>
          <w:tbl>
            <w:tblPr>
              <w:tblW w:w="14967" w:type="dxa"/>
              <w:tblLayout w:type="fixed"/>
              <w:tblLook w:val="04A0" w:firstRow="1" w:lastRow="0" w:firstColumn="1" w:lastColumn="0" w:noHBand="0" w:noVBand="1"/>
            </w:tblPr>
            <w:tblGrid>
              <w:gridCol w:w="14967"/>
            </w:tblGrid>
            <w:tr w:rsidR="00FF1280" w:rsidRPr="00FF1280" w:rsidTr="00896A5B">
              <w:trPr>
                <w:trHeight w:val="1399"/>
              </w:trPr>
              <w:tc>
                <w:tcPr>
                  <w:tcW w:w="149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F1280" w:rsidRPr="00FF1280" w:rsidRDefault="00FF1280" w:rsidP="00FF1280">
                  <w:pPr>
                    <w:spacing w:after="160" w:line="259" w:lineRule="auto"/>
                    <w:ind w:left="889"/>
                    <w:contextualSpacing/>
                    <w:rPr>
                      <w:rFonts w:ascii="Liberation Serif" w:eastAsia="Calibri" w:hAnsi="Liberation Serif" w:cs="Arial"/>
                      <w:sz w:val="24"/>
                      <w:szCs w:val="24"/>
                    </w:rPr>
                  </w:pPr>
                  <w:r w:rsidRPr="00FF1280">
                    <w:rPr>
                      <w:rFonts w:ascii="Liberation Serif" w:eastAsia="Calibri" w:hAnsi="Liberation Serif" w:cs="Arial"/>
                      <w:sz w:val="24"/>
                      <w:szCs w:val="24"/>
                    </w:rPr>
                    <w:t xml:space="preserve">Приложение № 2 </w:t>
                  </w:r>
                </w:p>
                <w:p w:rsidR="00FF1280" w:rsidRPr="00FF1280" w:rsidRDefault="00FF1280" w:rsidP="00FF1280">
                  <w:pPr>
                    <w:spacing w:after="160" w:line="259" w:lineRule="auto"/>
                    <w:ind w:left="889"/>
                    <w:contextualSpacing/>
                    <w:rPr>
                      <w:rFonts w:ascii="Liberation Serif" w:eastAsia="Calibri" w:hAnsi="Liberation Serif" w:cs="Arial"/>
                      <w:sz w:val="24"/>
                      <w:szCs w:val="24"/>
                    </w:rPr>
                  </w:pPr>
                  <w:r w:rsidRPr="00FF1280">
                    <w:rPr>
                      <w:rFonts w:ascii="Liberation Serif" w:eastAsia="Calibri" w:hAnsi="Liberation Serif" w:cs="Arial"/>
                      <w:sz w:val="24"/>
                      <w:szCs w:val="24"/>
                    </w:rPr>
                    <w:t xml:space="preserve">к муниципальной программе  </w:t>
                  </w:r>
                </w:p>
                <w:p w:rsidR="00FF1280" w:rsidRPr="00FF1280" w:rsidRDefault="00FF1280" w:rsidP="00FF1280">
                  <w:pPr>
                    <w:spacing w:after="160" w:line="259" w:lineRule="auto"/>
                    <w:ind w:left="889"/>
                    <w:contextualSpacing/>
                    <w:rPr>
                      <w:rFonts w:ascii="Liberation Serif" w:eastAsia="Calibri" w:hAnsi="Liberation Serif" w:cs="Arial"/>
                      <w:sz w:val="24"/>
                      <w:szCs w:val="24"/>
                    </w:rPr>
                  </w:pPr>
                  <w:r w:rsidRPr="00FF1280">
                    <w:rPr>
                      <w:rFonts w:ascii="Liberation Serif" w:eastAsia="Calibri" w:hAnsi="Liberation Serif" w:cs="Arial"/>
                      <w:sz w:val="24"/>
                      <w:szCs w:val="24"/>
                    </w:rPr>
                    <w:t xml:space="preserve">«Развитие социальной сферы </w:t>
                  </w:r>
                </w:p>
                <w:p w:rsidR="00FF1280" w:rsidRPr="00FF1280" w:rsidRDefault="00FF1280" w:rsidP="00FF1280">
                  <w:pPr>
                    <w:spacing w:after="160" w:line="259" w:lineRule="auto"/>
                    <w:ind w:left="889"/>
                    <w:contextualSpacing/>
                    <w:rPr>
                      <w:rFonts w:ascii="Liberation Serif" w:eastAsia="Calibri" w:hAnsi="Liberation Serif" w:cs="Arial"/>
                      <w:sz w:val="20"/>
                      <w:szCs w:val="20"/>
                    </w:rPr>
                  </w:pPr>
                  <w:r w:rsidRPr="00FF1280">
                    <w:rPr>
                      <w:rFonts w:ascii="Liberation Serif" w:eastAsia="Calibri" w:hAnsi="Liberation Serif" w:cs="Arial"/>
                      <w:sz w:val="24"/>
                      <w:szCs w:val="24"/>
                    </w:rPr>
                    <w:t>в городском округе Верхняя Пышма до 2024 года</w:t>
                  </w:r>
                  <w:r w:rsidRPr="00FF1280">
                    <w:rPr>
                      <w:rFonts w:ascii="Liberation Serif" w:eastAsia="Calibri" w:hAnsi="Liberation Serif" w:cs="Arial"/>
                      <w:sz w:val="20"/>
                      <w:szCs w:val="20"/>
                    </w:rPr>
                    <w:t>»</w:t>
                  </w:r>
                </w:p>
              </w:tc>
            </w:tr>
          </w:tbl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Arial"/>
                <w:sz w:val="20"/>
                <w:szCs w:val="20"/>
              </w:rPr>
            </w:pPr>
          </w:p>
        </w:tc>
      </w:tr>
      <w:tr w:rsidR="00FF1280" w:rsidRPr="00FF1280" w:rsidTr="00896A5B">
        <w:trPr>
          <w:trHeight w:val="510"/>
        </w:trPr>
        <w:tc>
          <w:tcPr>
            <w:tcW w:w="1496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</w:rPr>
              <w:t>ПЛАН МЕРОПРИЯТИЙ</w:t>
            </w:r>
          </w:p>
        </w:tc>
      </w:tr>
      <w:tr w:rsidR="00FF1280" w:rsidRPr="00FF1280" w:rsidTr="00896A5B">
        <w:trPr>
          <w:trHeight w:val="285"/>
        </w:trPr>
        <w:tc>
          <w:tcPr>
            <w:tcW w:w="14967" w:type="dxa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</w:rPr>
              <w:t>по выполнению муниципальной программы</w:t>
            </w:r>
          </w:p>
        </w:tc>
      </w:tr>
      <w:tr w:rsidR="00FF1280" w:rsidRPr="00FF1280" w:rsidTr="00896A5B">
        <w:trPr>
          <w:trHeight w:val="510"/>
        </w:trPr>
        <w:tc>
          <w:tcPr>
            <w:tcW w:w="14967" w:type="dxa"/>
            <w:gridSpan w:val="8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</w:rPr>
              <w:t>«Развитие социальной сферы в городском округе Верхняя Пышма до 2024 года»</w:t>
            </w:r>
          </w:p>
        </w:tc>
      </w:tr>
    </w:tbl>
    <w:p w:rsidR="00FF1280" w:rsidRPr="00FF1280" w:rsidRDefault="00FF1280" w:rsidP="00FF1280">
      <w:pPr>
        <w:spacing w:after="0" w:line="240" w:lineRule="auto"/>
        <w:contextualSpacing/>
        <w:rPr>
          <w:rFonts w:ascii="Liberation Serif" w:eastAsia="Calibri" w:hAnsi="Liberation Serif" w:cs="Times New Roman"/>
          <w:sz w:val="2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9"/>
        <w:gridCol w:w="2643"/>
        <w:gridCol w:w="1418"/>
        <w:gridCol w:w="1415"/>
        <w:gridCol w:w="1415"/>
        <w:gridCol w:w="1415"/>
        <w:gridCol w:w="1415"/>
        <w:gridCol w:w="1327"/>
        <w:gridCol w:w="1327"/>
        <w:gridCol w:w="1823"/>
      </w:tblGrid>
      <w:tr w:rsidR="00FF1280" w:rsidRPr="00FF1280" w:rsidTr="00896A5B">
        <w:trPr>
          <w:cantSplit/>
          <w:trHeight w:val="255"/>
        </w:trPr>
        <w:tc>
          <w:tcPr>
            <w:tcW w:w="769" w:type="dxa"/>
            <w:vMerge w:val="restart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643" w:type="dxa"/>
            <w:vMerge w:val="restart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9732" w:type="dxa"/>
            <w:gridSpan w:val="7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23" w:type="dxa"/>
            <w:vMerge w:val="restart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FF1280" w:rsidRPr="00FF1280" w:rsidTr="00896A5B">
        <w:trPr>
          <w:cantSplit/>
          <w:trHeight w:val="1125"/>
        </w:trPr>
        <w:tc>
          <w:tcPr>
            <w:tcW w:w="769" w:type="dxa"/>
            <w:vMerge/>
            <w:vAlign w:val="center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43" w:type="dxa"/>
            <w:vMerge/>
            <w:vAlign w:val="center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327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27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823" w:type="dxa"/>
            <w:vMerge/>
            <w:vAlign w:val="center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</w:p>
        </w:tc>
      </w:tr>
    </w:tbl>
    <w:p w:rsidR="00FF1280" w:rsidRPr="00FF1280" w:rsidRDefault="00FF1280" w:rsidP="00FF1280">
      <w:pPr>
        <w:spacing w:after="160" w:line="259" w:lineRule="auto"/>
        <w:contextualSpacing/>
        <w:rPr>
          <w:rFonts w:ascii="Liberation Serif" w:eastAsia="Calibri" w:hAnsi="Liberation Serif" w:cs="Times New Roman"/>
          <w:sz w:val="2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9"/>
        <w:gridCol w:w="2643"/>
        <w:gridCol w:w="1418"/>
        <w:gridCol w:w="1415"/>
        <w:gridCol w:w="1415"/>
        <w:gridCol w:w="1415"/>
        <w:gridCol w:w="1415"/>
        <w:gridCol w:w="1327"/>
        <w:gridCol w:w="1327"/>
        <w:gridCol w:w="1823"/>
      </w:tblGrid>
      <w:tr w:rsidR="00FF1280" w:rsidRPr="00FF1280" w:rsidTr="00896A5B">
        <w:trPr>
          <w:cantSplit/>
          <w:trHeight w:val="255"/>
          <w:tblHeader/>
        </w:trPr>
        <w:tc>
          <w:tcPr>
            <w:tcW w:w="769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43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27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27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23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FF1280" w:rsidRPr="00FF1280" w:rsidTr="00896A5B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418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14 587 930,4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2 210 274,6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2 682 128,7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2 378 080,3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2 536 665,9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2 300 251,1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2 480 529,9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F1280" w:rsidRPr="00FF1280" w:rsidTr="00896A5B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4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23 221,1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5 980,0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17 241,1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1280" w:rsidRPr="00FF1280" w:rsidTr="00896A5B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4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6 786 989,0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1 067 431,2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1 264 127,3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1 222 210,8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1 294 244,8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950 477,9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988 497,0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1280" w:rsidRPr="00FF1280" w:rsidTr="00896A5B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4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7 777 720,2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1 136 863,4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1 400 760,3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1 155 869,5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1 242 421,1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1 349 773,2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1 492 032,9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1280" w:rsidRPr="00FF1280" w:rsidTr="00896A5B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4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1280" w:rsidRPr="00FF1280" w:rsidTr="00896A5B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ПОДПРОГРАММА 1.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F1280" w:rsidRPr="00FF1280" w:rsidTr="00896A5B">
        <w:trPr>
          <w:cantSplit/>
          <w:trHeight w:val="2550"/>
        </w:trPr>
        <w:tc>
          <w:tcPr>
            <w:tcW w:w="769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264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10 118 555,3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1 544 729,3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2 009 835,0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1 790 099,8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1 861 283,8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1 427 371,3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1 485 236,1</w:t>
            </w:r>
          </w:p>
        </w:tc>
        <w:tc>
          <w:tcPr>
            <w:tcW w:w="182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F1280" w:rsidRPr="00FF1280" w:rsidTr="00896A5B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64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1280" w:rsidRPr="00FF1280" w:rsidTr="00896A5B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64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6 279 636,0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954 640,5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1 165 975,2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1 105 693,0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1 173 066,0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921 696,7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958 564,6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1280" w:rsidRPr="00FF1280" w:rsidTr="00896A5B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64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3 838 919,3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590 088,8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843 859,8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684 406,8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688 217,8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505 674,6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526 671,5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1280" w:rsidRPr="00FF1280" w:rsidTr="00896A5B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64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1280" w:rsidRPr="00FF1280" w:rsidTr="00896A5B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264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1.11. Реализация основных общеобразовательных программ начального общего, основного общего, среднего общего образования,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3 902 989,0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559 546,3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797 440,9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716 832,2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750 433,5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528 792,2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549 943,9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1.1.1., 1.8.3., 1.8.4., 1.8.5., 1.8.6., 1.8.7.</w:t>
            </w:r>
          </w:p>
        </w:tc>
      </w:tr>
      <w:tr w:rsidR="00FF1280" w:rsidRPr="00FF1280" w:rsidTr="00896A5B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64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2 869 055,1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415 476,0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589 229,1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505 058,0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536 345,0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403 405,4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419 541,6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1280" w:rsidRPr="00FF1280" w:rsidTr="00896A5B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64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1 033 933,9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144 070,3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208 211,8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211 774,2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214 088,5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125 386,8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130 402,3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1280" w:rsidRPr="00FF1280" w:rsidTr="00896A5B">
        <w:trPr>
          <w:cantSplit/>
          <w:trHeight w:val="2160"/>
        </w:trPr>
        <w:tc>
          <w:tcPr>
            <w:tcW w:w="769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264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F128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F128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1.11.1. Реализация основных общеобразовательных программ начального общего, основного общего, среднего общего образования,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>3 889 183,9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559 546,3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783 635,8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716 832,2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750 433,5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528 792,2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549 943,9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1.1.1., 1.8.3., 1.8.4., 1.8.5., 1.8.6., 1.8.7.</w:t>
            </w:r>
          </w:p>
        </w:tc>
      </w:tr>
      <w:tr w:rsidR="00FF1280" w:rsidRPr="00FF1280" w:rsidTr="00896A5B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>53</w:t>
            </w:r>
          </w:p>
        </w:tc>
        <w:tc>
          <w:tcPr>
            <w:tcW w:w="2643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>2 855 250,0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415 476,0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575 424,0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505 058,0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536 345,0</w:t>
            </w:r>
          </w:p>
        </w:tc>
        <w:tc>
          <w:tcPr>
            <w:tcW w:w="1327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403 405,4</w:t>
            </w:r>
          </w:p>
        </w:tc>
        <w:tc>
          <w:tcPr>
            <w:tcW w:w="1327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419 541,6</w:t>
            </w:r>
          </w:p>
        </w:tc>
        <w:tc>
          <w:tcPr>
            <w:tcW w:w="1823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FF1280" w:rsidRPr="00FF1280" w:rsidTr="00896A5B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>54</w:t>
            </w:r>
          </w:p>
        </w:tc>
        <w:tc>
          <w:tcPr>
            <w:tcW w:w="2643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>1 033 933,9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144 070,3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208 211,8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211 774,2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214 088,5</w:t>
            </w:r>
          </w:p>
        </w:tc>
        <w:tc>
          <w:tcPr>
            <w:tcW w:w="1327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125 386,8</w:t>
            </w:r>
          </w:p>
        </w:tc>
        <w:tc>
          <w:tcPr>
            <w:tcW w:w="1327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130 402,3</w:t>
            </w:r>
          </w:p>
        </w:tc>
        <w:tc>
          <w:tcPr>
            <w:tcW w:w="1823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FF1280" w:rsidRPr="00FF1280" w:rsidTr="00896A5B">
        <w:trPr>
          <w:cantSplit/>
          <w:trHeight w:val="5670"/>
        </w:trPr>
        <w:tc>
          <w:tcPr>
            <w:tcW w:w="769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55</w:t>
            </w:r>
          </w:p>
        </w:tc>
        <w:tc>
          <w:tcPr>
            <w:tcW w:w="264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F128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F128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1.11.2.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всего, в том числе:</w:t>
            </w:r>
          </w:p>
        </w:tc>
        <w:tc>
          <w:tcPr>
            <w:tcW w:w="1418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13 805,1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13 805,1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1.1.1., 1.8.3., 1.8.4., 1.8.5., 1.8.6., 1.8.7.</w:t>
            </w:r>
          </w:p>
        </w:tc>
      </w:tr>
      <w:tr w:rsidR="00FF1280" w:rsidRPr="00FF1280" w:rsidTr="00896A5B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>56</w:t>
            </w:r>
          </w:p>
        </w:tc>
        <w:tc>
          <w:tcPr>
            <w:tcW w:w="2643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13 805,1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13 805,1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FF1280" w:rsidRPr="00FF1280" w:rsidTr="00896A5B">
        <w:trPr>
          <w:cantSplit/>
          <w:trHeight w:val="4335"/>
        </w:trPr>
        <w:tc>
          <w:tcPr>
            <w:tcW w:w="769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69</w:t>
            </w:r>
          </w:p>
        </w:tc>
        <w:tc>
          <w:tcPr>
            <w:tcW w:w="264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1.16. Укрепление и развитие материально-технической базы муниципальных общеобразовательных учреждений обучающихся (в рамках реализации регионального проекта «Современная школа», регионального проекта «Цифровая образовательная среда», регионального проекта «Уральская инженерная школа»),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191 179,0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11 316,1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168 820,8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4 100,0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3 500,0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1 687,3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1 754,8</w:t>
            </w:r>
          </w:p>
        </w:tc>
        <w:tc>
          <w:tcPr>
            <w:tcW w:w="182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1.12.1., 1.12.5., 1.12.6., 1.12.7.</w:t>
            </w:r>
          </w:p>
        </w:tc>
      </w:tr>
      <w:tr w:rsidR="00FF1280" w:rsidRPr="00FF1280" w:rsidTr="00896A5B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>70</w:t>
            </w:r>
          </w:p>
        </w:tc>
        <w:tc>
          <w:tcPr>
            <w:tcW w:w="2643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FF1280" w:rsidRPr="00FF1280" w:rsidTr="00896A5B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>71</w:t>
            </w:r>
          </w:p>
        </w:tc>
        <w:tc>
          <w:tcPr>
            <w:tcW w:w="2643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191 179,0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11 316,1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168 820,8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4 100,0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3 500,0</w:t>
            </w:r>
          </w:p>
        </w:tc>
        <w:tc>
          <w:tcPr>
            <w:tcW w:w="1327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1 687,3</w:t>
            </w:r>
          </w:p>
        </w:tc>
        <w:tc>
          <w:tcPr>
            <w:tcW w:w="1327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1 754,8</w:t>
            </w:r>
          </w:p>
        </w:tc>
        <w:tc>
          <w:tcPr>
            <w:tcW w:w="1823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FF1280" w:rsidRPr="00FF1280" w:rsidTr="00896A5B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ПОДПРОГРАММА  2.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F1280" w:rsidRPr="00FF1280" w:rsidTr="00896A5B">
        <w:trPr>
          <w:cantSplit/>
          <w:trHeight w:val="3315"/>
        </w:trPr>
        <w:tc>
          <w:tcPr>
            <w:tcW w:w="769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64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ВСЕГО ПО ПОДПРОГРАММЕ, В ТОМ ЧИСЛЕ: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398 153,6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80 640,9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92 095,2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94 266,5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96 467,8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12 589,8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22 093,3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F1280" w:rsidRPr="00FF1280" w:rsidTr="00896A5B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264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17 241,1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17 241,1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1280" w:rsidRPr="00FF1280" w:rsidTr="00896A5B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264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297 286,0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68 831,0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62 519,0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81 341,0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84 595,0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1280" w:rsidRPr="00FF1280" w:rsidTr="00896A5B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lastRenderedPageBreak/>
              <w:t>116</w:t>
            </w:r>
          </w:p>
        </w:tc>
        <w:tc>
          <w:tcPr>
            <w:tcW w:w="264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83 626,5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11 809,9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12 335,1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12 925,5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11 872,8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12 589,8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22 093,3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1280" w:rsidRPr="00FF1280" w:rsidTr="00896A5B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264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Мероприятие 2.5. </w:t>
            </w:r>
            <w:proofErr w:type="gramStart"/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Организация питания обучающихся, всего, из них:</w:t>
            </w:r>
            <w:proofErr w:type="gramEnd"/>
          </w:p>
        </w:tc>
        <w:tc>
          <w:tcPr>
            <w:tcW w:w="1418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382 712,0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77 990,9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88 955,2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90 982,3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94 611,6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10 378,4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19 793,5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2.1.1., 2.1.2.</w:t>
            </w:r>
          </w:p>
        </w:tc>
      </w:tr>
      <w:tr w:rsidR="00FF1280" w:rsidRPr="00FF1280" w:rsidTr="00896A5B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264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17 241,1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17 241,1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1280" w:rsidRPr="00FF1280" w:rsidTr="00896A5B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264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297 286,0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68 831,0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62 519,0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81 341,0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84 595,0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1280" w:rsidRPr="00FF1280" w:rsidTr="00896A5B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64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68 184,9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9 159,9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9 195,1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9 641,3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10 016,6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10 378,4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19 793,5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1280" w:rsidRPr="00FF1280" w:rsidTr="00896A5B">
        <w:trPr>
          <w:cantSplit/>
          <w:trHeight w:val="1080"/>
        </w:trPr>
        <w:tc>
          <w:tcPr>
            <w:tcW w:w="769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134</w:t>
            </w:r>
          </w:p>
        </w:tc>
        <w:tc>
          <w:tcPr>
            <w:tcW w:w="264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F128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F128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2.5.1. </w:t>
            </w:r>
            <w:proofErr w:type="gramStart"/>
            <w:r w:rsidRPr="00FF128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Организация питания обучающихся, всего, из них</w:t>
            </w:r>
            <w:proofErr w:type="gramEnd"/>
          </w:p>
        </w:tc>
        <w:tc>
          <w:tcPr>
            <w:tcW w:w="1418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356 979,0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77 990,9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63 222,2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90 982,3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94 611,6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10 378,4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19 793,5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2.1.1., 2.1.2.</w:t>
            </w:r>
          </w:p>
        </w:tc>
      </w:tr>
      <w:tr w:rsidR="00FF1280" w:rsidRPr="00FF1280" w:rsidTr="00896A5B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>135</w:t>
            </w:r>
          </w:p>
        </w:tc>
        <w:tc>
          <w:tcPr>
            <w:tcW w:w="2643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FF1280" w:rsidRPr="00FF1280" w:rsidTr="00896A5B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>136</w:t>
            </w:r>
          </w:p>
        </w:tc>
        <w:tc>
          <w:tcPr>
            <w:tcW w:w="2643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288 794,1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68 831,0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54 027,1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81 341,0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84 595,0</w:t>
            </w:r>
          </w:p>
        </w:tc>
        <w:tc>
          <w:tcPr>
            <w:tcW w:w="1327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FF1280" w:rsidRPr="00FF1280" w:rsidTr="00896A5B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>137</w:t>
            </w:r>
          </w:p>
        </w:tc>
        <w:tc>
          <w:tcPr>
            <w:tcW w:w="2643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68 184,9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9 159,9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9 195,1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9 641,3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10 016,6</w:t>
            </w:r>
          </w:p>
        </w:tc>
        <w:tc>
          <w:tcPr>
            <w:tcW w:w="1327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10 378,4</w:t>
            </w:r>
          </w:p>
        </w:tc>
        <w:tc>
          <w:tcPr>
            <w:tcW w:w="1327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19 793,5</w:t>
            </w:r>
          </w:p>
        </w:tc>
        <w:tc>
          <w:tcPr>
            <w:tcW w:w="1823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FF1280" w:rsidRPr="00FF1280" w:rsidTr="00896A5B">
        <w:trPr>
          <w:cantSplit/>
          <w:trHeight w:val="2700"/>
        </w:trPr>
        <w:tc>
          <w:tcPr>
            <w:tcW w:w="769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138</w:t>
            </w:r>
          </w:p>
        </w:tc>
        <w:tc>
          <w:tcPr>
            <w:tcW w:w="264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F128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F128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2.5.2. </w:t>
            </w:r>
            <w:proofErr w:type="gramStart"/>
            <w:r w:rsidRPr="00FF128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организациях, всего, из них:</w:t>
            </w:r>
            <w:proofErr w:type="gramEnd"/>
          </w:p>
        </w:tc>
        <w:tc>
          <w:tcPr>
            <w:tcW w:w="1418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25 733,0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25 733,0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2.1.1., 2.1.2.</w:t>
            </w:r>
          </w:p>
        </w:tc>
      </w:tr>
      <w:tr w:rsidR="00FF1280" w:rsidRPr="00FF1280" w:rsidTr="00896A5B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>139</w:t>
            </w:r>
          </w:p>
        </w:tc>
        <w:tc>
          <w:tcPr>
            <w:tcW w:w="2643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17 241,1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17 241,1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FF1280" w:rsidRPr="00FF1280" w:rsidTr="00896A5B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>140</w:t>
            </w:r>
          </w:p>
        </w:tc>
        <w:tc>
          <w:tcPr>
            <w:tcW w:w="2643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8 491,9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8 491,9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FF1280" w:rsidRPr="00FF1280" w:rsidRDefault="00FF1280" w:rsidP="00FF1280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F1280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</w:tbl>
    <w:p w:rsidR="00FF1280" w:rsidRPr="00FF1280" w:rsidRDefault="00FF1280" w:rsidP="00FF1280">
      <w:pPr>
        <w:spacing w:after="0" w:line="240" w:lineRule="auto"/>
        <w:contextualSpacing/>
        <w:rPr>
          <w:rFonts w:ascii="Liberation Serif" w:eastAsia="Calibri" w:hAnsi="Liberation Serif" w:cs="Times New Roman"/>
          <w:sz w:val="2"/>
        </w:rPr>
      </w:pPr>
    </w:p>
    <w:p w:rsidR="00FF1280" w:rsidRPr="00FF1280" w:rsidRDefault="00FF1280" w:rsidP="00FF1280"/>
    <w:sectPr w:rsidR="00FF1280" w:rsidRPr="00FF1280" w:rsidSect="004E6096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B31" w:rsidRDefault="00097B31">
      <w:pPr>
        <w:spacing w:after="0" w:line="240" w:lineRule="auto"/>
      </w:pPr>
      <w:r>
        <w:separator/>
      </w:r>
    </w:p>
  </w:endnote>
  <w:endnote w:type="continuationSeparator" w:id="0">
    <w:p w:rsidR="00097B31" w:rsidRDefault="00097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7E2F57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Вр-293165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7E2F57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Вр-293165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B31" w:rsidRDefault="00097B31">
      <w:pPr>
        <w:spacing w:after="0" w:line="240" w:lineRule="auto"/>
      </w:pPr>
      <w:r>
        <w:separator/>
      </w:r>
    </w:p>
  </w:footnote>
  <w:footnote w:type="continuationSeparator" w:id="0">
    <w:p w:rsidR="00097B31" w:rsidRDefault="00097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543270763" w:edGrp="everyone"/>
  <w:p w:rsidR="00AF0248" w:rsidRDefault="007E2F5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F1280">
      <w:rPr>
        <w:noProof/>
      </w:rPr>
      <w:t>7</w:t>
    </w:r>
    <w:r>
      <w:fldChar w:fldCharType="end"/>
    </w:r>
  </w:p>
  <w:permEnd w:id="1543270763"/>
  <w:p w:rsidR="00810AAA" w:rsidRPr="00810AAA" w:rsidRDefault="00097B3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097B31" w:rsidP="00810AAA">
    <w:pPr>
      <w:pStyle w:val="a3"/>
      <w:jc w:val="center"/>
    </w:pPr>
    <w:permStart w:id="320932731" w:edGrp="everyone"/>
    <w:permEnd w:id="32093273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C7EE3"/>
    <w:multiLevelType w:val="hybridMultilevel"/>
    <w:tmpl w:val="F3BE3F4A"/>
    <w:lvl w:ilvl="0" w:tplc="107483C0">
      <w:start w:val="1"/>
      <w:numFmt w:val="decimal"/>
      <w:lvlText w:val="%1)"/>
      <w:lvlJc w:val="left"/>
      <w:pPr>
        <w:ind w:left="928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127"/>
    <w:rsid w:val="00097B31"/>
    <w:rsid w:val="00107919"/>
    <w:rsid w:val="007E2F57"/>
    <w:rsid w:val="00805127"/>
    <w:rsid w:val="00FF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E2F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7E2F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E2F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E2F5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E2F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7E2F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E2F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E2F5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1887</Words>
  <Characters>10761</Characters>
  <Application>Microsoft Office Word</Application>
  <DocSecurity>0</DocSecurity>
  <Lines>89</Lines>
  <Paragraphs>25</Paragraphs>
  <ScaleCrop>false</ScaleCrop>
  <Company/>
  <LinksUpToDate>false</LinksUpToDate>
  <CharactersWithSpaces>12623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2020-09-30T11:03:00Z</dcterms:created>
  <dcterms:modified xsi:type="dcterms:W3CDTF">2020-09-30T11:04:00Z</dcterms:modified>
</cp:coreProperties>
</file>