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F07F1" w:rsidRPr="003F07F1" w:rsidTr="00896A5B">
        <w:trPr>
          <w:trHeight w:val="524"/>
        </w:trPr>
        <w:tc>
          <w:tcPr>
            <w:tcW w:w="9460" w:type="dxa"/>
            <w:gridSpan w:val="5"/>
          </w:tcPr>
          <w:p w:rsidR="003F07F1" w:rsidRPr="003F07F1" w:rsidRDefault="003F07F1" w:rsidP="003F07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3F07F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F07F1" w:rsidRPr="003F07F1" w:rsidRDefault="003F07F1" w:rsidP="003F07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F07F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F07F1" w:rsidRPr="003F07F1" w:rsidRDefault="003F07F1" w:rsidP="003F07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F07F1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F07F1" w:rsidRPr="003F07F1" w:rsidRDefault="003F07F1" w:rsidP="003F07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F07F1" w:rsidRPr="003F07F1" w:rsidTr="00896A5B">
        <w:trPr>
          <w:trHeight w:val="524"/>
        </w:trPr>
        <w:tc>
          <w:tcPr>
            <w:tcW w:w="284" w:type="dxa"/>
            <w:vAlign w:val="bottom"/>
          </w:tcPr>
          <w:p w:rsidR="003F07F1" w:rsidRPr="003F07F1" w:rsidRDefault="003F07F1" w:rsidP="003F07F1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F07F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F07F1" w:rsidRPr="003F07F1" w:rsidRDefault="00A704C7" w:rsidP="00A704C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704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09</w:t>
            </w:r>
            <w:bookmarkStart w:id="0" w:name="_GoBack"/>
            <w:bookmarkEnd w:id="0"/>
            <w:r w:rsidR="003F07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.2020</w:t>
            </w:r>
            <w:r w:rsidR="003F07F1" w:rsidRPr="003F07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="003F07F1" w:rsidRPr="003F07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="003F07F1" w:rsidRPr="003F07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="003F07F1" w:rsidRPr="003F07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3F07F1" w:rsidRPr="003F07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F07F1" w:rsidRPr="003F07F1" w:rsidRDefault="003F07F1" w:rsidP="003F07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F07F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F07F1" w:rsidRPr="003F07F1" w:rsidRDefault="003F07F1" w:rsidP="003F07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759</w:t>
            </w:r>
            <w:r w:rsidRPr="003F07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F07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3F07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F07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F07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F07F1" w:rsidRPr="003F07F1" w:rsidRDefault="003F07F1" w:rsidP="003F07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F07F1" w:rsidRPr="003F07F1" w:rsidTr="00896A5B">
        <w:trPr>
          <w:trHeight w:val="130"/>
        </w:trPr>
        <w:tc>
          <w:tcPr>
            <w:tcW w:w="9460" w:type="dxa"/>
            <w:gridSpan w:val="5"/>
          </w:tcPr>
          <w:p w:rsidR="003F07F1" w:rsidRPr="003F07F1" w:rsidRDefault="003F07F1" w:rsidP="003F07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3F07F1" w:rsidRPr="003F07F1" w:rsidTr="00896A5B">
        <w:tc>
          <w:tcPr>
            <w:tcW w:w="9460" w:type="dxa"/>
            <w:gridSpan w:val="5"/>
          </w:tcPr>
          <w:p w:rsidR="003F07F1" w:rsidRPr="003F07F1" w:rsidRDefault="003F07F1" w:rsidP="003F07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3F07F1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F07F1" w:rsidRPr="003F07F1" w:rsidRDefault="003F07F1" w:rsidP="003F07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F07F1" w:rsidRPr="003F07F1" w:rsidRDefault="003F07F1" w:rsidP="003F07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3F07F1" w:rsidRPr="003F07F1" w:rsidTr="00896A5B">
        <w:tc>
          <w:tcPr>
            <w:tcW w:w="9460" w:type="dxa"/>
            <w:gridSpan w:val="5"/>
          </w:tcPr>
          <w:p w:rsidR="003F07F1" w:rsidRPr="003F07F1" w:rsidRDefault="003F07F1" w:rsidP="003F07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3F07F1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  <w:tr w:rsidR="003F07F1" w:rsidRPr="003F07F1" w:rsidTr="00896A5B">
        <w:tc>
          <w:tcPr>
            <w:tcW w:w="9460" w:type="dxa"/>
            <w:gridSpan w:val="5"/>
          </w:tcPr>
          <w:p w:rsidR="003F07F1" w:rsidRPr="003F07F1" w:rsidRDefault="003F07F1" w:rsidP="003F07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F07F1" w:rsidRPr="003F07F1" w:rsidRDefault="003F07F1" w:rsidP="003F07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3F07F1" w:rsidRPr="003F07F1" w:rsidRDefault="003F07F1" w:rsidP="003F07F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proofErr w:type="gramStart"/>
      <w:r w:rsidRPr="003F07F1">
        <w:rPr>
          <w:rFonts w:ascii="Liberation Serif" w:eastAsia="Times New Roman" w:hAnsi="Liberation Serif" w:cs="Times New Roman"/>
          <w:sz w:val="27"/>
          <w:szCs w:val="27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с решением Думы городского округа Верхняя Пышма от 30.07.2020 года № 24/3 «О внесении изменений в Решение Думы городского округа Верхняя Пышма от 20.12.2019 года № 17/2 «О бюджете городского округа Верхняя Пышма на 2020 год и плановый период 2021</w:t>
      </w:r>
      <w:proofErr w:type="gramEnd"/>
      <w:r w:rsidRPr="003F07F1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и 2022 годов», постановлением администрации городского округа Верхняя Пышма от 01.09.2015 № 1411 «Об утверждении Порядка разработки и реализации муниципальных программ в городском округе Верхняя Пышма», в целях уточнения перечня мероприятий и объемов финансирования на 2020 год, руководствуясь Уставом городского округа Верхняя Пышма, администрация городского округа Верхняя Пышма</w:t>
      </w:r>
    </w:p>
    <w:p w:rsidR="003F07F1" w:rsidRPr="003F07F1" w:rsidRDefault="003F07F1" w:rsidP="003F07F1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F07F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3F07F1" w:rsidRPr="003F07F1" w:rsidRDefault="003F07F1" w:rsidP="003F07F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b/>
          <w:bCs/>
          <w:i/>
          <w:iCs/>
          <w:sz w:val="27"/>
          <w:szCs w:val="27"/>
          <w:lang w:eastAsia="ru-RU"/>
        </w:rPr>
      </w:pPr>
      <w:r w:rsidRPr="003F07F1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Внести в муниципальную программу </w:t>
      </w:r>
      <w:r w:rsidRPr="003F07F1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>«Совершенствование социально-экономической политики</w:t>
      </w:r>
      <w:r w:rsidRPr="003F07F1">
        <w:rPr>
          <w:rFonts w:ascii="Liberation Serif" w:eastAsia="Times New Roman" w:hAnsi="Liberation Serif" w:cs="Times New Roman"/>
          <w:spacing w:val="-6"/>
          <w:sz w:val="27"/>
          <w:szCs w:val="27"/>
          <w:lang w:eastAsia="ru-RU"/>
        </w:rPr>
        <w:t xml:space="preserve"> на территории городского округа Верхняя Пышма до </w:t>
      </w:r>
      <w:r w:rsidRPr="003F07F1">
        <w:rPr>
          <w:rFonts w:ascii="Liberation Serif" w:eastAsia="Times New Roman" w:hAnsi="Liberation Serif" w:cs="Times New Roman"/>
          <w:spacing w:val="-6"/>
          <w:sz w:val="27"/>
          <w:szCs w:val="27"/>
          <w:lang w:eastAsia="ru-RU"/>
        </w:rPr>
        <w:br/>
        <w:t>2024 года</w:t>
      </w:r>
      <w:r w:rsidRPr="003F07F1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>»</w:t>
      </w:r>
      <w:r w:rsidRPr="003F07F1">
        <w:rPr>
          <w:rFonts w:ascii="Liberation Serif" w:eastAsia="Times New Roman" w:hAnsi="Liberation Serif" w:cs="Times New Roman"/>
          <w:bCs/>
          <w:iCs/>
          <w:sz w:val="27"/>
          <w:szCs w:val="27"/>
          <w:lang w:eastAsia="ru-RU"/>
        </w:rPr>
        <w:t xml:space="preserve"> (далее – Программа)</w:t>
      </w:r>
      <w:r w:rsidRPr="003F07F1">
        <w:rPr>
          <w:rFonts w:ascii="Liberation Serif" w:eastAsia="Times New Roman" w:hAnsi="Liberation Serif" w:cs="Times New Roman"/>
          <w:sz w:val="27"/>
          <w:szCs w:val="27"/>
          <w:lang w:eastAsia="ru-RU"/>
        </w:rPr>
        <w:t>, утвержденную постановлением администрации от 30.09.2014 № 1706</w:t>
      </w:r>
      <w:r w:rsidRPr="003F07F1">
        <w:rPr>
          <w:rFonts w:ascii="Liberation Serif" w:eastAsia="Times New Roman" w:hAnsi="Liberation Serif" w:cs="Times New Roman"/>
          <w:bCs/>
          <w:iCs/>
          <w:sz w:val="27"/>
          <w:szCs w:val="27"/>
          <w:lang w:eastAsia="ru-RU"/>
        </w:rPr>
        <w:t>, следующие изменения:</w:t>
      </w:r>
    </w:p>
    <w:p w:rsidR="003F07F1" w:rsidRPr="003F07F1" w:rsidRDefault="003F07F1" w:rsidP="003F07F1">
      <w:pPr>
        <w:tabs>
          <w:tab w:val="left" w:pos="993"/>
        </w:tabs>
        <w:spacing w:after="0" w:line="240" w:lineRule="auto"/>
        <w:ind w:firstLine="709"/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</w:pPr>
      <w:r w:rsidRPr="003F07F1">
        <w:rPr>
          <w:rFonts w:ascii="Liberation Serif" w:eastAsia="Times New Roman" w:hAnsi="Liberation Serif" w:cs="Times New Roman"/>
          <w:bCs/>
          <w:iCs/>
          <w:sz w:val="27"/>
          <w:szCs w:val="27"/>
          <w:lang w:eastAsia="ru-RU"/>
        </w:rPr>
        <w:t>1)</w:t>
      </w:r>
      <w:r w:rsidRPr="003F07F1">
        <w:rPr>
          <w:rFonts w:ascii="Liberation Serif" w:eastAsia="Times New Roman" w:hAnsi="Liberation Serif" w:cs="Times New Roman"/>
          <w:b/>
          <w:bCs/>
          <w:iCs/>
          <w:sz w:val="27"/>
          <w:szCs w:val="27"/>
          <w:lang w:eastAsia="ru-RU"/>
        </w:rPr>
        <w:t xml:space="preserve"> </w:t>
      </w:r>
      <w:r w:rsidRPr="003F07F1">
        <w:rPr>
          <w:rFonts w:ascii="Liberation Serif" w:eastAsia="Times New Roman" w:hAnsi="Liberation Serif" w:cs="Times New Roman"/>
          <w:spacing w:val="-6"/>
          <w:sz w:val="27"/>
          <w:szCs w:val="27"/>
          <w:lang w:eastAsia="ru-RU"/>
        </w:rPr>
        <w:t>Раздел 6 паспорта Программы изложить в следующей редакции</w:t>
      </w:r>
      <w:r w:rsidRPr="003F07F1"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  <w:t>:</w:t>
      </w:r>
    </w:p>
    <w:p w:rsidR="003F07F1" w:rsidRPr="003F07F1" w:rsidRDefault="003F07F1" w:rsidP="003F07F1">
      <w:pPr>
        <w:tabs>
          <w:tab w:val="left" w:pos="993"/>
        </w:tabs>
        <w:spacing w:after="0" w:line="240" w:lineRule="auto"/>
        <w:ind w:firstLine="709"/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0"/>
        <w:gridCol w:w="5994"/>
      </w:tblGrid>
      <w:tr w:rsidR="003F07F1" w:rsidRPr="003F07F1" w:rsidTr="00896A5B">
        <w:trPr>
          <w:trHeight w:val="319"/>
        </w:trPr>
        <w:tc>
          <w:tcPr>
            <w:tcW w:w="1853" w:type="pct"/>
            <w:tcBorders>
              <w:right w:val="single" w:sz="4" w:space="0" w:color="auto"/>
            </w:tcBorders>
            <w:hideMark/>
          </w:tcPr>
          <w:p w:rsidR="003F07F1" w:rsidRPr="003F07F1" w:rsidRDefault="003F07F1" w:rsidP="003F07F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t>Обьем финансирования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:rsidR="003F07F1" w:rsidRPr="003F07F1" w:rsidRDefault="003F07F1" w:rsidP="003F07F1">
            <w:pPr>
              <w:spacing w:after="0" w:line="240" w:lineRule="auto"/>
              <w:ind w:left="115" w:right="11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7"/>
                <w:lang w:eastAsia="ru-RU"/>
              </w:rPr>
              <w:t>ВСЕГО</w:t>
            </w: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t>:</w:t>
            </w:r>
          </w:p>
        </w:tc>
      </w:tr>
      <w:tr w:rsidR="003F07F1" w:rsidRPr="003F07F1" w:rsidTr="00896A5B">
        <w:trPr>
          <w:trHeight w:val="360"/>
        </w:trPr>
        <w:tc>
          <w:tcPr>
            <w:tcW w:w="1853" w:type="pct"/>
            <w:tcBorders>
              <w:right w:val="single" w:sz="4" w:space="0" w:color="auto"/>
            </w:tcBorders>
            <w:hideMark/>
          </w:tcPr>
          <w:p w:rsidR="003F07F1" w:rsidRPr="003F07F1" w:rsidRDefault="003F07F1" w:rsidP="003F07F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t>муниципальной</w:t>
            </w:r>
          </w:p>
        </w:tc>
        <w:tc>
          <w:tcPr>
            <w:tcW w:w="3147" w:type="pct"/>
            <w:tcBorders>
              <w:top w:val="nil"/>
              <w:left w:val="single" w:sz="4" w:space="0" w:color="auto"/>
              <w:bottom w:val="nil"/>
            </w:tcBorders>
            <w:hideMark/>
          </w:tcPr>
          <w:p w:rsidR="003F07F1" w:rsidRPr="003F07F1" w:rsidRDefault="003F07F1" w:rsidP="003F07F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t>1 458 726,7 тыс. рублей</w:t>
            </w:r>
          </w:p>
        </w:tc>
      </w:tr>
      <w:tr w:rsidR="003F07F1" w:rsidRPr="003F07F1" w:rsidTr="00896A5B">
        <w:trPr>
          <w:trHeight w:val="198"/>
        </w:trPr>
        <w:tc>
          <w:tcPr>
            <w:tcW w:w="1853" w:type="pct"/>
            <w:tcBorders>
              <w:right w:val="single" w:sz="4" w:space="0" w:color="auto"/>
            </w:tcBorders>
            <w:hideMark/>
          </w:tcPr>
          <w:p w:rsidR="003F07F1" w:rsidRPr="003F07F1" w:rsidRDefault="003F07F1" w:rsidP="003F07F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t>программы по годам</w:t>
            </w:r>
          </w:p>
        </w:tc>
        <w:tc>
          <w:tcPr>
            <w:tcW w:w="3147" w:type="pct"/>
            <w:tcBorders>
              <w:top w:val="nil"/>
              <w:left w:val="single" w:sz="4" w:space="0" w:color="auto"/>
              <w:bottom w:val="nil"/>
            </w:tcBorders>
            <w:hideMark/>
          </w:tcPr>
          <w:p w:rsidR="003F07F1" w:rsidRPr="003F07F1" w:rsidRDefault="003F07F1" w:rsidP="003F07F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t>в том числе:</w:t>
            </w:r>
          </w:p>
        </w:tc>
      </w:tr>
      <w:tr w:rsidR="003F07F1" w:rsidRPr="003F07F1" w:rsidTr="00896A5B">
        <w:trPr>
          <w:trHeight w:val="1733"/>
        </w:trPr>
        <w:tc>
          <w:tcPr>
            <w:tcW w:w="1853" w:type="pct"/>
            <w:tcBorders>
              <w:right w:val="single" w:sz="4" w:space="0" w:color="auto"/>
            </w:tcBorders>
            <w:hideMark/>
          </w:tcPr>
          <w:p w:rsidR="003F07F1" w:rsidRPr="003F07F1" w:rsidRDefault="003F07F1" w:rsidP="003F07F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t>реализации, тыс. рублей</w:t>
            </w:r>
          </w:p>
        </w:tc>
        <w:tc>
          <w:tcPr>
            <w:tcW w:w="3147" w:type="pct"/>
            <w:tcBorders>
              <w:top w:val="nil"/>
              <w:left w:val="single" w:sz="4" w:space="0" w:color="auto"/>
              <w:bottom w:val="nil"/>
            </w:tcBorders>
            <w:hideMark/>
          </w:tcPr>
          <w:p w:rsidR="003F07F1" w:rsidRPr="003F07F1" w:rsidRDefault="003F07F1" w:rsidP="003F07F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t>2019 год – 254 475,5 тыс. рублей,</w:t>
            </w: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br/>
              <w:t>2020 год – 286 238,0 тыс. рублей,</w:t>
            </w: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br/>
              <w:t>2021 год – 251 297,1 тыс. рублей,</w:t>
            </w: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br/>
              <w:t>2022 год – 254 018,8 тыс. рублей,</w:t>
            </w: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br/>
              <w:t>2023 год – 204 819,6 тыс. рублей,</w:t>
            </w: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br/>
              <w:t>2024 год – 207 877,7 тыс. рублей</w:t>
            </w:r>
            <w:proofErr w:type="gramEnd"/>
          </w:p>
        </w:tc>
      </w:tr>
      <w:tr w:rsidR="003F07F1" w:rsidRPr="003F07F1" w:rsidTr="003F07F1">
        <w:trPr>
          <w:trHeight w:val="1012"/>
        </w:trPr>
        <w:tc>
          <w:tcPr>
            <w:tcW w:w="1853" w:type="pct"/>
            <w:tcBorders>
              <w:right w:val="single" w:sz="4" w:space="0" w:color="auto"/>
            </w:tcBorders>
          </w:tcPr>
          <w:p w:rsidR="003F07F1" w:rsidRPr="003F07F1" w:rsidRDefault="003F07F1" w:rsidP="003F07F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47" w:type="pct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:rsidR="003F07F1" w:rsidRDefault="003F07F1" w:rsidP="003F07F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t>из них:</w:t>
            </w:r>
          </w:p>
          <w:p w:rsidR="003F07F1" w:rsidRDefault="003F07F1" w:rsidP="003F07F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</w:p>
          <w:p w:rsidR="003F07F1" w:rsidRDefault="003F07F1" w:rsidP="003F07F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</w:p>
          <w:p w:rsidR="003F07F1" w:rsidRPr="003F07F1" w:rsidRDefault="003F07F1" w:rsidP="003F07F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</w:p>
        </w:tc>
      </w:tr>
      <w:tr w:rsidR="003F07F1" w:rsidRPr="003F07F1" w:rsidTr="00896A5B">
        <w:trPr>
          <w:trHeight w:val="360"/>
        </w:trPr>
        <w:tc>
          <w:tcPr>
            <w:tcW w:w="1853" w:type="pct"/>
            <w:tcBorders>
              <w:right w:val="single" w:sz="4" w:space="0" w:color="auto"/>
            </w:tcBorders>
          </w:tcPr>
          <w:p w:rsidR="003F07F1" w:rsidRPr="003F07F1" w:rsidRDefault="003F07F1" w:rsidP="003F07F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:rsidR="003F07F1" w:rsidRPr="003F07F1" w:rsidRDefault="003F07F1" w:rsidP="003F07F1">
            <w:pPr>
              <w:spacing w:after="0" w:line="240" w:lineRule="auto"/>
              <w:ind w:left="115" w:right="11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t>областной бюджет</w:t>
            </w:r>
          </w:p>
        </w:tc>
      </w:tr>
      <w:tr w:rsidR="003F07F1" w:rsidRPr="003F07F1" w:rsidTr="00896A5B">
        <w:trPr>
          <w:trHeight w:val="360"/>
        </w:trPr>
        <w:tc>
          <w:tcPr>
            <w:tcW w:w="1853" w:type="pct"/>
            <w:tcBorders>
              <w:right w:val="single" w:sz="4" w:space="0" w:color="auto"/>
            </w:tcBorders>
          </w:tcPr>
          <w:p w:rsidR="003F07F1" w:rsidRPr="003F07F1" w:rsidRDefault="003F07F1" w:rsidP="003F07F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47" w:type="pct"/>
            <w:tcBorders>
              <w:top w:val="nil"/>
              <w:left w:val="single" w:sz="4" w:space="0" w:color="auto"/>
              <w:bottom w:val="nil"/>
            </w:tcBorders>
            <w:hideMark/>
          </w:tcPr>
          <w:p w:rsidR="003F07F1" w:rsidRPr="003F07F1" w:rsidRDefault="003F07F1" w:rsidP="003F07F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t>5 094,3 тыс. рублей</w:t>
            </w:r>
          </w:p>
        </w:tc>
      </w:tr>
      <w:tr w:rsidR="003F07F1" w:rsidRPr="003F07F1" w:rsidTr="00896A5B">
        <w:trPr>
          <w:trHeight w:val="360"/>
        </w:trPr>
        <w:tc>
          <w:tcPr>
            <w:tcW w:w="1853" w:type="pct"/>
            <w:tcBorders>
              <w:right w:val="single" w:sz="4" w:space="0" w:color="auto"/>
            </w:tcBorders>
          </w:tcPr>
          <w:p w:rsidR="003F07F1" w:rsidRPr="003F07F1" w:rsidRDefault="003F07F1" w:rsidP="003F07F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47" w:type="pct"/>
            <w:tcBorders>
              <w:top w:val="nil"/>
              <w:left w:val="single" w:sz="4" w:space="0" w:color="auto"/>
              <w:bottom w:val="nil"/>
            </w:tcBorders>
            <w:hideMark/>
          </w:tcPr>
          <w:p w:rsidR="003F07F1" w:rsidRPr="003F07F1" w:rsidRDefault="003F07F1" w:rsidP="003F07F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t>в том числе:</w:t>
            </w:r>
          </w:p>
        </w:tc>
      </w:tr>
      <w:tr w:rsidR="003F07F1" w:rsidRPr="003F07F1" w:rsidTr="00896A5B">
        <w:trPr>
          <w:trHeight w:val="2010"/>
        </w:trPr>
        <w:tc>
          <w:tcPr>
            <w:tcW w:w="1853" w:type="pct"/>
            <w:tcBorders>
              <w:right w:val="single" w:sz="4" w:space="0" w:color="auto"/>
            </w:tcBorders>
          </w:tcPr>
          <w:p w:rsidR="003F07F1" w:rsidRPr="003F07F1" w:rsidRDefault="003F07F1" w:rsidP="003F07F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47" w:type="pct"/>
            <w:tcBorders>
              <w:top w:val="nil"/>
              <w:left w:val="single" w:sz="4" w:space="0" w:color="auto"/>
              <w:bottom w:val="nil"/>
            </w:tcBorders>
            <w:hideMark/>
          </w:tcPr>
          <w:p w:rsidR="003F07F1" w:rsidRPr="003F07F1" w:rsidRDefault="003F07F1" w:rsidP="003F07F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t>2019 год – 2 170,4 тыс. рублей,</w:t>
            </w: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br/>
              <w:t>2020 год – 1080,0 тыс. рублей,</w:t>
            </w: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br/>
              <w:t>2021 год – 554,4 тыс. рублей,</w:t>
            </w: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br/>
              <w:t>2022 год – 516,5 тыс. рублей,</w:t>
            </w: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br/>
              <w:t>2023 год – 386,5 тыс. рублей,</w:t>
            </w: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br/>
              <w:t>2024 год – 386,5 тыс. рублей</w:t>
            </w:r>
            <w:proofErr w:type="gramEnd"/>
          </w:p>
        </w:tc>
      </w:tr>
      <w:tr w:rsidR="003F07F1" w:rsidRPr="003F07F1" w:rsidTr="00896A5B">
        <w:trPr>
          <w:trHeight w:val="15"/>
        </w:trPr>
        <w:tc>
          <w:tcPr>
            <w:tcW w:w="1853" w:type="pct"/>
            <w:tcBorders>
              <w:top w:val="nil"/>
              <w:bottom w:val="nil"/>
              <w:right w:val="single" w:sz="4" w:space="0" w:color="auto"/>
            </w:tcBorders>
          </w:tcPr>
          <w:p w:rsidR="003F07F1" w:rsidRPr="003F07F1" w:rsidRDefault="003F07F1" w:rsidP="003F0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47" w:type="pct"/>
            <w:tcBorders>
              <w:top w:val="nil"/>
              <w:left w:val="single" w:sz="4" w:space="0" w:color="auto"/>
              <w:bottom w:val="nil"/>
            </w:tcBorders>
          </w:tcPr>
          <w:p w:rsidR="003F07F1" w:rsidRPr="003F07F1" w:rsidRDefault="003F07F1" w:rsidP="003F0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F07F1" w:rsidRPr="003F07F1" w:rsidTr="00896A5B">
        <w:trPr>
          <w:trHeight w:val="360"/>
        </w:trPr>
        <w:tc>
          <w:tcPr>
            <w:tcW w:w="1853" w:type="pct"/>
            <w:tcBorders>
              <w:right w:val="single" w:sz="4" w:space="0" w:color="auto"/>
            </w:tcBorders>
          </w:tcPr>
          <w:p w:rsidR="003F07F1" w:rsidRPr="003F07F1" w:rsidRDefault="003F07F1" w:rsidP="003F07F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47" w:type="pct"/>
            <w:tcBorders>
              <w:top w:val="nil"/>
              <w:left w:val="single" w:sz="4" w:space="0" w:color="auto"/>
              <w:bottom w:val="nil"/>
            </w:tcBorders>
            <w:hideMark/>
          </w:tcPr>
          <w:p w:rsidR="003F07F1" w:rsidRPr="003F07F1" w:rsidRDefault="003F07F1" w:rsidP="003F07F1">
            <w:pPr>
              <w:spacing w:after="0" w:line="240" w:lineRule="auto"/>
              <w:ind w:left="115" w:right="11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t>федеральный бюджет</w:t>
            </w:r>
          </w:p>
        </w:tc>
      </w:tr>
      <w:tr w:rsidR="003F07F1" w:rsidRPr="003F07F1" w:rsidTr="00896A5B">
        <w:trPr>
          <w:trHeight w:val="360"/>
        </w:trPr>
        <w:tc>
          <w:tcPr>
            <w:tcW w:w="1853" w:type="pct"/>
            <w:tcBorders>
              <w:right w:val="single" w:sz="4" w:space="0" w:color="auto"/>
            </w:tcBorders>
          </w:tcPr>
          <w:p w:rsidR="003F07F1" w:rsidRPr="003F07F1" w:rsidRDefault="003F07F1" w:rsidP="003F07F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47" w:type="pct"/>
            <w:tcBorders>
              <w:top w:val="nil"/>
              <w:left w:val="single" w:sz="4" w:space="0" w:color="auto"/>
              <w:bottom w:val="nil"/>
            </w:tcBorders>
            <w:hideMark/>
          </w:tcPr>
          <w:p w:rsidR="003F07F1" w:rsidRPr="003F07F1" w:rsidRDefault="003F07F1" w:rsidP="003F07F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t>4 035,4 тыс. рублей</w:t>
            </w:r>
          </w:p>
        </w:tc>
      </w:tr>
      <w:tr w:rsidR="003F07F1" w:rsidRPr="003F07F1" w:rsidTr="00896A5B">
        <w:trPr>
          <w:trHeight w:val="360"/>
        </w:trPr>
        <w:tc>
          <w:tcPr>
            <w:tcW w:w="1853" w:type="pct"/>
            <w:tcBorders>
              <w:right w:val="single" w:sz="4" w:space="0" w:color="auto"/>
            </w:tcBorders>
          </w:tcPr>
          <w:p w:rsidR="003F07F1" w:rsidRPr="003F07F1" w:rsidRDefault="003F07F1" w:rsidP="003F07F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47" w:type="pct"/>
            <w:tcBorders>
              <w:top w:val="nil"/>
              <w:left w:val="single" w:sz="4" w:space="0" w:color="auto"/>
              <w:bottom w:val="nil"/>
            </w:tcBorders>
            <w:hideMark/>
          </w:tcPr>
          <w:p w:rsidR="003F07F1" w:rsidRPr="003F07F1" w:rsidRDefault="003F07F1" w:rsidP="003F07F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t>в том числе:</w:t>
            </w:r>
          </w:p>
        </w:tc>
      </w:tr>
      <w:tr w:rsidR="003F07F1" w:rsidRPr="003F07F1" w:rsidTr="00896A5B">
        <w:trPr>
          <w:trHeight w:val="1995"/>
        </w:trPr>
        <w:tc>
          <w:tcPr>
            <w:tcW w:w="1853" w:type="pct"/>
            <w:tcBorders>
              <w:bottom w:val="nil"/>
              <w:right w:val="single" w:sz="4" w:space="0" w:color="auto"/>
            </w:tcBorders>
          </w:tcPr>
          <w:p w:rsidR="003F07F1" w:rsidRPr="003F07F1" w:rsidRDefault="003F07F1" w:rsidP="003F07F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47" w:type="pct"/>
            <w:tcBorders>
              <w:top w:val="nil"/>
              <w:left w:val="single" w:sz="4" w:space="0" w:color="auto"/>
              <w:bottom w:val="nil"/>
            </w:tcBorders>
            <w:hideMark/>
          </w:tcPr>
          <w:p w:rsidR="003F07F1" w:rsidRPr="003F07F1" w:rsidRDefault="003F07F1" w:rsidP="003F07F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t>2019 год – 2 193,9 тыс. рублей,</w:t>
            </w: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br/>
              <w:t>2020 год – 1 413,0 тыс. рублей,</w:t>
            </w: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br/>
              <w:t>2021 год – 72,7 тыс. рублей,</w:t>
            </w: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br/>
              <w:t>2022 год – 315,2 тыс. рублей,</w:t>
            </w: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br/>
              <w:t>2023 год – 20,3 тыс. рублей,</w:t>
            </w: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br/>
              <w:t>2024 год – 20,3 тыс. рублей</w:t>
            </w:r>
            <w:proofErr w:type="gramEnd"/>
          </w:p>
        </w:tc>
      </w:tr>
      <w:tr w:rsidR="003F07F1" w:rsidRPr="003F07F1" w:rsidTr="00896A5B">
        <w:trPr>
          <w:trHeight w:val="15"/>
        </w:trPr>
        <w:tc>
          <w:tcPr>
            <w:tcW w:w="1851" w:type="pct"/>
            <w:tcBorders>
              <w:top w:val="nil"/>
              <w:left w:val="single" w:sz="4" w:space="0" w:color="auto"/>
              <w:bottom w:val="nil"/>
            </w:tcBorders>
          </w:tcPr>
          <w:p w:rsidR="003F07F1" w:rsidRPr="003F07F1" w:rsidRDefault="003F07F1" w:rsidP="003F0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49" w:type="pct"/>
            <w:tcBorders>
              <w:top w:val="nil"/>
              <w:left w:val="single" w:sz="4" w:space="0" w:color="auto"/>
              <w:bottom w:val="nil"/>
            </w:tcBorders>
          </w:tcPr>
          <w:p w:rsidR="003F07F1" w:rsidRPr="003F07F1" w:rsidRDefault="003F07F1" w:rsidP="003F0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F07F1" w:rsidRPr="003F07F1" w:rsidTr="00896A5B">
        <w:trPr>
          <w:trHeight w:val="360"/>
        </w:trPr>
        <w:tc>
          <w:tcPr>
            <w:tcW w:w="1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07F1" w:rsidRPr="003F07F1" w:rsidRDefault="003F07F1" w:rsidP="003F07F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47" w:type="pct"/>
            <w:tcBorders>
              <w:top w:val="nil"/>
              <w:left w:val="single" w:sz="4" w:space="0" w:color="auto"/>
              <w:bottom w:val="nil"/>
            </w:tcBorders>
            <w:hideMark/>
          </w:tcPr>
          <w:p w:rsidR="003F07F1" w:rsidRPr="003F07F1" w:rsidRDefault="003F07F1" w:rsidP="003F07F1">
            <w:pPr>
              <w:spacing w:after="0" w:line="240" w:lineRule="auto"/>
              <w:ind w:left="115" w:right="11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t>местный бюджет</w:t>
            </w:r>
          </w:p>
        </w:tc>
      </w:tr>
      <w:tr w:rsidR="003F07F1" w:rsidRPr="003F07F1" w:rsidTr="00896A5B">
        <w:trPr>
          <w:trHeight w:val="360"/>
        </w:trPr>
        <w:tc>
          <w:tcPr>
            <w:tcW w:w="1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07F1" w:rsidRPr="003F07F1" w:rsidRDefault="003F07F1" w:rsidP="003F07F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47" w:type="pct"/>
            <w:tcBorders>
              <w:top w:val="nil"/>
              <w:left w:val="single" w:sz="4" w:space="0" w:color="auto"/>
              <w:bottom w:val="nil"/>
            </w:tcBorders>
            <w:hideMark/>
          </w:tcPr>
          <w:p w:rsidR="003F07F1" w:rsidRPr="003F07F1" w:rsidRDefault="003F07F1" w:rsidP="003F07F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t>1 449 597,0 тыс. рублей</w:t>
            </w:r>
          </w:p>
        </w:tc>
      </w:tr>
      <w:tr w:rsidR="003F07F1" w:rsidRPr="003F07F1" w:rsidTr="00896A5B">
        <w:trPr>
          <w:trHeight w:val="360"/>
        </w:trPr>
        <w:tc>
          <w:tcPr>
            <w:tcW w:w="1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07F1" w:rsidRPr="003F07F1" w:rsidRDefault="003F07F1" w:rsidP="003F07F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47" w:type="pct"/>
            <w:tcBorders>
              <w:top w:val="nil"/>
              <w:left w:val="single" w:sz="4" w:space="0" w:color="auto"/>
              <w:bottom w:val="nil"/>
            </w:tcBorders>
            <w:hideMark/>
          </w:tcPr>
          <w:p w:rsidR="003F07F1" w:rsidRPr="003F07F1" w:rsidRDefault="003F07F1" w:rsidP="003F07F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t>в том числе:</w:t>
            </w:r>
          </w:p>
        </w:tc>
      </w:tr>
      <w:tr w:rsidR="003F07F1" w:rsidRPr="003F07F1" w:rsidTr="00896A5B">
        <w:trPr>
          <w:trHeight w:val="2010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F1" w:rsidRPr="003F07F1" w:rsidRDefault="003F07F1" w:rsidP="003F07F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47" w:type="pct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:rsidR="003F07F1" w:rsidRPr="003F07F1" w:rsidRDefault="003F07F1" w:rsidP="003F07F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t>2019 год – 250 111,2 тыс. рублей,</w:t>
            </w: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br/>
              <w:t>2020 год – 283 745,0 тыс. рублей,</w:t>
            </w: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br/>
              <w:t>2021 год – 250 670,0 тыс. рублей,</w:t>
            </w: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br/>
              <w:t>2022 год – 253 187,1 тыс. рублей,</w:t>
            </w: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br/>
              <w:t>2023 год – 204 412,8 тыс. рублей,</w:t>
            </w:r>
            <w:r w:rsidRPr="003F07F1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br/>
              <w:t>2024 год – 207 470,9 тыс. рублей</w:t>
            </w:r>
            <w:proofErr w:type="gramEnd"/>
          </w:p>
        </w:tc>
      </w:tr>
    </w:tbl>
    <w:p w:rsidR="003F07F1" w:rsidRPr="003F07F1" w:rsidRDefault="003F07F1" w:rsidP="003F07F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F07F1" w:rsidRPr="003F07F1" w:rsidRDefault="003F07F1" w:rsidP="003F07F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F07F1">
        <w:rPr>
          <w:rFonts w:ascii="Liberation Serif" w:eastAsia="Times New Roman" w:hAnsi="Liberation Serif" w:cs="Times New Roman"/>
          <w:sz w:val="27"/>
          <w:szCs w:val="27"/>
          <w:lang w:eastAsia="ru-RU"/>
        </w:rPr>
        <w:t>2) Приложения № 1, 2 к Программе изложить в новой редакции (прилагаются).</w:t>
      </w:r>
    </w:p>
    <w:p w:rsidR="003F07F1" w:rsidRPr="003F07F1" w:rsidRDefault="003F07F1" w:rsidP="003F0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07F1">
        <w:rPr>
          <w:rFonts w:ascii="Times New Roman" w:eastAsia="Times New Roman" w:hAnsi="Times New Roman" w:cs="Times New Roman"/>
          <w:sz w:val="27"/>
          <w:szCs w:val="27"/>
          <w:lang w:eastAsia="ru-RU"/>
        </w:rPr>
        <w:t>3) В приложении № 5 к Программе:</w:t>
      </w:r>
    </w:p>
    <w:p w:rsidR="003F07F1" w:rsidRPr="003F07F1" w:rsidRDefault="003F07F1" w:rsidP="003F0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07F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подпункт 3.1.1 пункта 3.1 раздела 3 Положения о центре поддержки малого и среднего предпринимательства изложить в новой редакции:</w:t>
      </w:r>
    </w:p>
    <w:p w:rsidR="003F07F1" w:rsidRPr="003F07F1" w:rsidRDefault="003F07F1" w:rsidP="003F0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07F1">
        <w:rPr>
          <w:rFonts w:ascii="Times New Roman" w:eastAsia="Times New Roman" w:hAnsi="Times New Roman" w:cs="Times New Roman"/>
          <w:sz w:val="27"/>
          <w:szCs w:val="27"/>
          <w:lang w:eastAsia="ru-RU"/>
        </w:rPr>
        <w:t>«3.1.1. Предоставление СМП нежилых помещений в порядке и на условиях, предусмотренных требованиями Конкурса на право заключения договора на размещение в помещениях, закрепленных за Организацией на праве безвозмездного пользования (далее – Конкурс)»;</w:t>
      </w:r>
    </w:p>
    <w:p w:rsidR="003F07F1" w:rsidRPr="003F07F1" w:rsidRDefault="003F07F1" w:rsidP="003F0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07F1"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Заявление о предоставлении права на размещение в Центре поддержки малого и среднего предпринимательства изложить в новой редакции (прилагается).</w:t>
      </w:r>
    </w:p>
    <w:p w:rsidR="003F07F1" w:rsidRPr="003F07F1" w:rsidRDefault="003F07F1" w:rsidP="003F07F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F07F1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2. Опубликовать настоящее постановление в газете «Красное знамя», на официальном интернет-портале правовой информации городского округа Верхняя </w:t>
      </w:r>
      <w:r w:rsidRPr="003F07F1">
        <w:rPr>
          <w:rFonts w:ascii="Liberation Serif" w:eastAsia="Times New Roman" w:hAnsi="Liberation Serif" w:cs="Times New Roman"/>
          <w:sz w:val="27"/>
          <w:szCs w:val="27"/>
          <w:lang w:eastAsia="ru-RU"/>
        </w:rPr>
        <w:lastRenderedPageBreak/>
        <w:t>Пышма (</w:t>
      </w:r>
      <w:r w:rsidRPr="003F07F1">
        <w:rPr>
          <w:rFonts w:ascii="Liberation Serif" w:eastAsia="Times New Roman" w:hAnsi="Liberation Serif" w:cs="Times New Roman"/>
          <w:sz w:val="27"/>
          <w:szCs w:val="27"/>
          <w:lang w:val="en-US" w:eastAsia="ru-RU"/>
        </w:rPr>
        <w:t>www</w:t>
      </w:r>
      <w:r w:rsidRPr="003F07F1">
        <w:rPr>
          <w:rFonts w:ascii="Liberation Serif" w:eastAsia="Times New Roman" w:hAnsi="Liberation Serif" w:cs="Times New Roman"/>
          <w:sz w:val="27"/>
          <w:szCs w:val="27"/>
          <w:lang w:eastAsia="ru-RU"/>
        </w:rPr>
        <w:t>.</w:t>
      </w:r>
      <w:proofErr w:type="spellStart"/>
      <w:r w:rsidRPr="003F07F1">
        <w:rPr>
          <w:rFonts w:ascii="Liberation Serif" w:eastAsia="Times New Roman" w:hAnsi="Liberation Serif" w:cs="Times New Roman"/>
          <w:sz w:val="27"/>
          <w:szCs w:val="27"/>
          <w:lang w:eastAsia="ru-RU"/>
        </w:rPr>
        <w:t>верхняяпышма-право</w:t>
      </w:r>
      <w:proofErr w:type="gramStart"/>
      <w:r w:rsidRPr="003F07F1">
        <w:rPr>
          <w:rFonts w:ascii="Liberation Serif" w:eastAsia="Times New Roman" w:hAnsi="Liberation Serif" w:cs="Times New Roman"/>
          <w:sz w:val="27"/>
          <w:szCs w:val="27"/>
          <w:lang w:eastAsia="ru-RU"/>
        </w:rPr>
        <w:t>.р</w:t>
      </w:r>
      <w:proofErr w:type="gramEnd"/>
      <w:r w:rsidRPr="003F07F1">
        <w:rPr>
          <w:rFonts w:ascii="Liberation Serif" w:eastAsia="Times New Roman" w:hAnsi="Liberation Serif" w:cs="Times New Roman"/>
          <w:sz w:val="27"/>
          <w:szCs w:val="27"/>
          <w:lang w:eastAsia="ru-RU"/>
        </w:rPr>
        <w:t>ф</w:t>
      </w:r>
      <w:proofErr w:type="spellEnd"/>
      <w:r w:rsidRPr="003F07F1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) и разместить на официальном сайте городского округа Верхняя Пышма. </w:t>
      </w:r>
    </w:p>
    <w:p w:rsidR="003F07F1" w:rsidRPr="003F07F1" w:rsidRDefault="003F07F1" w:rsidP="003F07F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F07F1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3. </w:t>
      </w:r>
      <w:proofErr w:type="gramStart"/>
      <w:r w:rsidRPr="003F07F1">
        <w:rPr>
          <w:rFonts w:ascii="Liberation Serif" w:eastAsia="Times New Roman" w:hAnsi="Liberation Serif" w:cs="Times New Roman"/>
          <w:sz w:val="27"/>
          <w:szCs w:val="27"/>
          <w:lang w:eastAsia="ru-RU"/>
        </w:rPr>
        <w:t>Контроль за</w:t>
      </w:r>
      <w:proofErr w:type="gramEnd"/>
      <w:r w:rsidRPr="003F07F1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выполнением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3F07F1">
        <w:rPr>
          <w:rFonts w:ascii="Liberation Serif" w:eastAsia="Times New Roman" w:hAnsi="Liberation Serif" w:cs="Times New Roman"/>
          <w:sz w:val="27"/>
          <w:szCs w:val="27"/>
          <w:lang w:eastAsia="ru-RU"/>
        </w:rPr>
        <w:t>Ряжкину</w:t>
      </w:r>
      <w:proofErr w:type="spellEnd"/>
      <w:r w:rsidRPr="003F07F1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М.С.</w:t>
      </w:r>
    </w:p>
    <w:p w:rsidR="003F07F1" w:rsidRPr="003F07F1" w:rsidRDefault="003F07F1" w:rsidP="003F07F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3F07F1" w:rsidRPr="003F07F1" w:rsidRDefault="003F07F1" w:rsidP="003F07F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F07F1" w:rsidRPr="003F07F1" w:rsidTr="00896A5B">
        <w:tc>
          <w:tcPr>
            <w:tcW w:w="6237" w:type="dxa"/>
            <w:vAlign w:val="bottom"/>
          </w:tcPr>
          <w:p w:rsidR="003F07F1" w:rsidRPr="003F07F1" w:rsidRDefault="003F07F1" w:rsidP="003F07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3F07F1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F07F1" w:rsidRPr="003F07F1" w:rsidRDefault="003F07F1" w:rsidP="003F07F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3F07F1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И.В. Соломин</w:t>
            </w:r>
          </w:p>
        </w:tc>
      </w:tr>
    </w:tbl>
    <w:p w:rsidR="003F07F1" w:rsidRPr="003F07F1" w:rsidRDefault="003F07F1" w:rsidP="003F07F1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7919" w:rsidRDefault="00107919"/>
    <w:sectPr w:rsidR="00107919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DD1" w:rsidRDefault="00AB5DD1">
      <w:pPr>
        <w:spacing w:after="0" w:line="240" w:lineRule="auto"/>
      </w:pPr>
      <w:r>
        <w:separator/>
      </w:r>
    </w:p>
  </w:endnote>
  <w:endnote w:type="continuationSeparator" w:id="0">
    <w:p w:rsidR="00AB5DD1" w:rsidRDefault="00AB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F07F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Вр-290966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F07F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Вр-290966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DD1" w:rsidRDefault="00AB5DD1">
      <w:pPr>
        <w:spacing w:after="0" w:line="240" w:lineRule="auto"/>
      </w:pPr>
      <w:r>
        <w:separator/>
      </w:r>
    </w:p>
  </w:footnote>
  <w:footnote w:type="continuationSeparator" w:id="0">
    <w:p w:rsidR="00AB5DD1" w:rsidRDefault="00AB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40005374" w:edGrp="everyone"/>
  <w:p w:rsidR="00AF0248" w:rsidRDefault="003F07F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04C7">
      <w:rPr>
        <w:noProof/>
      </w:rPr>
      <w:t>3</w:t>
    </w:r>
    <w:r>
      <w:fldChar w:fldCharType="end"/>
    </w:r>
  </w:p>
  <w:permEnd w:id="1740005374"/>
  <w:p w:rsidR="00810AAA" w:rsidRPr="00810AAA" w:rsidRDefault="00AB5DD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B5DD1" w:rsidP="00810AAA">
    <w:pPr>
      <w:pStyle w:val="a3"/>
      <w:jc w:val="center"/>
    </w:pPr>
    <w:permStart w:id="1863151916" w:edGrp="everyone"/>
    <w:permEnd w:id="186315191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54B82"/>
    <w:multiLevelType w:val="hybridMultilevel"/>
    <w:tmpl w:val="255A799C"/>
    <w:lvl w:ilvl="0" w:tplc="97AA03D4">
      <w:start w:val="1"/>
      <w:numFmt w:val="decimal"/>
      <w:lvlText w:val="%1."/>
      <w:lvlJc w:val="left"/>
      <w:pPr>
        <w:ind w:left="785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4D"/>
    <w:rsid w:val="00107919"/>
    <w:rsid w:val="003F07F1"/>
    <w:rsid w:val="00A704C7"/>
    <w:rsid w:val="00AB5DD1"/>
    <w:rsid w:val="00F2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7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F0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F07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F0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7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F0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F07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F0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2020-10-02T10:33:00Z</dcterms:created>
  <dcterms:modified xsi:type="dcterms:W3CDTF">2020-10-02T12:05:00Z</dcterms:modified>
</cp:coreProperties>
</file>