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DB33" w14:textId="54A573A1" w:rsidR="005F108B" w:rsidRPr="004E2A7B" w:rsidRDefault="004E2A7B" w:rsidP="004E2A7B">
      <w:pPr>
        <w:ind w:left="5387"/>
        <w:rPr>
          <w:rFonts w:ascii="Liberation Serif" w:hAnsi="Liberation Serif"/>
          <w:color w:val="000000" w:themeColor="text1"/>
          <w:szCs w:val="28"/>
        </w:rPr>
      </w:pPr>
      <w:r w:rsidRPr="004E2A7B">
        <w:rPr>
          <w:rFonts w:ascii="Liberation Serif" w:hAnsi="Liberation Serif"/>
          <w:color w:val="000000" w:themeColor="text1"/>
          <w:szCs w:val="28"/>
        </w:rPr>
        <w:t xml:space="preserve">УТВЕРЖДЕНО </w:t>
      </w:r>
    </w:p>
    <w:p w14:paraId="6A51D362" w14:textId="665B1943" w:rsidR="004E2A7B" w:rsidRPr="004E2A7B" w:rsidRDefault="004E2A7B" w:rsidP="004E2A7B">
      <w:pPr>
        <w:ind w:left="5387"/>
        <w:rPr>
          <w:rFonts w:ascii="Liberation Serif" w:hAnsi="Liberation Serif"/>
          <w:color w:val="000000" w:themeColor="text1"/>
          <w:szCs w:val="28"/>
        </w:rPr>
      </w:pPr>
      <w:r w:rsidRPr="004E2A7B">
        <w:rPr>
          <w:rFonts w:ascii="Liberation Serif" w:hAnsi="Liberation Serif"/>
          <w:color w:val="000000" w:themeColor="text1"/>
          <w:szCs w:val="28"/>
        </w:rPr>
        <w:t xml:space="preserve">постановлением администрации городского округа Верхняя Пышма </w:t>
      </w:r>
    </w:p>
    <w:p w14:paraId="5C569126" w14:textId="0A334B0E" w:rsidR="004E2A7B" w:rsidRPr="004E2A7B" w:rsidRDefault="004E2A7B" w:rsidP="004E2A7B">
      <w:pPr>
        <w:ind w:left="5387"/>
        <w:rPr>
          <w:rFonts w:ascii="Liberation Serif" w:hAnsi="Liberation Serif"/>
          <w:color w:val="000000" w:themeColor="text1"/>
          <w:szCs w:val="28"/>
        </w:rPr>
      </w:pPr>
      <w:r w:rsidRPr="004E2A7B">
        <w:rPr>
          <w:rFonts w:ascii="Liberation Serif" w:hAnsi="Liberation Serif"/>
          <w:color w:val="000000" w:themeColor="text1"/>
          <w:szCs w:val="28"/>
        </w:rPr>
        <w:t>от _</w:t>
      </w:r>
      <w:r w:rsidR="00561D5F">
        <w:rPr>
          <w:rFonts w:ascii="Liberation Serif" w:hAnsi="Liberation Serif"/>
          <w:color w:val="000000" w:themeColor="text1"/>
          <w:szCs w:val="28"/>
        </w:rPr>
        <w:t>09.10.2020</w:t>
      </w:r>
      <w:r w:rsidRPr="004E2A7B">
        <w:rPr>
          <w:rFonts w:ascii="Liberation Serif" w:hAnsi="Liberation Serif"/>
          <w:color w:val="000000" w:themeColor="text1"/>
          <w:szCs w:val="28"/>
        </w:rPr>
        <w:t>____ № __</w:t>
      </w:r>
      <w:r w:rsidR="00561D5F">
        <w:rPr>
          <w:rFonts w:ascii="Liberation Serif" w:hAnsi="Liberation Serif"/>
          <w:color w:val="000000" w:themeColor="text1"/>
          <w:szCs w:val="28"/>
        </w:rPr>
        <w:t>815</w:t>
      </w:r>
      <w:r w:rsidRPr="004E2A7B">
        <w:rPr>
          <w:rFonts w:ascii="Liberation Serif" w:hAnsi="Liberation Serif"/>
          <w:color w:val="000000" w:themeColor="text1"/>
          <w:szCs w:val="28"/>
        </w:rPr>
        <w:t>___</w:t>
      </w:r>
    </w:p>
    <w:p w14:paraId="16FE5501" w14:textId="77777777" w:rsidR="004E2A7B" w:rsidRDefault="004E2A7B" w:rsidP="00732DB0">
      <w:pPr>
        <w:ind w:left="5812"/>
        <w:rPr>
          <w:rFonts w:ascii="Liberation Serif" w:hAnsi="Liberation Serif"/>
          <w:b/>
          <w:color w:val="000000" w:themeColor="text1"/>
          <w:szCs w:val="28"/>
        </w:rPr>
      </w:pPr>
    </w:p>
    <w:p w14:paraId="360FD01F" w14:textId="77777777" w:rsidR="004E2A7B" w:rsidRDefault="004E2A7B" w:rsidP="00732DB0">
      <w:pPr>
        <w:ind w:left="5812"/>
        <w:rPr>
          <w:rFonts w:ascii="Liberation Serif" w:hAnsi="Liberation Serif"/>
          <w:b/>
          <w:color w:val="000000" w:themeColor="text1"/>
          <w:szCs w:val="28"/>
        </w:rPr>
      </w:pPr>
    </w:p>
    <w:p w14:paraId="4EEB5E78" w14:textId="77777777" w:rsidR="00732DB0" w:rsidRPr="006D2E3F" w:rsidRDefault="00732DB0" w:rsidP="004E2A7B">
      <w:pPr>
        <w:ind w:left="5387" w:firstLine="5103"/>
        <w:rPr>
          <w:rFonts w:ascii="Liberation Serif" w:hAnsi="Liberation Serif"/>
          <w:color w:val="000000" w:themeColor="text1"/>
          <w:szCs w:val="28"/>
        </w:rPr>
      </w:pPr>
      <w:bookmarkStart w:id="0" w:name="_GoBack"/>
      <w:bookmarkEnd w:id="0"/>
    </w:p>
    <w:p w14:paraId="36940ADE" w14:textId="77777777" w:rsidR="00732DB0" w:rsidRPr="006D2E3F" w:rsidRDefault="00732DB0" w:rsidP="00732DB0">
      <w:pPr>
        <w:ind w:firstLine="5103"/>
        <w:rPr>
          <w:rFonts w:ascii="Liberation Serif" w:hAnsi="Liberation Serif"/>
          <w:color w:val="000000" w:themeColor="text1"/>
          <w:sz w:val="24"/>
          <w:szCs w:val="24"/>
        </w:rPr>
      </w:pPr>
    </w:p>
    <w:p w14:paraId="1C1B8B7C" w14:textId="77777777" w:rsidR="00732DB0" w:rsidRPr="006D2E3F" w:rsidRDefault="00732DB0" w:rsidP="00732DB0">
      <w:pPr>
        <w:jc w:val="right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67C2D53B" w14:textId="77777777" w:rsidR="00732DB0" w:rsidRPr="006D2E3F" w:rsidRDefault="00732DB0" w:rsidP="00732DB0">
      <w:pPr>
        <w:jc w:val="right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387B39B0" w14:textId="77777777" w:rsidR="00732DB0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6A60D513" w14:textId="77777777" w:rsidR="00732DB0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1FDB2653" w14:textId="77777777" w:rsidR="00732DB0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355A11A0" w14:textId="77777777" w:rsidR="00732DB0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5B62E7F0" w14:textId="77777777" w:rsidR="00732DB0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14:paraId="7C68C098" w14:textId="77777777" w:rsidR="00732DB0" w:rsidRPr="006D2E3F" w:rsidRDefault="00732DB0" w:rsidP="00732DB0">
      <w:pPr>
        <w:autoSpaceDE w:val="0"/>
        <w:autoSpaceDN w:val="0"/>
        <w:adjustRightInd w:val="0"/>
        <w:rPr>
          <w:rFonts w:ascii="Liberation Serif" w:hAnsi="Liberation Serif"/>
          <w:color w:val="000000" w:themeColor="text1"/>
          <w:sz w:val="20"/>
        </w:rPr>
      </w:pPr>
    </w:p>
    <w:p w14:paraId="59B18253" w14:textId="10E54FD9" w:rsidR="00732DB0" w:rsidRDefault="00732DB0" w:rsidP="00732DB0">
      <w:pPr>
        <w:jc w:val="center"/>
        <w:rPr>
          <w:rFonts w:ascii="Liberation Serif" w:eastAsia="NSimSun" w:hAnsi="Liberation Serif"/>
          <w:b/>
          <w:color w:val="000000" w:themeColor="text1"/>
          <w:sz w:val="36"/>
          <w:szCs w:val="36"/>
          <w:lang w:eastAsia="zh-CN"/>
        </w:rPr>
      </w:pPr>
      <w:r w:rsidRPr="006D2E3F">
        <w:rPr>
          <w:rFonts w:ascii="Liberation Serif" w:eastAsia="NSimSun" w:hAnsi="Liberation Serif"/>
          <w:b/>
          <w:color w:val="000000" w:themeColor="text1"/>
          <w:sz w:val="36"/>
          <w:szCs w:val="36"/>
          <w:lang w:eastAsia="zh-CN"/>
        </w:rPr>
        <w:t>ЗАДАНИЕ</w:t>
      </w:r>
    </w:p>
    <w:p w14:paraId="09F4124C" w14:textId="77777777" w:rsidR="00FF38CD" w:rsidRDefault="00FF38CD" w:rsidP="00732DB0">
      <w:pPr>
        <w:jc w:val="center"/>
        <w:rPr>
          <w:rFonts w:ascii="Liberation Serif" w:eastAsia="NSimSun" w:hAnsi="Liberation Serif"/>
          <w:b/>
          <w:color w:val="000000" w:themeColor="text1"/>
          <w:sz w:val="36"/>
          <w:szCs w:val="36"/>
          <w:lang w:eastAsia="zh-CN"/>
        </w:rPr>
      </w:pPr>
    </w:p>
    <w:p w14:paraId="09E194C7" w14:textId="0597DD2B" w:rsidR="00732DB0" w:rsidRPr="006D2E3F" w:rsidRDefault="00350665" w:rsidP="003B0448">
      <w:pPr>
        <w:jc w:val="center"/>
        <w:rPr>
          <w:rFonts w:ascii="Liberation Serif" w:hAnsi="Liberation Serif"/>
          <w:color w:val="000000" w:themeColor="text1"/>
          <w:szCs w:val="28"/>
        </w:rPr>
      </w:pPr>
      <w:r w:rsidRPr="006D2E3F">
        <w:rPr>
          <w:rFonts w:ascii="Liberation Serif" w:hAnsi="Liberation Serif"/>
          <w:color w:val="000000" w:themeColor="text1"/>
          <w:szCs w:val="28"/>
        </w:rPr>
        <w:t xml:space="preserve">на </w:t>
      </w:r>
      <w:r w:rsidR="00204065">
        <w:rPr>
          <w:rFonts w:ascii="Liberation Serif" w:hAnsi="Liberation Serif"/>
          <w:color w:val="000000" w:themeColor="text1"/>
          <w:szCs w:val="28"/>
        </w:rPr>
        <w:t>подготовку проекта</w:t>
      </w:r>
      <w:r w:rsidRPr="006D2E3F">
        <w:rPr>
          <w:rFonts w:ascii="Liberation Serif" w:hAnsi="Liberation Serif"/>
          <w:color w:val="000000" w:themeColor="text1"/>
          <w:szCs w:val="28"/>
        </w:rPr>
        <w:t xml:space="preserve"> </w:t>
      </w:r>
      <w:r w:rsidR="004E6F21" w:rsidRPr="006D2E3F">
        <w:rPr>
          <w:rFonts w:ascii="Liberation Serif" w:hAnsi="Liberation Serif"/>
          <w:color w:val="000000" w:themeColor="text1"/>
          <w:szCs w:val="28"/>
        </w:rPr>
        <w:t xml:space="preserve">внесения изменений </w:t>
      </w:r>
      <w:r w:rsidR="004102CA" w:rsidRPr="002D2A2E">
        <w:rPr>
          <w:rFonts w:ascii="Liberation Serif" w:hAnsi="Liberation Serif"/>
          <w:szCs w:val="28"/>
        </w:rPr>
        <w:t xml:space="preserve">в «Проект планировки территории в границах улиц Петрова - Октябрьская - Клары Цеткин </w:t>
      </w:r>
      <w:r w:rsidR="002D2A2E">
        <w:rPr>
          <w:rFonts w:ascii="Liberation Serif" w:hAnsi="Liberation Serif"/>
          <w:szCs w:val="28"/>
        </w:rPr>
        <w:t>города Верхняя Пышма» и внесения</w:t>
      </w:r>
      <w:r w:rsidR="004102CA" w:rsidRPr="002D2A2E">
        <w:rPr>
          <w:rFonts w:ascii="Liberation Serif" w:hAnsi="Liberation Serif"/>
          <w:szCs w:val="28"/>
        </w:rPr>
        <w:t xml:space="preserve"> изменений в «Проект межевания территории в границах улиц Петрова - Октябрьская - Клары Цеткин города Верхняя Пышма»</w:t>
      </w:r>
    </w:p>
    <w:p w14:paraId="2E155BFA" w14:textId="77777777" w:rsidR="00732DB0" w:rsidRPr="006D2E3F" w:rsidRDefault="00732DB0" w:rsidP="00732DB0">
      <w:pPr>
        <w:ind w:left="3540" w:firstLine="708"/>
        <w:jc w:val="both"/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04765CD1" w14:textId="77777777" w:rsidR="00732DB0" w:rsidRPr="006D2E3F" w:rsidRDefault="00732DB0" w:rsidP="00732DB0">
      <w:pPr>
        <w:ind w:left="3540" w:firstLine="708"/>
        <w:rPr>
          <w:rFonts w:ascii="Liberation Serif" w:eastAsia="NSimSun" w:hAnsi="Liberation Serif"/>
          <w:color w:val="000000" w:themeColor="text1"/>
          <w:sz w:val="32"/>
          <w:szCs w:val="32"/>
          <w:lang w:eastAsia="zh-CN"/>
        </w:rPr>
      </w:pPr>
    </w:p>
    <w:p w14:paraId="4BD36CFB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62D429E1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00578232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382A6965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4E1A0821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57B6CA4E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1A7BF6E4" w14:textId="77777777" w:rsidR="00350665" w:rsidRPr="006D2E3F" w:rsidRDefault="00350665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20BB5987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4E665B92" w14:textId="77777777" w:rsidR="00732DB0" w:rsidRPr="006D2E3F" w:rsidRDefault="00732DB0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055196C9" w14:textId="77777777" w:rsidR="00CF0E89" w:rsidRDefault="00CF0E89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2C04B7A2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4C059A44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0DFC096F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19029BED" w14:textId="77777777" w:rsidR="00D06B2D" w:rsidRPr="006D2E3F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46626119" w14:textId="77777777" w:rsidR="00F603DF" w:rsidRDefault="00F603DF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28C37D02" w14:textId="77777777" w:rsidR="005C2AA4" w:rsidRDefault="005C2AA4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7060EA64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510CF217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78B04E9E" w14:textId="77777777" w:rsidR="00D06B2D" w:rsidRDefault="00D06B2D" w:rsidP="00732DB0">
      <w:pPr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14:paraId="6E9F76C3" w14:textId="77777777" w:rsidR="00732DB0" w:rsidRPr="006D2E3F" w:rsidRDefault="00EF1486" w:rsidP="00732DB0">
      <w:pPr>
        <w:jc w:val="center"/>
        <w:rPr>
          <w:rFonts w:ascii="Liberation Serif" w:eastAsia="NSimSun" w:hAnsi="Liberation Serif"/>
          <w:color w:val="000000" w:themeColor="text1"/>
          <w:szCs w:val="28"/>
          <w:lang w:eastAsia="zh-CN"/>
        </w:rPr>
      </w:pPr>
      <w:r w:rsidRPr="006D2E3F">
        <w:rPr>
          <w:rFonts w:ascii="Liberation Serif" w:eastAsia="NSimSun" w:hAnsi="Liberation Serif"/>
          <w:color w:val="000000" w:themeColor="text1"/>
          <w:szCs w:val="28"/>
          <w:lang w:eastAsia="zh-CN"/>
        </w:rPr>
        <w:t>г</w:t>
      </w:r>
      <w:r w:rsidR="00732DB0" w:rsidRPr="006D2E3F">
        <w:rPr>
          <w:rFonts w:ascii="Liberation Serif" w:eastAsia="NSimSun" w:hAnsi="Liberation Serif"/>
          <w:color w:val="000000" w:themeColor="text1"/>
          <w:szCs w:val="28"/>
          <w:lang w:eastAsia="zh-CN"/>
        </w:rPr>
        <w:t>. Верхняя Пышма</w:t>
      </w:r>
    </w:p>
    <w:p w14:paraId="769C0A27" w14:textId="6C6B96DD" w:rsidR="00732DB0" w:rsidRPr="006D2E3F" w:rsidRDefault="00732DB0" w:rsidP="00732DB0">
      <w:pPr>
        <w:jc w:val="center"/>
        <w:rPr>
          <w:rFonts w:ascii="Liberation Serif" w:eastAsia="NSimSun" w:hAnsi="Liberation Serif"/>
          <w:color w:val="000000" w:themeColor="text1"/>
          <w:szCs w:val="28"/>
          <w:lang w:eastAsia="zh-CN"/>
        </w:rPr>
      </w:pPr>
      <w:r w:rsidRPr="006D2E3F">
        <w:rPr>
          <w:rFonts w:ascii="Liberation Serif" w:eastAsia="NSimSun" w:hAnsi="Liberation Serif"/>
          <w:color w:val="000000" w:themeColor="text1"/>
          <w:szCs w:val="28"/>
          <w:lang w:eastAsia="zh-CN"/>
        </w:rPr>
        <w:t>20</w:t>
      </w:r>
      <w:r w:rsidR="006D2E3F" w:rsidRPr="006D2E3F">
        <w:rPr>
          <w:rFonts w:ascii="Liberation Serif" w:eastAsia="NSimSun" w:hAnsi="Liberation Serif"/>
          <w:color w:val="000000" w:themeColor="text1"/>
          <w:szCs w:val="28"/>
          <w:lang w:eastAsia="zh-CN"/>
        </w:rPr>
        <w:t>20</w:t>
      </w:r>
      <w:r w:rsidRPr="006D2E3F">
        <w:rPr>
          <w:rFonts w:ascii="Liberation Serif" w:eastAsia="NSimSun" w:hAnsi="Liberation Serif"/>
          <w:color w:val="000000" w:themeColor="text1"/>
          <w:szCs w:val="28"/>
          <w:lang w:eastAsia="zh-CN"/>
        </w:rPr>
        <w:t xml:space="preserve"> г.</w:t>
      </w:r>
    </w:p>
    <w:p w14:paraId="072ADC7E" w14:textId="77777777" w:rsidR="00D06B2D" w:rsidRDefault="00D06B2D" w:rsidP="00732DB0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</w:p>
    <w:p w14:paraId="4FB55281" w14:textId="6AEEB7CB" w:rsidR="00232F5F" w:rsidRPr="006D2E3F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6D2E3F">
        <w:rPr>
          <w:rFonts w:ascii="Liberation Serif" w:hAnsi="Liberation Serif"/>
          <w:b/>
          <w:color w:val="000000" w:themeColor="text1"/>
          <w:sz w:val="26"/>
          <w:szCs w:val="26"/>
        </w:rPr>
        <w:lastRenderedPageBreak/>
        <w:t xml:space="preserve">ЗАДАНИЕ </w:t>
      </w:r>
    </w:p>
    <w:p w14:paraId="3641983A" w14:textId="597B3E8D" w:rsidR="002D2A2E" w:rsidRPr="006D2E3F" w:rsidRDefault="002D2A2E" w:rsidP="002D2A2E">
      <w:pPr>
        <w:jc w:val="center"/>
        <w:rPr>
          <w:rFonts w:ascii="Liberation Serif" w:hAnsi="Liberation Serif"/>
          <w:color w:val="000000" w:themeColor="text1"/>
          <w:szCs w:val="28"/>
        </w:rPr>
      </w:pPr>
      <w:r w:rsidRPr="006D2E3F">
        <w:rPr>
          <w:rFonts w:ascii="Liberation Serif" w:hAnsi="Liberation Serif"/>
          <w:color w:val="000000" w:themeColor="text1"/>
          <w:szCs w:val="28"/>
        </w:rPr>
        <w:t xml:space="preserve">на </w:t>
      </w:r>
      <w:r>
        <w:rPr>
          <w:rFonts w:ascii="Liberation Serif" w:hAnsi="Liberation Serif"/>
          <w:color w:val="000000" w:themeColor="text1"/>
          <w:szCs w:val="28"/>
        </w:rPr>
        <w:t>подготовку проекта</w:t>
      </w:r>
      <w:r w:rsidRPr="006D2E3F">
        <w:rPr>
          <w:rFonts w:ascii="Liberation Serif" w:hAnsi="Liberation Serif"/>
          <w:color w:val="000000" w:themeColor="text1"/>
          <w:szCs w:val="28"/>
        </w:rPr>
        <w:t xml:space="preserve"> внесения изменений </w:t>
      </w:r>
      <w:r w:rsidRPr="002D2A2E">
        <w:rPr>
          <w:rFonts w:ascii="Liberation Serif" w:hAnsi="Liberation Serif"/>
          <w:szCs w:val="28"/>
        </w:rPr>
        <w:t xml:space="preserve">в «Проект планировки территории в границах улиц Петрова </w:t>
      </w:r>
      <w:r w:rsidR="004E2A7B">
        <w:rPr>
          <w:rFonts w:ascii="Liberation Serif" w:hAnsi="Liberation Serif"/>
          <w:szCs w:val="28"/>
        </w:rPr>
        <w:t>–</w:t>
      </w:r>
      <w:r w:rsidRPr="002D2A2E">
        <w:rPr>
          <w:rFonts w:ascii="Liberation Serif" w:hAnsi="Liberation Serif"/>
          <w:szCs w:val="28"/>
        </w:rPr>
        <w:t xml:space="preserve"> Октябрьская </w:t>
      </w:r>
      <w:r w:rsidR="004E2A7B">
        <w:rPr>
          <w:rFonts w:ascii="Liberation Serif" w:hAnsi="Liberation Serif"/>
          <w:szCs w:val="28"/>
        </w:rPr>
        <w:t>–</w:t>
      </w:r>
      <w:r w:rsidRPr="002D2A2E">
        <w:rPr>
          <w:rFonts w:ascii="Liberation Serif" w:hAnsi="Liberation Serif"/>
          <w:szCs w:val="28"/>
        </w:rPr>
        <w:t xml:space="preserve"> Клары Цеткин </w:t>
      </w:r>
      <w:r>
        <w:rPr>
          <w:rFonts w:ascii="Liberation Serif" w:hAnsi="Liberation Serif"/>
          <w:szCs w:val="28"/>
        </w:rPr>
        <w:t>города Верхняя Пышма» и внесения</w:t>
      </w:r>
      <w:r w:rsidRPr="002D2A2E">
        <w:rPr>
          <w:rFonts w:ascii="Liberation Serif" w:hAnsi="Liberation Serif"/>
          <w:szCs w:val="28"/>
        </w:rPr>
        <w:t xml:space="preserve"> изменений в «Проект межевания территории в границах улиц Петрова </w:t>
      </w:r>
      <w:r w:rsidR="004E2A7B">
        <w:rPr>
          <w:rFonts w:ascii="Liberation Serif" w:hAnsi="Liberation Serif"/>
          <w:szCs w:val="28"/>
        </w:rPr>
        <w:t>–</w:t>
      </w:r>
      <w:r w:rsidRPr="002D2A2E">
        <w:rPr>
          <w:rFonts w:ascii="Liberation Serif" w:hAnsi="Liberation Serif"/>
          <w:szCs w:val="28"/>
        </w:rPr>
        <w:t xml:space="preserve"> Октябрьская </w:t>
      </w:r>
      <w:r w:rsidR="004E2A7B">
        <w:rPr>
          <w:rFonts w:ascii="Liberation Serif" w:hAnsi="Liberation Serif"/>
          <w:szCs w:val="28"/>
        </w:rPr>
        <w:t>–</w:t>
      </w:r>
      <w:r w:rsidRPr="002D2A2E">
        <w:rPr>
          <w:rFonts w:ascii="Liberation Serif" w:hAnsi="Liberation Serif"/>
          <w:szCs w:val="28"/>
        </w:rPr>
        <w:t xml:space="preserve"> Клары Цеткин города Верхняя Пышма»</w:t>
      </w:r>
    </w:p>
    <w:p w14:paraId="27FCF45A" w14:textId="77777777" w:rsidR="006D2E3F" w:rsidRPr="006D2E3F" w:rsidRDefault="006D2E3F" w:rsidP="00FE6CCF">
      <w:pPr>
        <w:jc w:val="center"/>
        <w:rPr>
          <w:rFonts w:ascii="Liberation Serif" w:hAnsi="Liberation Serif"/>
          <w:color w:val="000000" w:themeColor="text1"/>
          <w:szCs w:val="28"/>
        </w:rPr>
      </w:pPr>
    </w:p>
    <w:tbl>
      <w:tblPr>
        <w:tblW w:w="0" w:type="auto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4085"/>
        <w:gridCol w:w="168"/>
        <w:gridCol w:w="5600"/>
      </w:tblGrid>
      <w:tr w:rsidR="004A2483" w:rsidRPr="006D2E3F" w14:paraId="5D4D4A98" w14:textId="77777777" w:rsidTr="00D06B2D">
        <w:tc>
          <w:tcPr>
            <w:tcW w:w="567" w:type="dxa"/>
          </w:tcPr>
          <w:p w14:paraId="524EADB3" w14:textId="77777777" w:rsidR="00732DB0" w:rsidRPr="006D2E3F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№ </w:t>
            </w:r>
          </w:p>
          <w:p w14:paraId="2F6A924E" w14:textId="77777777" w:rsidR="00732DB0" w:rsidRPr="006D2E3F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proofErr w:type="gramStart"/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4253" w:type="dxa"/>
            <w:gridSpan w:val="2"/>
          </w:tcPr>
          <w:p w14:paraId="267B91DB" w14:textId="77777777" w:rsidR="00732DB0" w:rsidRPr="006D2E3F" w:rsidRDefault="00732DB0" w:rsidP="00F62607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Перечень основных требований</w:t>
            </w:r>
          </w:p>
        </w:tc>
        <w:tc>
          <w:tcPr>
            <w:tcW w:w="5600" w:type="dxa"/>
          </w:tcPr>
          <w:p w14:paraId="6D973807" w14:textId="77777777" w:rsidR="00732DB0" w:rsidRPr="006D2E3F" w:rsidRDefault="00732DB0" w:rsidP="00F62607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Содержание требований</w:t>
            </w:r>
          </w:p>
        </w:tc>
      </w:tr>
      <w:tr w:rsidR="004A2483" w:rsidRPr="006D2E3F" w14:paraId="4CC52C00" w14:textId="77777777" w:rsidTr="00D06B2D">
        <w:tc>
          <w:tcPr>
            <w:tcW w:w="567" w:type="dxa"/>
          </w:tcPr>
          <w:p w14:paraId="79339257" w14:textId="77777777" w:rsidR="00732DB0" w:rsidRPr="006D2E3F" w:rsidRDefault="00732DB0" w:rsidP="00732DB0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3" w:type="dxa"/>
            <w:gridSpan w:val="2"/>
          </w:tcPr>
          <w:p w14:paraId="4A820DBD" w14:textId="77777777" w:rsidR="00732DB0" w:rsidRPr="006D2E3F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5600" w:type="dxa"/>
          </w:tcPr>
          <w:p w14:paraId="7A55E87E" w14:textId="77777777" w:rsidR="00732DB0" w:rsidRPr="006D2E3F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3</w:t>
            </w:r>
          </w:p>
        </w:tc>
      </w:tr>
      <w:tr w:rsidR="003B0448" w:rsidRPr="006D2E3F" w14:paraId="0198FEF5" w14:textId="77777777" w:rsidTr="00D06B2D">
        <w:tc>
          <w:tcPr>
            <w:tcW w:w="10420" w:type="dxa"/>
            <w:gridSpan w:val="4"/>
          </w:tcPr>
          <w:p w14:paraId="4335CA26" w14:textId="77777777" w:rsidR="00732DB0" w:rsidRPr="006D2E3F" w:rsidRDefault="002F28D6" w:rsidP="002F28D6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>ОБЩИЕ ДАННЫЕ</w:t>
            </w:r>
          </w:p>
        </w:tc>
      </w:tr>
      <w:tr w:rsidR="004A2483" w:rsidRPr="006D2E3F" w14:paraId="71C5D7DA" w14:textId="77777777" w:rsidTr="00D06B2D">
        <w:tc>
          <w:tcPr>
            <w:tcW w:w="567" w:type="dxa"/>
          </w:tcPr>
          <w:p w14:paraId="6579A6BD" w14:textId="1DB91799" w:rsidR="00732DB0" w:rsidRPr="006D2E3F" w:rsidRDefault="00732DB0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253" w:type="dxa"/>
            <w:gridSpan w:val="2"/>
          </w:tcPr>
          <w:p w14:paraId="06FE812C" w14:textId="77777777" w:rsidR="00732DB0" w:rsidRPr="006D2E3F" w:rsidRDefault="00732DB0" w:rsidP="00EF1486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Основание для разработки документации</w:t>
            </w:r>
          </w:p>
        </w:tc>
        <w:tc>
          <w:tcPr>
            <w:tcW w:w="5600" w:type="dxa"/>
          </w:tcPr>
          <w:p w14:paraId="6CAE3220" w14:textId="130098C7" w:rsidR="00732DB0" w:rsidRPr="006D2E3F" w:rsidRDefault="004C67A7" w:rsidP="002D2A2E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</w:t>
            </w:r>
            <w:r w:rsidR="00732DB0"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остановление администрации городского округа Верхняя Пышма от 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___</w:t>
            </w:r>
            <w:r w:rsidR="00A81BD7"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  <w:r w:rsid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A81BD7"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0.20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20</w:t>
            </w:r>
            <w:r w:rsidR="00CF0E89"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№</w:t>
            </w:r>
            <w:r w:rsidR="00A81BD7" w:rsidRPr="00A81BD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_____</w:t>
            </w:r>
            <w:r w:rsidR="00064EC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</w:tc>
      </w:tr>
      <w:tr w:rsidR="004A2483" w:rsidRPr="006D2E3F" w14:paraId="439C8345" w14:textId="77777777" w:rsidTr="00D06B2D">
        <w:tc>
          <w:tcPr>
            <w:tcW w:w="567" w:type="dxa"/>
          </w:tcPr>
          <w:p w14:paraId="4DF6CB7E" w14:textId="08C8E2FF" w:rsidR="00732DB0" w:rsidRPr="006D2E3F" w:rsidRDefault="00732DB0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253" w:type="dxa"/>
            <w:gridSpan w:val="2"/>
          </w:tcPr>
          <w:p w14:paraId="0FE98003" w14:textId="77777777" w:rsidR="00732DB0" w:rsidRPr="006D2E3F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5600" w:type="dxa"/>
          </w:tcPr>
          <w:p w14:paraId="0BE0A166" w14:textId="045D614A" w:rsidR="00350665" w:rsidRPr="006D2E3F" w:rsidRDefault="002873B3" w:rsidP="00FE6CCF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Администрация</w:t>
            </w:r>
            <w:r w:rsidR="00232F5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городского округа Верхняя Пышма</w:t>
            </w:r>
            <w:r w:rsidR="00064EC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</w:tc>
      </w:tr>
      <w:tr w:rsidR="004A2483" w:rsidRPr="006D2E3F" w14:paraId="3FA1AB24" w14:textId="77777777" w:rsidTr="00D06B2D">
        <w:tc>
          <w:tcPr>
            <w:tcW w:w="567" w:type="dxa"/>
          </w:tcPr>
          <w:p w14:paraId="042C89E6" w14:textId="7242D3EB" w:rsidR="00204065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253" w:type="dxa"/>
            <w:gridSpan w:val="2"/>
          </w:tcPr>
          <w:p w14:paraId="3BB2F427" w14:textId="45B26C44" w:rsidR="00204065" w:rsidRPr="006D2E3F" w:rsidRDefault="00204065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Исполнитель работ</w:t>
            </w:r>
          </w:p>
        </w:tc>
        <w:tc>
          <w:tcPr>
            <w:tcW w:w="5600" w:type="dxa"/>
          </w:tcPr>
          <w:p w14:paraId="5B4D4D77" w14:textId="5AE656BA" w:rsidR="00204065" w:rsidRPr="002D2A2E" w:rsidRDefault="002D2A2E" w:rsidP="002D2A2E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2D2A2E">
              <w:rPr>
                <w:rFonts w:ascii="Liberation Serif" w:hAnsi="Liberation Serif"/>
                <w:sz w:val="27"/>
                <w:szCs w:val="27"/>
              </w:rPr>
              <w:t>Муниципально</w:t>
            </w:r>
            <w:r>
              <w:rPr>
                <w:rFonts w:ascii="Liberation Serif" w:hAnsi="Liberation Serif"/>
                <w:sz w:val="27"/>
                <w:szCs w:val="27"/>
              </w:rPr>
              <w:t>е</w:t>
            </w:r>
            <w:r w:rsidRPr="002D2A2E">
              <w:rPr>
                <w:rFonts w:ascii="Liberation Serif" w:hAnsi="Liberation Serif"/>
                <w:sz w:val="27"/>
                <w:szCs w:val="27"/>
              </w:rPr>
              <w:t xml:space="preserve"> бюджетно</w:t>
            </w:r>
            <w:r>
              <w:rPr>
                <w:rFonts w:ascii="Liberation Serif" w:hAnsi="Liberation Serif"/>
                <w:sz w:val="27"/>
                <w:szCs w:val="27"/>
              </w:rPr>
              <w:t>е</w:t>
            </w:r>
            <w:r w:rsidRPr="002D2A2E">
              <w:rPr>
                <w:rFonts w:ascii="Liberation Serif" w:hAnsi="Liberation Serif"/>
                <w:sz w:val="27"/>
                <w:szCs w:val="27"/>
              </w:rPr>
              <w:t xml:space="preserve"> учреждени</w:t>
            </w:r>
            <w:r>
              <w:rPr>
                <w:rFonts w:ascii="Liberation Serif" w:hAnsi="Liberation Serif"/>
                <w:sz w:val="27"/>
                <w:szCs w:val="27"/>
              </w:rPr>
              <w:t>е</w:t>
            </w:r>
            <w:r w:rsidRPr="002D2A2E">
              <w:rPr>
                <w:rFonts w:ascii="Liberation Serif" w:hAnsi="Liberation Serif"/>
                <w:sz w:val="27"/>
                <w:szCs w:val="27"/>
              </w:rPr>
              <w:t xml:space="preserve"> «Центр пространственного развития городского округа Верхняя Пышма»</w:t>
            </w:r>
          </w:p>
        </w:tc>
      </w:tr>
      <w:tr w:rsidR="004A2483" w:rsidRPr="006D2E3F" w14:paraId="762A01A0" w14:textId="77777777" w:rsidTr="00D06B2D">
        <w:tc>
          <w:tcPr>
            <w:tcW w:w="567" w:type="dxa"/>
          </w:tcPr>
          <w:p w14:paraId="6D0AFA9B" w14:textId="080EE583" w:rsidR="00732DB0" w:rsidRPr="006D2E3F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253" w:type="dxa"/>
            <w:gridSpan w:val="2"/>
          </w:tcPr>
          <w:p w14:paraId="593CED90" w14:textId="77777777" w:rsidR="00732DB0" w:rsidRPr="006D2E3F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600" w:type="dxa"/>
          </w:tcPr>
          <w:p w14:paraId="1172A4D4" w14:textId="383C823E" w:rsidR="00732DB0" w:rsidRPr="006D2E3F" w:rsidRDefault="00114EB2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Бюджет городского округа Верхняя Пышма</w:t>
            </w:r>
            <w:r w:rsidR="00064EC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</w:tc>
      </w:tr>
      <w:tr w:rsidR="004A2483" w:rsidRPr="006D2E3F" w14:paraId="4F9BA0F3" w14:textId="77777777" w:rsidTr="00D06B2D">
        <w:tc>
          <w:tcPr>
            <w:tcW w:w="567" w:type="dxa"/>
          </w:tcPr>
          <w:p w14:paraId="448D4233" w14:textId="59F51D9A" w:rsidR="00732DB0" w:rsidRPr="006D2E3F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253" w:type="dxa"/>
            <w:gridSpan w:val="2"/>
          </w:tcPr>
          <w:p w14:paraId="7A3167BB" w14:textId="77777777" w:rsidR="00732DB0" w:rsidRPr="006D2E3F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5600" w:type="dxa"/>
          </w:tcPr>
          <w:p w14:paraId="38326E4B" w14:textId="38DD4309" w:rsidR="00732DB0" w:rsidRDefault="004E6F21" w:rsidP="00114EB2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proofErr w:type="gramStart"/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Внесение изменений в проект 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планировки территории и проект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межевания</w:t>
            </w:r>
            <w:r w:rsidR="00114EB2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территории </w:t>
            </w:r>
            <w:r w:rsidR="002D2A2E" w:rsidRPr="002D2A2E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 xml:space="preserve">для определения местоположения границ образуемых и изменяемых земельных участков, </w:t>
            </w:r>
            <w:r w:rsidR="002D2A2E" w:rsidRPr="002D2A2E">
              <w:rPr>
                <w:rFonts w:ascii="Liberation Serif" w:hAnsi="Liberation Serif"/>
                <w:sz w:val="27"/>
                <w:szCs w:val="27"/>
              </w:rPr>
      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</w:t>
            </w:r>
            <w:proofErr w:type="gramEnd"/>
            <w:r w:rsidR="002D2A2E" w:rsidRPr="002D2A2E">
              <w:rPr>
                <w:rFonts w:ascii="Liberation Serif" w:hAnsi="Liberation Serif"/>
                <w:sz w:val="27"/>
                <w:szCs w:val="27"/>
              </w:rPr>
              <w:t xml:space="preserve"> предусматривается осуществление деятельности по комплексному </w:t>
            </w:r>
            <w:r w:rsidR="002D2A2E" w:rsidRPr="002D2A2E">
              <w:rPr>
                <w:rFonts w:ascii="Liberation Serif" w:hAnsi="Liberation Serif"/>
                <w:sz w:val="27"/>
                <w:szCs w:val="27"/>
              </w:rPr>
              <w:br/>
              <w:t>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      </w:r>
            <w:r w:rsidR="00D33027">
              <w:rPr>
                <w:rFonts w:ascii="Liberation Serif" w:hAnsi="Liberation Serif"/>
                <w:sz w:val="27"/>
                <w:szCs w:val="27"/>
              </w:rPr>
              <w:t>,</w:t>
            </w:r>
            <w:r w:rsidR="002D2A2E" w:rsidRPr="002D2A2E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 xml:space="preserve"> </w:t>
            </w:r>
            <w:r w:rsidR="00D33027" w:rsidRPr="00D33027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 xml:space="preserve">а также в целях установления и (или) уточнения границ земельных участков объектов местного значения </w:t>
            </w:r>
            <w:r w:rsidR="002D2A2E" w:rsidRPr="002D2A2E">
              <w:rPr>
                <w:rFonts w:ascii="Liberation Serif" w:eastAsia="Calibri" w:hAnsi="Liberation Serif"/>
                <w:sz w:val="27"/>
                <w:szCs w:val="27"/>
                <w:lang w:eastAsia="en-US"/>
              </w:rPr>
              <w:t>(далее – проекта).</w:t>
            </w:r>
          </w:p>
          <w:p w14:paraId="54655C88" w14:textId="1A40DD98" w:rsidR="00AC4E70" w:rsidRPr="006D2E3F" w:rsidRDefault="00AC4E70" w:rsidP="00114EB2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</w:p>
        </w:tc>
      </w:tr>
      <w:tr w:rsidR="004A2483" w:rsidRPr="006D2E3F" w14:paraId="014B8724" w14:textId="77777777" w:rsidTr="00D06B2D">
        <w:tc>
          <w:tcPr>
            <w:tcW w:w="567" w:type="dxa"/>
          </w:tcPr>
          <w:p w14:paraId="207A786D" w14:textId="7B20E2C5" w:rsidR="00732DB0" w:rsidRPr="006D2E3F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>6</w:t>
            </w:r>
          </w:p>
        </w:tc>
        <w:tc>
          <w:tcPr>
            <w:tcW w:w="4253" w:type="dxa"/>
            <w:gridSpan w:val="2"/>
          </w:tcPr>
          <w:p w14:paraId="156AA187" w14:textId="77777777" w:rsidR="00732DB0" w:rsidRPr="006D2E3F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Сроки разработки документации по планировке территории</w:t>
            </w:r>
          </w:p>
        </w:tc>
        <w:tc>
          <w:tcPr>
            <w:tcW w:w="5600" w:type="dxa"/>
          </w:tcPr>
          <w:p w14:paraId="36C366CD" w14:textId="7F532C4B" w:rsidR="00732DB0" w:rsidRPr="006D2E3F" w:rsidRDefault="004102CA" w:rsidP="004102CA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 д</w:t>
            </w:r>
            <w:r w:rsidR="00A21478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екабр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я</w:t>
            </w:r>
            <w:r w:rsidR="00012354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4B1E85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20</w:t>
            </w:r>
            <w:r w:rsidR="00A21478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20</w:t>
            </w:r>
            <w:r w:rsidR="004B1E85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г.</w:t>
            </w:r>
            <w:r w:rsidR="00732DB0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4A2483" w:rsidRPr="006D2E3F" w14:paraId="16A08B62" w14:textId="77777777" w:rsidTr="00D06B2D">
        <w:tc>
          <w:tcPr>
            <w:tcW w:w="567" w:type="dxa"/>
          </w:tcPr>
          <w:p w14:paraId="498C1A30" w14:textId="3AF5C96C" w:rsidR="00732DB0" w:rsidRPr="006D2E3F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4253" w:type="dxa"/>
            <w:gridSpan w:val="2"/>
          </w:tcPr>
          <w:p w14:paraId="1ED5806D" w14:textId="77777777" w:rsidR="00732DB0" w:rsidRPr="006D2E3F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Вид и наименование планируемого к размещению объекта капитального строительства, его основные </w:t>
            </w:r>
            <w:r w:rsidR="002F28D6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технические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характеристики </w:t>
            </w:r>
          </w:p>
        </w:tc>
        <w:tc>
          <w:tcPr>
            <w:tcW w:w="5600" w:type="dxa"/>
          </w:tcPr>
          <w:p w14:paraId="425797C6" w14:textId="154179E0" w:rsidR="006D797E" w:rsidRDefault="006D2E3F" w:rsidP="00D06B2D">
            <w:pPr>
              <w:pStyle w:val="a9"/>
              <w:numPr>
                <w:ilvl w:val="0"/>
                <w:numId w:val="27"/>
              </w:numPr>
              <w:ind w:left="8" w:hanging="3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Автодорога </w:t>
            </w:r>
            <w:r w:rsidR="00114EB2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по ул. </w:t>
            </w:r>
            <w:proofErr w:type="spellStart"/>
            <w:r w:rsidR="002D2A2E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Волоскова</w:t>
            </w:r>
            <w:proofErr w:type="spellEnd"/>
            <w:r w:rsidR="009E6787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от ул. </w:t>
            </w:r>
            <w:r w:rsidR="002D2A2E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Орджоникидзе </w:t>
            </w:r>
            <w:r w:rsidR="009E6787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до ул. </w:t>
            </w:r>
            <w:r w:rsidR="002D2A2E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Красных Партизан</w:t>
            </w:r>
            <w:r w:rsidR="006E50CA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(уточнение </w:t>
            </w:r>
            <w:r w:rsidR="00062413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координационной </w:t>
            </w:r>
            <w:r w:rsidR="006E50CA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оси улицы, координат красных линий)</w:t>
            </w:r>
            <w:r w:rsidR="00C8084E" w:rsidRPr="002D2A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  <w:p w14:paraId="162E3898" w14:textId="0EDA8058" w:rsidR="002D2A2E" w:rsidRPr="007063F7" w:rsidRDefault="005E6C06" w:rsidP="00D06B2D">
            <w:pPr>
              <w:pStyle w:val="a9"/>
              <w:numPr>
                <w:ilvl w:val="0"/>
                <w:numId w:val="27"/>
              </w:numPr>
              <w:ind w:left="8" w:hanging="3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Многоквартирный жилой </w:t>
            </w:r>
            <w:proofErr w:type="gramStart"/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дом</w:t>
            </w:r>
            <w:proofErr w:type="gramEnd"/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для детей оставшихся без попечения родителей</w:t>
            </w:r>
            <w:r w:rsidR="002D2A2E"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  <w:p w14:paraId="0FFC037B" w14:textId="6A1E60BF" w:rsidR="002D2A2E" w:rsidRPr="007063F7" w:rsidRDefault="005E6C06" w:rsidP="00D06B2D">
            <w:pPr>
              <w:pStyle w:val="a9"/>
              <w:numPr>
                <w:ilvl w:val="0"/>
                <w:numId w:val="27"/>
              </w:numPr>
              <w:ind w:left="8" w:hanging="3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Застройка территории </w:t>
            </w:r>
            <w:r w:rsidR="002D2A2E"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по адресу ул. Петрова, 41.</w:t>
            </w:r>
          </w:p>
          <w:p w14:paraId="45D2A0A9" w14:textId="0E01040A" w:rsidR="003257D5" w:rsidRPr="007063F7" w:rsidRDefault="005E6C06" w:rsidP="00D06B2D">
            <w:pPr>
              <w:pStyle w:val="a9"/>
              <w:numPr>
                <w:ilvl w:val="0"/>
                <w:numId w:val="27"/>
              </w:numPr>
              <w:ind w:left="8" w:hanging="3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Объекты местного значения (р</w:t>
            </w:r>
            <w:r w:rsidR="003257D5"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езервуары</w:t>
            </w:r>
            <w:r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)</w:t>
            </w:r>
            <w:r w:rsidR="003257D5" w:rsidRPr="007063F7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  <w:p w14:paraId="764D82D1" w14:textId="009EC9F9" w:rsidR="00AC4E70" w:rsidRPr="006D2E3F" w:rsidRDefault="00AC4E70" w:rsidP="00B5551D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</w:p>
        </w:tc>
      </w:tr>
      <w:tr w:rsidR="004A2483" w:rsidRPr="006D2E3F" w14:paraId="2D267020" w14:textId="77777777" w:rsidTr="00D06B2D">
        <w:tc>
          <w:tcPr>
            <w:tcW w:w="567" w:type="dxa"/>
          </w:tcPr>
          <w:p w14:paraId="280FE108" w14:textId="16D7C2AC" w:rsidR="00732DB0" w:rsidRPr="006D2E3F" w:rsidRDefault="00C96329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253" w:type="dxa"/>
            <w:gridSpan w:val="2"/>
          </w:tcPr>
          <w:p w14:paraId="0438ACC1" w14:textId="77777777" w:rsidR="00732DB0" w:rsidRPr="006D2E3F" w:rsidRDefault="00732DB0" w:rsidP="00732DB0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Цель подготовки документации</w:t>
            </w:r>
          </w:p>
          <w:p w14:paraId="0D48081C" w14:textId="77777777" w:rsidR="00732DB0" w:rsidRPr="006D2E3F" w:rsidRDefault="00732DB0" w:rsidP="00732DB0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</w:p>
        </w:tc>
        <w:tc>
          <w:tcPr>
            <w:tcW w:w="5600" w:type="dxa"/>
          </w:tcPr>
          <w:p w14:paraId="2651DA0A" w14:textId="3EF617D6" w:rsidR="00B00D69" w:rsidRPr="004E2A7B" w:rsidRDefault="00AC4E70" w:rsidP="004E2A7B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AC4E70">
              <w:rPr>
                <w:rFonts w:ascii="Liberation Serif" w:hAnsi="Liberation Serif"/>
                <w:sz w:val="27"/>
                <w:szCs w:val="27"/>
              </w:rPr>
              <w:t>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  <w:tr w:rsidR="004A2483" w:rsidRPr="006D2E3F" w14:paraId="122F6E8D" w14:textId="77777777" w:rsidTr="00D06B2D">
        <w:tc>
          <w:tcPr>
            <w:tcW w:w="567" w:type="dxa"/>
          </w:tcPr>
          <w:p w14:paraId="36A841D5" w14:textId="6B132C1D" w:rsidR="00732DB0" w:rsidRPr="006D2E3F" w:rsidRDefault="00C96329" w:rsidP="00EB2565">
            <w:pPr>
              <w:rPr>
                <w:rFonts w:ascii="Liberation Serif" w:hAnsi="Liberation Serif"/>
                <w:color w:val="FF0000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9</w:t>
            </w:r>
          </w:p>
        </w:tc>
        <w:tc>
          <w:tcPr>
            <w:tcW w:w="4253" w:type="dxa"/>
            <w:gridSpan w:val="2"/>
          </w:tcPr>
          <w:p w14:paraId="6FF269C8" w14:textId="77777777" w:rsidR="00732DB0" w:rsidRPr="006D2E3F" w:rsidRDefault="00732DB0" w:rsidP="00732DB0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  <w:p w14:paraId="41D122F4" w14:textId="77777777" w:rsidR="00732DB0" w:rsidRPr="006D2E3F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</w:p>
        </w:tc>
        <w:tc>
          <w:tcPr>
            <w:tcW w:w="5600" w:type="dxa"/>
          </w:tcPr>
          <w:p w14:paraId="0F36C9E1" w14:textId="0BD67288" w:rsidR="00EF1486" w:rsidRPr="006D2E3F" w:rsidRDefault="002F3671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Внесение изменений в д</w:t>
            </w:r>
            <w:r w:rsidR="00EF1486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окументацию по планировке территории 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 части внесения изменений в проект межевания территории </w:t>
            </w:r>
            <w:r w:rsidR="00EF1486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выполнить в соответствии с требованиями законодательства Российской Федерации, включая:</w:t>
            </w:r>
          </w:p>
          <w:p w14:paraId="43EB6B0B" w14:textId="09B76B8A" w:rsidR="005126C5" w:rsidRPr="006D2E3F" w:rsidRDefault="00627BF4" w:rsidP="005126C5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</w:t>
            </w:r>
            <w:r w:rsidR="005126C5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Градостроительн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ый кодекс Российской Федерации</w:t>
            </w:r>
            <w:r w:rsidR="00AC4E7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;</w:t>
            </w:r>
          </w:p>
          <w:p w14:paraId="0E96B89B" w14:textId="3F20BBD5" w:rsidR="005126C5" w:rsidRPr="006D2E3F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Земель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ный кодекс Российской Федерации</w:t>
            </w:r>
            <w:r w:rsidR="00AC4E7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;</w:t>
            </w:r>
          </w:p>
          <w:p w14:paraId="4734C6AF" w14:textId="5EFD89D1" w:rsidR="005126C5" w:rsidRPr="006D2E3F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Приказ Минстро</w:t>
            </w:r>
            <w:r w:rsidR="00943956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я России от 25.04.2017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br/>
            </w:r>
            <w:r w:rsidR="00943956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№ 742/</w:t>
            </w:r>
            <w:proofErr w:type="spellStart"/>
            <w:proofErr w:type="gramStart"/>
            <w:r w:rsidR="00943956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пр</w:t>
            </w:r>
            <w:proofErr w:type="spellEnd"/>
            <w:proofErr w:type="gramEnd"/>
            <w:r w:rsidR="00943956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«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 Порядке установления и отображения красных линий, обозначающих границы территорий, занятых линейными объектами и (или) предназначенных д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ля размещения линейных объектов»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(Зарегистрировано в Мин</w:t>
            </w:r>
            <w:r w:rsidR="00AC4E7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юсте России 26.05.2017 № 46858);</w:t>
            </w:r>
          </w:p>
          <w:p w14:paraId="4EB70024" w14:textId="3E3FC4B3" w:rsidR="003B0448" w:rsidRDefault="003B0448" w:rsidP="003B0448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-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Постановление Правительства РФ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от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br/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12 мая 2017 г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ода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606767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№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564 об утверждении Положения о составе и содержании проектов планировки территории, предусматривающих размещение одного ил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 нескольких линейных объектов;</w:t>
            </w:r>
          </w:p>
          <w:p w14:paraId="0A58DC50" w14:textId="47C9E71D" w:rsidR="0013104F" w:rsidRPr="006D2E3F" w:rsidRDefault="0013104F" w:rsidP="003B0448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Положение</w:t>
            </w:r>
            <w:r w:rsidRPr="0013104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о порядке подготовки и утверждения документации по планировке </w:t>
            </w:r>
            <w:r w:rsidRPr="0013104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>территории городского округа Верхняя Пышма, утвержденном от 28.08.2020 № 679.</w:t>
            </w:r>
          </w:p>
          <w:p w14:paraId="5D8D3360" w14:textId="27B41E5A" w:rsidR="00EF1486" w:rsidRPr="006D2E3F" w:rsidRDefault="00AC4E70" w:rsidP="005126C5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- </w:t>
            </w:r>
            <w:r w:rsidR="0013104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иные 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д</w:t>
            </w:r>
            <w:r w:rsidR="005126C5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</w:t>
            </w:r>
            <w:r w:rsidR="005E474A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.</w:t>
            </w:r>
          </w:p>
          <w:p w14:paraId="4327BF39" w14:textId="18BE0D4B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При разработке </w:t>
            </w:r>
            <w:r w:rsidR="002F367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внесения изменений в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документаци</w:t>
            </w:r>
            <w:r w:rsidR="002F367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ю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по планировке </w:t>
            </w:r>
            <w:r w:rsidR="002F367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территории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учесть:</w:t>
            </w:r>
          </w:p>
          <w:p w14:paraId="66DFCEF6" w14:textId="64CCBCB4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Нормативы градостроительного проектирования городского округа Верхняя Пышма, утвержденные Решением Думы городского округа Вер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хняя Пышма от 25.02.2016 № 40/5;</w:t>
            </w:r>
          </w:p>
          <w:p w14:paraId="3313AABB" w14:textId="72B1DB5B" w:rsidR="00E22AC0" w:rsidRPr="006D2E3F" w:rsidRDefault="00E22AC0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СП 396.1325800.2018 «Ули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цы и дороги населенных пунктов»;</w:t>
            </w:r>
          </w:p>
          <w:p w14:paraId="148988F9" w14:textId="2F69E9B6" w:rsidR="00EF1486" w:rsidRPr="006D2E3F" w:rsidRDefault="00E4676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</w:t>
            </w:r>
            <w:r w:rsidR="0096770B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br/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2.07.01-89* (утв. Приказом Минстроя России от 30.12.2016 № 1034/</w:t>
            </w:r>
            <w:proofErr w:type="spellStart"/>
            <w:proofErr w:type="gramStart"/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пр</w:t>
            </w:r>
            <w:proofErr w:type="spellEnd"/>
            <w:proofErr w:type="gramEnd"/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)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;</w:t>
            </w:r>
          </w:p>
          <w:p w14:paraId="7B588568" w14:textId="0D37A710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- СНиП 11-04-2003 «Инструкция о порядке разработки, согласования, экспертизе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br/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 утверждении градостроительной документации», в части не противоречаще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й Градостроительному кодексу РФ;</w:t>
            </w:r>
          </w:p>
          <w:p w14:paraId="0E02D587" w14:textId="237ED2D1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РДС 30-201-98 «Инструкция о порядке проектирования и установления красных линий в городах и других п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оселениях Российской Федерации»;</w:t>
            </w:r>
          </w:p>
          <w:p w14:paraId="1DC66181" w14:textId="2B10D047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СП 51.13330.201</w:t>
            </w:r>
            <w:r w:rsidR="00BA1921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6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«Защита от шума. Актуализиров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анная редакция СНиП </w:t>
            </w:r>
            <w:r w:rsidR="004E2A7B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br/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23-03-2003»;</w:t>
            </w:r>
          </w:p>
          <w:p w14:paraId="5E9753F3" w14:textId="32A7EE8A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СП 34.13330.2012 «Сво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д правил. Автомобильные дороги»;</w:t>
            </w:r>
          </w:p>
          <w:p w14:paraId="6E7C730E" w14:textId="36918F43" w:rsidR="00EF1486" w:rsidRPr="006D2E3F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Генеральный план городского округа Верхняя Пышма, утвержденный Решением Думы городского округа Верхняя Пышма от 26.02.2010 №16/1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(в действующей редакции);</w:t>
            </w:r>
          </w:p>
          <w:p w14:paraId="419DF8AE" w14:textId="54477D5A" w:rsidR="00EF1486" w:rsidRPr="006D2E3F" w:rsidRDefault="00EF1486" w:rsidP="00E4676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- Положение о порядке организации и проведения </w:t>
            </w:r>
            <w:r w:rsidR="00DD003A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общественных обсуждений и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публичных слушаний в городском округе Верхняя Пышма, утвержденн</w:t>
            </w:r>
            <w:r w:rsidR="00A62441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е Решением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 xml:space="preserve">Думы городского округа Верхняя Пышма от </w:t>
            </w:r>
            <w:r w:rsidR="00DC6BE0"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28</w:t>
            </w:r>
            <w:r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</w:t>
            </w:r>
            <w:r w:rsidR="00DC6BE0"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мая</w:t>
            </w:r>
            <w:r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20</w:t>
            </w:r>
            <w:r w:rsidR="00DC6BE0"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20</w:t>
            </w:r>
            <w:r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года № 2</w:t>
            </w:r>
            <w:r w:rsidR="00DC6BE0"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</w:t>
            </w:r>
            <w:r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/1</w:t>
            </w:r>
            <w:r w:rsidR="00DC6BE0" w:rsidRPr="00DC6BE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;</w:t>
            </w:r>
          </w:p>
          <w:p w14:paraId="6BF0DBDC" w14:textId="3F1307DD" w:rsidR="00064EC2" w:rsidRPr="006D2E3F" w:rsidRDefault="00625A72" w:rsidP="00DC6BE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Приказ Минэкономразвития России от 25</w:t>
            </w:r>
            <w:r w:rsidR="00215E2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июля 2014 года № 456-ДСП.</w:t>
            </w:r>
          </w:p>
        </w:tc>
      </w:tr>
      <w:tr w:rsidR="009B15DC" w:rsidRPr="006D2E3F" w14:paraId="5A9378BB" w14:textId="77777777" w:rsidTr="00D06B2D">
        <w:tc>
          <w:tcPr>
            <w:tcW w:w="10420" w:type="dxa"/>
            <w:gridSpan w:val="4"/>
          </w:tcPr>
          <w:p w14:paraId="40B0D2CA" w14:textId="77777777" w:rsidR="00FE205B" w:rsidRPr="006D2E3F" w:rsidRDefault="00FE205B" w:rsidP="00EB2565">
            <w:pPr>
              <w:numPr>
                <w:ilvl w:val="0"/>
                <w:numId w:val="1"/>
              </w:numPr>
              <w:ind w:left="284" w:hanging="284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lastRenderedPageBreak/>
              <w:t>СОСТАВ И СОДЕРЖАНИЕ РАБОТ</w:t>
            </w:r>
          </w:p>
        </w:tc>
      </w:tr>
      <w:tr w:rsidR="004A2483" w:rsidRPr="006D2E3F" w14:paraId="78EAC957" w14:textId="77777777" w:rsidTr="00D06B2D">
        <w:tc>
          <w:tcPr>
            <w:tcW w:w="567" w:type="dxa"/>
          </w:tcPr>
          <w:p w14:paraId="668B869B" w14:textId="616B061A" w:rsidR="00732DB0" w:rsidRPr="006D2E3F" w:rsidRDefault="00C96329" w:rsidP="00EB2565">
            <w:pPr>
              <w:rPr>
                <w:rFonts w:ascii="Liberation Serif" w:hAnsi="Liberation Serif"/>
                <w:color w:val="FF0000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4085" w:type="dxa"/>
          </w:tcPr>
          <w:p w14:paraId="11B7DF00" w14:textId="77777777" w:rsidR="00732DB0" w:rsidRPr="006D2E3F" w:rsidRDefault="00732DB0" w:rsidP="00CB1722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Требования к выполнению инженерных изысканий</w:t>
            </w:r>
          </w:p>
        </w:tc>
        <w:tc>
          <w:tcPr>
            <w:tcW w:w="5768" w:type="dxa"/>
            <w:gridSpan w:val="2"/>
          </w:tcPr>
          <w:p w14:paraId="6C1B9332" w14:textId="58217B7B" w:rsidR="00E22AC0" w:rsidRPr="006D2E3F" w:rsidRDefault="000C079A" w:rsidP="00A6244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eastAsiaTheme="minorHAnsi" w:hAnsi="Liberation Serif"/>
                <w:color w:val="000000" w:themeColor="text1"/>
                <w:sz w:val="27"/>
                <w:szCs w:val="27"/>
                <w:lang w:eastAsia="en-US"/>
              </w:rPr>
              <w:t>Не требуется</w:t>
            </w:r>
          </w:p>
        </w:tc>
      </w:tr>
      <w:tr w:rsidR="004A2483" w:rsidRPr="006D2E3F" w14:paraId="48DCAC81" w14:textId="77777777" w:rsidTr="00D06B2D">
        <w:tc>
          <w:tcPr>
            <w:tcW w:w="567" w:type="dxa"/>
          </w:tcPr>
          <w:p w14:paraId="623B0943" w14:textId="09988F1F" w:rsidR="00732DB0" w:rsidRPr="006D2E3F" w:rsidRDefault="00732DB0" w:rsidP="00EB2565">
            <w:pPr>
              <w:rPr>
                <w:rFonts w:ascii="Liberation Serif" w:hAnsi="Liberation Serif"/>
                <w:color w:val="FF0000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C96329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085" w:type="dxa"/>
          </w:tcPr>
          <w:p w14:paraId="0DDF3685" w14:textId="77777777" w:rsidR="00732DB0" w:rsidRPr="006D2E3F" w:rsidRDefault="00AC000F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5768" w:type="dxa"/>
            <w:gridSpan w:val="2"/>
          </w:tcPr>
          <w:p w14:paraId="473B445D" w14:textId="0EE97E94" w:rsidR="00AC000F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Документацию по планировке территории выполнить в системе координат МСК-66 с использованием материалов инженерных изысканий, выполненных в составе работ по проектированию объекта.</w:t>
            </w:r>
          </w:p>
          <w:p w14:paraId="6973467C" w14:textId="61AC7992" w:rsidR="00EE5FB8" w:rsidRPr="006D2E3F" w:rsidRDefault="00EE5FB8" w:rsidP="00AC000F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Исходные данные:</w:t>
            </w:r>
          </w:p>
          <w:p w14:paraId="47BA7887" w14:textId="3B6C12DD" w:rsidR="00AC000F" w:rsidRPr="006D2E3F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1) </w:t>
            </w:r>
            <w:r w:rsidR="00EE5FB8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</w:t>
            </w:r>
            <w:r w:rsidR="001F0153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от 28.06.2018 № 75/3</w:t>
            </w:r>
          </w:p>
          <w:p w14:paraId="57AEBD97" w14:textId="06D85BAF" w:rsidR="00AC000F" w:rsidRDefault="00911B00" w:rsidP="00AC000F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2) </w:t>
            </w:r>
            <w:r w:rsidR="007267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м</w:t>
            </w:r>
            <w:r w:rsidR="00AC000F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атериалы </w:t>
            </w:r>
            <w:r w:rsidR="005D4F5A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инженерных </w:t>
            </w:r>
            <w:r w:rsidR="00EE5FB8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изысканий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, имеющиеся в наличии</w:t>
            </w:r>
            <w:r w:rsidR="00AC000F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;</w:t>
            </w:r>
          </w:p>
          <w:p w14:paraId="17B273E7" w14:textId="3FD0A60A" w:rsidR="00D83763" w:rsidRDefault="00D83763" w:rsidP="00BE1D11">
            <w:pPr>
              <w:jc w:val="both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3) </w:t>
            </w:r>
            <w:r w:rsidR="007267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проект</w:t>
            </w:r>
            <w:r w:rsidR="00726700" w:rsidRPr="00726700">
              <w:rPr>
                <w:rFonts w:ascii="Liberation Serif" w:hAnsi="Liberation Serif"/>
                <w:sz w:val="27"/>
                <w:szCs w:val="27"/>
              </w:rPr>
              <w:t xml:space="preserve"> «Внесение изменений в проект межевания территории в границах улиц Петрова - Октябрьская - Клары Цеткин города Верхняя Пышма»</w:t>
            </w:r>
            <w:r w:rsidRPr="00726700">
              <w:rPr>
                <w:rFonts w:ascii="Liberation Serif" w:hAnsi="Liberation Serif"/>
                <w:color w:val="000000"/>
                <w:sz w:val="27"/>
                <w:szCs w:val="27"/>
              </w:rPr>
              <w:t xml:space="preserve">, утвержденный постановлением администрации городского округа Верхняя Пышма от </w:t>
            </w:r>
            <w:r w:rsidR="00726700" w:rsidRPr="00726700">
              <w:rPr>
                <w:rFonts w:ascii="Liberation Serif" w:hAnsi="Liberation Serif"/>
                <w:color w:val="000000"/>
                <w:sz w:val="27"/>
                <w:szCs w:val="27"/>
              </w:rPr>
              <w:t>15.07.2020</w:t>
            </w:r>
            <w:r w:rsidRPr="00726700">
              <w:rPr>
                <w:rFonts w:ascii="Liberation Serif" w:hAnsi="Liberation Serif"/>
                <w:color w:val="000000"/>
                <w:sz w:val="27"/>
                <w:szCs w:val="27"/>
              </w:rPr>
              <w:t xml:space="preserve"> № </w:t>
            </w:r>
            <w:r w:rsidR="00726700" w:rsidRPr="00726700">
              <w:rPr>
                <w:rFonts w:ascii="Liberation Serif" w:hAnsi="Liberation Serif"/>
                <w:color w:val="000000"/>
                <w:sz w:val="27"/>
                <w:szCs w:val="27"/>
              </w:rPr>
              <w:t>566</w:t>
            </w:r>
            <w:r w:rsidRPr="00726700">
              <w:rPr>
                <w:rFonts w:ascii="Liberation Serif" w:hAnsi="Liberation Serif"/>
                <w:color w:val="000000"/>
                <w:sz w:val="27"/>
                <w:szCs w:val="27"/>
              </w:rPr>
              <w:t>;</w:t>
            </w:r>
          </w:p>
          <w:p w14:paraId="051F0857" w14:textId="774F34A6" w:rsidR="00BE1D11" w:rsidRPr="00BE1D11" w:rsidRDefault="00726700" w:rsidP="00BE1D11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/>
                <w:sz w:val="27"/>
                <w:szCs w:val="27"/>
              </w:rPr>
              <w:t>4</w:t>
            </w:r>
            <w:r w:rsidR="00D83763">
              <w:rPr>
                <w:rFonts w:ascii="Liberation Serif" w:hAnsi="Liberation Serif"/>
                <w:color w:val="000000"/>
                <w:sz w:val="27"/>
                <w:szCs w:val="27"/>
              </w:rPr>
              <w:t xml:space="preserve">) </w:t>
            </w:r>
            <w:r w:rsidR="00BE1D11" w:rsidRP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Сведения государственного кадастра недвижимости об объектах недвижимости, находящейся на территории проектирования.</w:t>
            </w:r>
          </w:p>
          <w:p w14:paraId="50B11130" w14:textId="49FC6510" w:rsidR="00BE1D11" w:rsidRPr="006D2E3F" w:rsidRDefault="00726700" w:rsidP="00BE1D11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5</w:t>
            </w:r>
            <w:r w:rsid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)</w:t>
            </w:r>
            <w:r w:rsidR="00BE1D11" w:rsidRP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Ранее утвержденная</w:t>
            </w:r>
            <w:r w:rsid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документация по планировке тер</w:t>
            </w:r>
            <w:r w:rsidR="00BE1D11" w:rsidRP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ритории, в том числе н</w:t>
            </w:r>
            <w:r w:rsid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а граничащие территории и на ли</w:t>
            </w:r>
            <w:r w:rsidR="00BE1D11" w:rsidRPr="00BE1D11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нейные объекты.</w:t>
            </w:r>
          </w:p>
          <w:p w14:paraId="45B84284" w14:textId="178B017E" w:rsidR="00F603DF" w:rsidRPr="004E2A7B" w:rsidRDefault="00C26299" w:rsidP="00064EC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Сбор </w:t>
            </w:r>
            <w:r w:rsidRPr="00F459FE">
              <w:rPr>
                <w:color w:val="000000"/>
                <w:sz w:val="26"/>
                <w:szCs w:val="26"/>
              </w:rPr>
              <w:t xml:space="preserve">исходных данных для разработки </w:t>
            </w:r>
            <w:r>
              <w:rPr>
                <w:color w:val="000000"/>
                <w:sz w:val="26"/>
                <w:szCs w:val="26"/>
              </w:rPr>
              <w:t>внесения изменений в проект</w:t>
            </w:r>
            <w:r w:rsidRPr="00F459FE">
              <w:rPr>
                <w:color w:val="000000"/>
                <w:sz w:val="26"/>
                <w:szCs w:val="26"/>
              </w:rPr>
              <w:t xml:space="preserve"> планиров</w:t>
            </w:r>
            <w:r>
              <w:rPr>
                <w:color w:val="000000"/>
                <w:sz w:val="26"/>
                <w:szCs w:val="26"/>
              </w:rPr>
              <w:t>ки территории и проект</w:t>
            </w:r>
            <w:r w:rsidRPr="00F459FE">
              <w:rPr>
                <w:color w:val="000000"/>
                <w:sz w:val="26"/>
                <w:szCs w:val="26"/>
              </w:rPr>
              <w:t xml:space="preserve"> межевания </w:t>
            </w:r>
            <w:r>
              <w:rPr>
                <w:color w:val="000000"/>
                <w:sz w:val="26"/>
                <w:szCs w:val="26"/>
              </w:rPr>
              <w:t xml:space="preserve">территории </w:t>
            </w:r>
            <w:r w:rsidRPr="00F459FE">
              <w:rPr>
                <w:color w:val="000000"/>
                <w:sz w:val="26"/>
                <w:szCs w:val="26"/>
              </w:rPr>
              <w:t>осуществляет</w:t>
            </w:r>
            <w:r>
              <w:rPr>
                <w:color w:val="000000"/>
                <w:sz w:val="26"/>
                <w:szCs w:val="26"/>
              </w:rPr>
              <w:t>ся И</w:t>
            </w:r>
            <w:r w:rsidRPr="00F459FE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 xml:space="preserve">полнителем работ самостоятельно, в том числе в объеме на усмотрение Исполнителя, с учетом необходимости для сбора наиболее полных сведений для выполнения </w:t>
            </w:r>
            <w:r w:rsidRPr="00C709B8">
              <w:rPr>
                <w:color w:val="000000"/>
                <w:sz w:val="26"/>
                <w:szCs w:val="26"/>
              </w:rPr>
              <w:t>качественных</w:t>
            </w:r>
            <w:r>
              <w:rPr>
                <w:color w:val="000000"/>
                <w:sz w:val="26"/>
                <w:szCs w:val="26"/>
              </w:rPr>
              <w:t xml:space="preserve"> работ по проектированию, включая необходимые технические условия.</w:t>
            </w:r>
          </w:p>
        </w:tc>
      </w:tr>
      <w:tr w:rsidR="004A2483" w:rsidRPr="006D2E3F" w14:paraId="24E56DEE" w14:textId="77777777" w:rsidTr="00D06B2D">
        <w:tc>
          <w:tcPr>
            <w:tcW w:w="567" w:type="dxa"/>
          </w:tcPr>
          <w:p w14:paraId="54D29B0B" w14:textId="622BC045" w:rsidR="00AC000F" w:rsidRPr="006D2E3F" w:rsidRDefault="00AC000F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C96329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085" w:type="dxa"/>
          </w:tcPr>
          <w:p w14:paraId="2E92C818" w14:textId="77777777" w:rsidR="00AC000F" w:rsidRPr="006D2E3F" w:rsidRDefault="00AC000F" w:rsidP="00732DB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Требования к выполнению проекта планировки и межевания территории</w:t>
            </w:r>
          </w:p>
        </w:tc>
        <w:tc>
          <w:tcPr>
            <w:tcW w:w="5768" w:type="dxa"/>
            <w:gridSpan w:val="2"/>
          </w:tcPr>
          <w:p w14:paraId="587A7562" w14:textId="72BDE7F5" w:rsidR="00AC4E70" w:rsidRDefault="007D6C0A" w:rsidP="00042BA6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Внести необходимые изменений в действующую документацию по планировке территории </w:t>
            </w:r>
            <w:r w:rsidR="00534200" w:rsidRPr="005342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в части уточнения территории общего пользования с учетом уточнения 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 xml:space="preserve">границы и перечня </w:t>
            </w:r>
            <w:r w:rsidR="00534200" w:rsidRPr="005342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земельных участков и объектов недвижимости, </w:t>
            </w:r>
            <w:r w:rsidR="005342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подлежащих изъятию для государственных и муниципальных нужд при формировании территории общего пользования улицы, в том числе для строительств</w:t>
            </w:r>
            <w:r w:rsidR="008F6714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а линейного объекта с размещением</w:t>
            </w:r>
            <w:r w:rsidR="0053420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всех необходимых инженерных </w:t>
            </w:r>
            <w:r w:rsidR="008F6714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сетей и коммуникаций:</w:t>
            </w:r>
            <w:proofErr w:type="gramEnd"/>
          </w:p>
          <w:p w14:paraId="233AE164" w14:textId="4AC4F027" w:rsidR="00EB2565" w:rsidRPr="006D2E3F" w:rsidRDefault="00042BA6" w:rsidP="004E2A7B">
            <w:pPr>
              <w:pStyle w:val="a9"/>
              <w:tabs>
                <w:tab w:val="left" w:pos="403"/>
              </w:tabs>
              <w:ind w:left="42"/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Состав чертежей и наименование чертежей действующей документации по планировке территории линейного объекта изменению не подлежит. </w:t>
            </w:r>
          </w:p>
        </w:tc>
      </w:tr>
      <w:tr w:rsidR="00C3110F" w:rsidRPr="006D2E3F" w14:paraId="591D44FA" w14:textId="77777777" w:rsidTr="00D06B2D">
        <w:tc>
          <w:tcPr>
            <w:tcW w:w="10420" w:type="dxa"/>
            <w:gridSpan w:val="4"/>
          </w:tcPr>
          <w:p w14:paraId="10B70A92" w14:textId="77777777" w:rsidR="002B4EAC" w:rsidRPr="006D2E3F" w:rsidRDefault="00874143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  <w:lang w:val="en-US"/>
              </w:rPr>
              <w:lastRenderedPageBreak/>
              <w:t>III</w:t>
            </w:r>
            <w:r w:rsidR="00173713"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 xml:space="preserve">. </w:t>
            </w: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>ПОРЯДОК ПОДГОТОВКИ И ВЫПОЛНЕНИЯ МАТЕРИАЛОВ ПРОЕКТА</w:t>
            </w:r>
          </w:p>
        </w:tc>
      </w:tr>
      <w:tr w:rsidR="004A2483" w:rsidRPr="006D2E3F" w14:paraId="62A2A3A5" w14:textId="77777777" w:rsidTr="00D06B2D">
        <w:tc>
          <w:tcPr>
            <w:tcW w:w="567" w:type="dxa"/>
          </w:tcPr>
          <w:p w14:paraId="52EBFEAA" w14:textId="67DF488D" w:rsidR="00874143" w:rsidRPr="006D2E3F" w:rsidRDefault="00874143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AE0C7C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085" w:type="dxa"/>
          </w:tcPr>
          <w:p w14:paraId="4295A36A" w14:textId="77777777" w:rsidR="00874143" w:rsidRPr="006D2E3F" w:rsidRDefault="00874143" w:rsidP="007D3F6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Этапы разработки документации по планировке территории</w:t>
            </w:r>
          </w:p>
        </w:tc>
        <w:tc>
          <w:tcPr>
            <w:tcW w:w="5768" w:type="dxa"/>
            <w:gridSpan w:val="2"/>
          </w:tcPr>
          <w:p w14:paraId="01AAE351" w14:textId="77777777" w:rsidR="00874143" w:rsidRPr="006D2E3F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Документацию разработать в </w:t>
            </w:r>
            <w:r w:rsidR="00E22AC0" w:rsidRPr="006D2E3F">
              <w:rPr>
                <w:rFonts w:ascii="Liberation Serif" w:hAnsi="Liberation Serif"/>
                <w:color w:val="000000" w:themeColor="text1"/>
                <w:sz w:val="27"/>
                <w:szCs w:val="27"/>
                <w:lang w:val="en-US"/>
              </w:rPr>
              <w:t>I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этап:</w:t>
            </w:r>
          </w:p>
          <w:p w14:paraId="13DF4AAF" w14:textId="4C2B41BA" w:rsidR="00874143" w:rsidRPr="006D2E3F" w:rsidRDefault="000E3E2E" w:rsidP="00874143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с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бор и 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систематизация исходных данных:</w:t>
            </w:r>
          </w:p>
          <w:p w14:paraId="7840CE26" w14:textId="36F65590" w:rsidR="00874143" w:rsidRPr="006D2E3F" w:rsidRDefault="000E3E2E" w:rsidP="00874143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р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азработка </w:t>
            </w:r>
            <w:r w:rsidR="00DF7FC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внесения изменений в документацию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по проекту планировки территории</w:t>
            </w:r>
            <w:r w:rsidR="00442301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: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утверждаемая часть</w:t>
            </w:r>
            <w:r w:rsidR="00442301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и 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обосновывающая часть;</w:t>
            </w:r>
          </w:p>
          <w:p w14:paraId="69318FF2" w14:textId="36EDA88B" w:rsidR="00874143" w:rsidRPr="006D2E3F" w:rsidRDefault="000E3E2E" w:rsidP="00874143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р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азработ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ка </w:t>
            </w:r>
            <w:r w:rsidR="00DF7FC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внесения изменений в проект</w:t>
            </w: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межевания территории;</w:t>
            </w:r>
          </w:p>
          <w:p w14:paraId="5B101FC7" w14:textId="06BC2320" w:rsidR="00DF7FCF" w:rsidRDefault="000E3E2E" w:rsidP="00A62441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- п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ередача документации </w:t>
            </w:r>
            <w:r w:rsidR="00DF7FC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по планировке территории линейного объекта 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на согласование</w:t>
            </w:r>
            <w:r w:rsidR="002B6174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и последующее утверждение</w:t>
            </w:r>
            <w:r w:rsidR="00874143"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. </w:t>
            </w:r>
          </w:p>
          <w:p w14:paraId="2BCA88BA" w14:textId="149FF6C7" w:rsidR="00E22AC0" w:rsidRPr="006D2E3F" w:rsidRDefault="00874143" w:rsidP="00A62441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Корректировка материалов по замечаниям согласующих организаций в максимально короткие сроки для последующего согласования.</w:t>
            </w:r>
          </w:p>
          <w:p w14:paraId="13EC1307" w14:textId="77777777" w:rsidR="00C3259B" w:rsidRPr="006D2E3F" w:rsidRDefault="00C3259B" w:rsidP="00A62441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</w:p>
        </w:tc>
      </w:tr>
      <w:tr w:rsidR="004A2483" w:rsidRPr="006D2E3F" w14:paraId="145CA0C9" w14:textId="77777777" w:rsidTr="00D06B2D">
        <w:tc>
          <w:tcPr>
            <w:tcW w:w="567" w:type="dxa"/>
          </w:tcPr>
          <w:p w14:paraId="146CE250" w14:textId="236848B9" w:rsidR="00874143" w:rsidRPr="006D2E3F" w:rsidRDefault="00874143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AE0C7C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085" w:type="dxa"/>
          </w:tcPr>
          <w:p w14:paraId="3032C3B9" w14:textId="77777777" w:rsidR="00874143" w:rsidRPr="006D2E3F" w:rsidRDefault="00874143" w:rsidP="007D3F6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Согласование документации по планировке территории</w:t>
            </w:r>
          </w:p>
        </w:tc>
        <w:tc>
          <w:tcPr>
            <w:tcW w:w="5768" w:type="dxa"/>
            <w:gridSpan w:val="2"/>
          </w:tcPr>
          <w:p w14:paraId="268B4D93" w14:textId="62C48329" w:rsidR="00874143" w:rsidRPr="006D2E3F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Проект планировки</w:t>
            </w:r>
            <w:r w:rsidR="000E3E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территории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и проект межевания территории согласовывается с </w:t>
            </w:r>
            <w:r w:rsidR="00163550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Управлением архитектуры и </w:t>
            </w:r>
            <w:r w:rsidR="000E3E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градостроительства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администраци</w:t>
            </w:r>
            <w:r w:rsidR="000E3E2E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и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 городского округа Верхняя Пышма.</w:t>
            </w:r>
          </w:p>
          <w:p w14:paraId="31047DD8" w14:textId="4B6E3AC8" w:rsidR="00BD53CF" w:rsidRPr="006D2E3F" w:rsidRDefault="001B659F" w:rsidP="00D83763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Исполнитель</w:t>
            </w:r>
            <w:r w:rsidR="00DC6BE0" w:rsidRPr="00E50B92">
              <w:rPr>
                <w:color w:val="000000" w:themeColor="text1"/>
                <w:sz w:val="27"/>
                <w:szCs w:val="27"/>
              </w:rPr>
              <w:t xml:space="preserve"> принимает участие </w:t>
            </w:r>
            <w:proofErr w:type="gramStart"/>
            <w:r w:rsidR="00DC6BE0" w:rsidRPr="00E50B92">
              <w:rPr>
                <w:color w:val="000000" w:themeColor="text1"/>
                <w:sz w:val="27"/>
                <w:szCs w:val="27"/>
              </w:rPr>
              <w:t>в проведении публичных слушаний по документации по планировке территории</w:t>
            </w:r>
            <w:r w:rsidR="0039091E">
              <w:rPr>
                <w:color w:val="000000" w:themeColor="text1"/>
                <w:sz w:val="27"/>
                <w:szCs w:val="27"/>
              </w:rPr>
              <w:t xml:space="preserve"> в </w:t>
            </w:r>
            <w:r w:rsidR="0039091E" w:rsidRPr="006B4021">
              <w:rPr>
                <w:color w:val="000000" w:themeColor="text1"/>
                <w:sz w:val="27"/>
                <w:szCs w:val="27"/>
              </w:rPr>
              <w:t xml:space="preserve">соответствие </w:t>
            </w:r>
            <w:r w:rsidR="00CE1847" w:rsidRPr="006B4021">
              <w:rPr>
                <w:color w:val="000000" w:themeColor="text1"/>
                <w:sz w:val="27"/>
                <w:szCs w:val="27"/>
              </w:rPr>
              <w:t xml:space="preserve">с </w:t>
            </w:r>
            <w:r w:rsidR="006B4021" w:rsidRPr="006B4021">
              <w:rPr>
                <w:color w:val="000000" w:themeColor="text1"/>
                <w:sz w:val="27"/>
                <w:szCs w:val="27"/>
              </w:rPr>
              <w:t>Положением</w:t>
            </w:r>
            <w:proofErr w:type="gramEnd"/>
            <w:r w:rsidR="006B4021" w:rsidRPr="006B4021">
              <w:rPr>
                <w:color w:val="000000" w:themeColor="text1"/>
                <w:sz w:val="27"/>
                <w:szCs w:val="27"/>
              </w:rPr>
              <w:t xml:space="preserve"> о порядке подготовки и утверждения документации по планировке территории городского округа Верхняя Пышма, утвержденном от 28.08.2020 № 679.</w:t>
            </w:r>
          </w:p>
        </w:tc>
      </w:tr>
      <w:tr w:rsidR="004A2483" w:rsidRPr="006D2E3F" w14:paraId="2D866471" w14:textId="77777777" w:rsidTr="00D06B2D">
        <w:tc>
          <w:tcPr>
            <w:tcW w:w="567" w:type="dxa"/>
          </w:tcPr>
          <w:p w14:paraId="40910647" w14:textId="7E7EA5DC" w:rsidR="00874143" w:rsidRPr="006D2E3F" w:rsidRDefault="00874143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</w:t>
            </w:r>
            <w:r w:rsidR="00AE0C7C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085" w:type="dxa"/>
          </w:tcPr>
          <w:p w14:paraId="16AAA1AB" w14:textId="77777777" w:rsidR="00874143" w:rsidRPr="006D2E3F" w:rsidRDefault="00F62607" w:rsidP="007D3F6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 xml:space="preserve">Основные требования к содержанию, количеству и форме предоставляемых материалов по этапам разработки документации по </w:t>
            </w:r>
            <w:r w:rsidRPr="006D2E3F"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>планировке территории, последовательность и сроки выполнения работ</w:t>
            </w:r>
          </w:p>
        </w:tc>
        <w:tc>
          <w:tcPr>
            <w:tcW w:w="5768" w:type="dxa"/>
            <w:gridSpan w:val="2"/>
          </w:tcPr>
          <w:p w14:paraId="1116E354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lastRenderedPageBreak/>
              <w:t>Подготовленная документация по планировке территории, подаваемая вместе с заявлением</w:t>
            </w:r>
            <w:r w:rsidRPr="0036661C">
              <w:rPr>
                <w:sz w:val="27"/>
                <w:szCs w:val="27"/>
              </w:rPr>
              <w:t xml:space="preserve"> 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о принятии решения об утверждении документации, </w:t>
            </w:r>
            <w:proofErr w:type="gramStart"/>
            <w:r w:rsidRPr="0036661C">
              <w:rPr>
                <w:rFonts w:ascii="Liberation Serif" w:hAnsi="Liberation Serif"/>
                <w:sz w:val="27"/>
                <w:szCs w:val="27"/>
              </w:rPr>
              <w:t>включая документы и материалы предоставляются на электронном</w:t>
            </w:r>
            <w:proofErr w:type="gramEnd"/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 и 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lastRenderedPageBreak/>
              <w:t>бумажном носителе.</w:t>
            </w:r>
          </w:p>
          <w:p w14:paraId="361BC3B1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На бумажном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носителе материалы предоставляются в сброшюрованном и пронумерованном виде альбома формата А</w:t>
            </w:r>
            <w:proofErr w:type="gramStart"/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4</w:t>
            </w:r>
            <w:proofErr w:type="gramEnd"/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 в количестве 2 экземпляров, в том числе графические цветные схемы в масштабах, выполненных согласно Заданию на подготовку документации по планировке территории и текстовые материалы на листах формата A4, по структуре и составу данных, содержащихся в электронной версии графических материалов.</w:t>
            </w:r>
          </w:p>
          <w:p w14:paraId="622F1D4A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Электронные версии текстовых и графических материалов предоставляются на электронных носителях или USB </w:t>
            </w:r>
            <w:proofErr w:type="spellStart"/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Flash</w:t>
            </w:r>
            <w:proofErr w:type="spellEnd"/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 память в количестве 2 экземпляров в следующем виде:</w:t>
            </w:r>
          </w:p>
          <w:p w14:paraId="44837E5E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1) отдельная папка с растровой моделью представляется в форматах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TIFF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JPG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PDF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, в том числе текстовая часть.</w:t>
            </w:r>
          </w:p>
          <w:p w14:paraId="0393B7DD" w14:textId="77777777" w:rsidR="00F603DF" w:rsidRPr="0036661C" w:rsidRDefault="00F603DF" w:rsidP="00985903">
            <w:pPr>
              <w:pStyle w:val="ConsPlusNormal"/>
              <w:jc w:val="both"/>
              <w:rPr>
                <w:sz w:val="27"/>
                <w:szCs w:val="27"/>
              </w:rPr>
            </w:pPr>
            <w:proofErr w:type="gramStart"/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2) отдельная папка с файлами векторной модели подготовленной документации по планировке территории с географической информацией представляется в форматах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XML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GML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MID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/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MIF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TAB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SHP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IDF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QGS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SXF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 xml:space="preserve"> вместе с файлами описания RSC, в соответствии с требованиями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 ст. 56 Градостроительного кодекса РФ с целью ведения государственной информационной системы обеспечения градостроительной деятельности и муниципальной геоинформационной системы </w:t>
            </w:r>
            <w:proofErr w:type="spellStart"/>
            <w:r w:rsidRPr="0036661C">
              <w:rPr>
                <w:rFonts w:ascii="Liberation Serif" w:hAnsi="Liberation Serif"/>
                <w:sz w:val="27"/>
                <w:szCs w:val="27"/>
              </w:rPr>
              <w:t>ГрадИНФО</w:t>
            </w:r>
            <w:proofErr w:type="spellEnd"/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 городского округа Верхняя Пышма, в</w:t>
            </w:r>
            <w:proofErr w:type="gramEnd"/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 обязательном </w:t>
            </w:r>
            <w:proofErr w:type="gramStart"/>
            <w:r w:rsidRPr="0036661C">
              <w:rPr>
                <w:rFonts w:ascii="Liberation Serif" w:hAnsi="Liberation Serif"/>
                <w:sz w:val="27"/>
                <w:szCs w:val="27"/>
              </w:rPr>
              <w:t>порядке</w:t>
            </w:r>
            <w:proofErr w:type="gramEnd"/>
            <w:r w:rsidRPr="0036661C">
              <w:rPr>
                <w:rFonts w:ascii="Liberation Serif" w:hAnsi="Liberation Serif"/>
                <w:sz w:val="27"/>
                <w:szCs w:val="27"/>
              </w:rPr>
              <w:t>.</w:t>
            </w:r>
          </w:p>
          <w:p w14:paraId="55015959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Текстовая часть подготовленной документации предоставляется в форматах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PDF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DOC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DOCX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TXT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RTF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XLS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XLSX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ODF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, </w:t>
            </w:r>
            <w:r w:rsidRPr="0036661C">
              <w:rPr>
                <w:rFonts w:ascii="Liberation Serif" w:hAnsi="Liberation Serif"/>
                <w:sz w:val="27"/>
                <w:szCs w:val="27"/>
                <w:lang w:val="en-US"/>
              </w:rPr>
              <w:t>XML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t>.</w:t>
            </w:r>
          </w:p>
          <w:p w14:paraId="2FCD90C9" w14:textId="1885217C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proofErr w:type="gramStart"/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t>Информация об описании местоположения границ территории, в отношении которой разработан проект межевания, красных линий, а также описания местоположения границ земельных участков, подлежащих образованию в соответствии с проектом межевания территории предоставляется в электронном формате, обеспечивающим внесение сведений в ЕГРН (</w:t>
            </w:r>
            <w:r w:rsidRPr="0036661C">
              <w:rPr>
                <w:rFonts w:ascii="Liberation Serif" w:hAnsi="Liberation Serif" w:cs="Liberation Serif"/>
                <w:sz w:val="27"/>
                <w:szCs w:val="27"/>
              </w:rPr>
              <w:t>MID/MIF</w:t>
            </w:r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t xml:space="preserve">, XML) в 1 экземпляре на электронном носителе </w:t>
            </w:r>
            <w:r w:rsidRPr="0036661C">
              <w:rPr>
                <w:rFonts w:ascii="Liberation Serif" w:hAnsi="Liberation Serif" w:cs="Times New Roman"/>
                <w:sz w:val="27"/>
                <w:szCs w:val="27"/>
                <w:lang w:val="en-US"/>
              </w:rPr>
              <w:t>CD</w:t>
            </w:r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t xml:space="preserve"> или </w:t>
            </w:r>
            <w:r w:rsidRPr="0036661C">
              <w:rPr>
                <w:rFonts w:ascii="Liberation Serif" w:hAnsi="Liberation Serif" w:cs="Times New Roman"/>
                <w:sz w:val="27"/>
                <w:szCs w:val="27"/>
                <w:lang w:val="en-US"/>
              </w:rPr>
              <w:t>DVD</w:t>
            </w:r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t xml:space="preserve"> диске.</w:t>
            </w:r>
            <w:proofErr w:type="gramEnd"/>
          </w:p>
          <w:p w14:paraId="7C38469B" w14:textId="77777777" w:rsidR="00F603DF" w:rsidRPr="0036661C" w:rsidRDefault="00F603DF" w:rsidP="00985903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Формат и оформление подготовленной 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lastRenderedPageBreak/>
              <w:t xml:space="preserve">документации по планировке территории, подаваемые вместе с заявлением должны соответствовать следующим требованиям: </w:t>
            </w:r>
          </w:p>
          <w:p w14:paraId="15F9B57A" w14:textId="77777777" w:rsidR="00F603DF" w:rsidRPr="0036661C" w:rsidRDefault="00F603DF" w:rsidP="00985903">
            <w:pPr>
              <w:pStyle w:val="ConsPlusNormal"/>
              <w:numPr>
                <w:ilvl w:val="0"/>
                <w:numId w:val="24"/>
              </w:numPr>
              <w:tabs>
                <w:tab w:val="left" w:pos="334"/>
                <w:tab w:val="left" w:pos="1134"/>
              </w:tabs>
              <w:ind w:left="0" w:firstLine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>сохранение всех признаков подлинности, а именно: графической подписи лица, печати, углового штампа бланка (если имеются), в форматах PDF, DOC, DOCX (для документов с текстовым содержанием) и PDF, JPEG (для документов с графическим содержанием);</w:t>
            </w:r>
          </w:p>
          <w:p w14:paraId="27B3C4E4" w14:textId="77777777" w:rsidR="00F603DF" w:rsidRPr="0036661C" w:rsidRDefault="00F603DF" w:rsidP="00985903">
            <w:pPr>
              <w:pStyle w:val="ConsPlusNormal"/>
              <w:numPr>
                <w:ilvl w:val="0"/>
                <w:numId w:val="24"/>
              </w:numPr>
              <w:tabs>
                <w:tab w:val="left" w:pos="334"/>
                <w:tab w:val="left" w:pos="1134"/>
              </w:tabs>
              <w:ind w:left="0"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t xml:space="preserve">формирование подготовленной документации в виде отдельных файлов, </w:t>
            </w:r>
            <w:r w:rsidRPr="0036661C">
              <w:rPr>
                <w:rFonts w:ascii="Liberation Serif" w:hAnsi="Liberation Serif" w:cs="Times New Roman"/>
                <w:sz w:val="27"/>
                <w:szCs w:val="27"/>
              </w:rPr>
              <w:br/>
              <w:t>а также вариант сформированных документов несколькими объединенными файлами по разделам подготовленной документации по планировке территории;</w:t>
            </w:r>
          </w:p>
          <w:p w14:paraId="369521D1" w14:textId="77777777" w:rsidR="00F603DF" w:rsidRPr="0036661C" w:rsidRDefault="00F603DF" w:rsidP="00985903">
            <w:pPr>
              <w:pStyle w:val="a9"/>
              <w:numPr>
                <w:ilvl w:val="0"/>
                <w:numId w:val="24"/>
              </w:numPr>
              <w:tabs>
                <w:tab w:val="left" w:pos="334"/>
                <w:tab w:val="left" w:pos="1134"/>
              </w:tabs>
              <w:ind w:left="0" w:firstLine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электронный вид документации по планировке территории, в том числе 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br/>
              <w:t>в редактируемом векторном формате, должен полностью соответствовать бумажному носителю, инициатор гарантировано обеспечивает соответствие содержания электронной копии содержанию подлинника документа.</w:t>
            </w:r>
          </w:p>
          <w:p w14:paraId="1F7A2FBF" w14:textId="0B5E9915" w:rsidR="00EB2565" w:rsidRPr="0036661C" w:rsidRDefault="00F603DF" w:rsidP="00985903">
            <w:pPr>
              <w:tabs>
                <w:tab w:val="left" w:pos="334"/>
              </w:tabs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36661C">
              <w:rPr>
                <w:rFonts w:ascii="Liberation Serif" w:hAnsi="Liberation Serif"/>
                <w:sz w:val="27"/>
                <w:szCs w:val="27"/>
              </w:rPr>
              <w:t xml:space="preserve">Ответственность за достоверность направляемых для размещения </w:t>
            </w:r>
            <w:r w:rsidRPr="0036661C">
              <w:rPr>
                <w:rFonts w:ascii="Liberation Serif" w:hAnsi="Liberation Serif"/>
                <w:sz w:val="27"/>
                <w:szCs w:val="27"/>
              </w:rPr>
              <w:br/>
              <w:t>в государственной информационной системе обеспечения градостроительной деятельности сведений, документов, материалов несут лица, направившие такие сведения, документы, материалы.</w:t>
            </w:r>
          </w:p>
        </w:tc>
      </w:tr>
      <w:tr w:rsidR="004A2483" w:rsidRPr="006D2E3F" w14:paraId="657DDF0F" w14:textId="77777777" w:rsidTr="00D06B2D">
        <w:tc>
          <w:tcPr>
            <w:tcW w:w="567" w:type="dxa"/>
          </w:tcPr>
          <w:p w14:paraId="4656C233" w14:textId="37A1DBB8" w:rsidR="00204065" w:rsidRPr="006D2E3F" w:rsidRDefault="00AE0C7C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>16</w:t>
            </w:r>
          </w:p>
        </w:tc>
        <w:tc>
          <w:tcPr>
            <w:tcW w:w="4085" w:type="dxa"/>
          </w:tcPr>
          <w:p w14:paraId="0964E93D" w14:textId="220CB0A5" w:rsidR="00204065" w:rsidRPr="006D2E3F" w:rsidRDefault="00204065" w:rsidP="007D3F6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Публичные слушания или общественные обсуждения</w:t>
            </w:r>
          </w:p>
        </w:tc>
        <w:tc>
          <w:tcPr>
            <w:tcW w:w="5768" w:type="dxa"/>
            <w:gridSpan w:val="2"/>
          </w:tcPr>
          <w:p w14:paraId="7F5470F2" w14:textId="003DD68C" w:rsidR="002B6C9D" w:rsidRPr="00C17F29" w:rsidRDefault="0036661C" w:rsidP="0036661C">
            <w:pPr>
              <w:pStyle w:val="ConsPlusNormal"/>
              <w:jc w:val="both"/>
              <w:rPr>
                <w:rFonts w:ascii="Liberation Serif" w:hAnsi="Liberation Serif"/>
                <w:sz w:val="27"/>
                <w:szCs w:val="27"/>
              </w:rPr>
            </w:pPr>
            <w:proofErr w:type="gramStart"/>
            <w:r w:rsidRPr="00C17F29">
              <w:rPr>
                <w:rFonts w:ascii="Liberation Serif" w:hAnsi="Liberation Serif"/>
                <w:sz w:val="27"/>
                <w:szCs w:val="27"/>
              </w:rPr>
              <w:t>Общественные слушания или публичные слушания по проектам планировки территории, проектам межевания территории и проектам, в том числе предусматривающим внесение изменений в один из указанных утвержденных документов, проводятся в соответствии с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28.05.2020 года № 22/12.</w:t>
            </w:r>
            <w:proofErr w:type="gramEnd"/>
          </w:p>
        </w:tc>
      </w:tr>
      <w:tr w:rsidR="004A2483" w:rsidRPr="006D2E3F" w14:paraId="7A8F26EE" w14:textId="77777777" w:rsidTr="00D06B2D">
        <w:tc>
          <w:tcPr>
            <w:tcW w:w="567" w:type="dxa"/>
          </w:tcPr>
          <w:p w14:paraId="4C2CE6E8" w14:textId="0BECCB61" w:rsidR="00204065" w:rsidRPr="006D2E3F" w:rsidRDefault="00AE0C7C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4085" w:type="dxa"/>
          </w:tcPr>
          <w:p w14:paraId="71A33ACE" w14:textId="712E1381" w:rsidR="00204065" w:rsidRPr="006D2E3F" w:rsidRDefault="00204065" w:rsidP="007D3F60">
            <w:pPr>
              <w:jc w:val="both"/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t>Особые условия</w:t>
            </w:r>
          </w:p>
        </w:tc>
        <w:tc>
          <w:tcPr>
            <w:tcW w:w="5768" w:type="dxa"/>
            <w:gridSpan w:val="2"/>
          </w:tcPr>
          <w:p w14:paraId="0DC80C26" w14:textId="77777777" w:rsidR="00204065" w:rsidRDefault="00C17F29" w:rsidP="00C17F29">
            <w:pPr>
              <w:pStyle w:val="ConsPlusNormal"/>
              <w:ind w:hanging="73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C17F29">
              <w:rPr>
                <w:rFonts w:ascii="Liberation Serif" w:hAnsi="Liberation Serif"/>
                <w:sz w:val="27"/>
                <w:szCs w:val="27"/>
              </w:rPr>
              <w:t>Не требуется</w:t>
            </w:r>
          </w:p>
          <w:p w14:paraId="1E13D997" w14:textId="1BE698BD" w:rsidR="004A2483" w:rsidRPr="00C17F29" w:rsidRDefault="004A2483" w:rsidP="00C17F29">
            <w:pPr>
              <w:pStyle w:val="ConsPlusNormal"/>
              <w:ind w:hanging="73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204065" w:rsidRPr="006D2E3F" w14:paraId="125F5510" w14:textId="77777777" w:rsidTr="00D06B2D">
        <w:tc>
          <w:tcPr>
            <w:tcW w:w="10420" w:type="dxa"/>
            <w:gridSpan w:val="4"/>
          </w:tcPr>
          <w:p w14:paraId="31C29F20" w14:textId="237F1DF6" w:rsidR="00204065" w:rsidRPr="00204065" w:rsidRDefault="00204065" w:rsidP="00EB2565">
            <w:pPr>
              <w:pStyle w:val="ConsPlusNormal"/>
              <w:ind w:left="2520" w:hanging="2494"/>
              <w:rPr>
                <w:rFonts w:ascii="Liberation Serif" w:hAnsi="Liberation Serif"/>
                <w:sz w:val="24"/>
                <w:szCs w:val="24"/>
              </w:rPr>
            </w:pP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  <w:lang w:val="en-US"/>
              </w:rPr>
              <w:t>III</w:t>
            </w: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>СХЕМА ГРАНИЦ ДЕЙСТВИЯ ДОКУМЕНТАЦИИ ПО ПЛАНИРОВКЕ ТЕРРИТОРИИ (границ проектирования)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3351B" w:rsidRPr="006D2E3F" w14:paraId="50E19FF5" w14:textId="77777777" w:rsidTr="00D06B2D">
        <w:tc>
          <w:tcPr>
            <w:tcW w:w="567" w:type="dxa"/>
          </w:tcPr>
          <w:p w14:paraId="16722445" w14:textId="20A5E557" w:rsidR="00204065" w:rsidRPr="006D2E3F" w:rsidRDefault="00AE0C7C" w:rsidP="00EB2565">
            <w:pPr>
              <w:rPr>
                <w:rFonts w:ascii="Liberation Serif" w:hAnsi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color w:val="000000" w:themeColor="text1"/>
                <w:sz w:val="27"/>
                <w:szCs w:val="27"/>
              </w:rPr>
              <w:lastRenderedPageBreak/>
              <w:t>18</w:t>
            </w:r>
          </w:p>
        </w:tc>
        <w:tc>
          <w:tcPr>
            <w:tcW w:w="9853" w:type="dxa"/>
            <w:gridSpan w:val="3"/>
          </w:tcPr>
          <w:p w14:paraId="215EE771" w14:textId="3075D2F7" w:rsidR="00204065" w:rsidRPr="00E216EE" w:rsidRDefault="004A2483" w:rsidP="00F603DF">
            <w:pPr>
              <w:pStyle w:val="ConsPlusNormal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</w:rPr>
              <w:drawing>
                <wp:inline distT="0" distB="0" distL="0" distR="0" wp14:anchorId="332B2ACB" wp14:editId="7219AB23">
                  <wp:extent cx="6119495" cy="344233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ЗТ ЭЛИТ Групп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344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2068A" w14:textId="77777777" w:rsidR="00C3259B" w:rsidRDefault="00C3259B" w:rsidP="00732DB0">
      <w:pPr>
        <w:rPr>
          <w:rFonts w:ascii="Liberation Serif" w:hAnsi="Liberation Serif"/>
          <w:color w:val="000000" w:themeColor="text1"/>
          <w:sz w:val="27"/>
          <w:szCs w:val="27"/>
        </w:rPr>
      </w:pPr>
    </w:p>
    <w:p w14:paraId="33149439" w14:textId="77777777" w:rsidR="00B07CBA" w:rsidRDefault="00B07CBA" w:rsidP="00732DB0">
      <w:pPr>
        <w:rPr>
          <w:rFonts w:ascii="Liberation Serif" w:hAnsi="Liberation Serif"/>
          <w:color w:val="000000" w:themeColor="text1"/>
          <w:sz w:val="27"/>
          <w:szCs w:val="27"/>
        </w:rPr>
      </w:pPr>
    </w:p>
    <w:p w14:paraId="5F5C6C2F" w14:textId="77777777" w:rsidR="004E2A7B" w:rsidRDefault="004E2A7B" w:rsidP="00732DB0">
      <w:pPr>
        <w:rPr>
          <w:rFonts w:ascii="Liberation Serif" w:hAnsi="Liberation Serif"/>
          <w:color w:val="000000" w:themeColor="text1"/>
          <w:sz w:val="27"/>
          <w:szCs w:val="27"/>
        </w:rPr>
      </w:pPr>
    </w:p>
    <w:p w14:paraId="77AF312C" w14:textId="77777777" w:rsidR="004E2A7B" w:rsidRPr="006D2E3F" w:rsidRDefault="004E2A7B" w:rsidP="00732DB0">
      <w:pPr>
        <w:rPr>
          <w:rFonts w:ascii="Liberation Serif" w:hAnsi="Liberation Serif"/>
          <w:color w:val="000000" w:themeColor="text1"/>
          <w:sz w:val="27"/>
          <w:szCs w:val="27"/>
        </w:rPr>
      </w:pPr>
    </w:p>
    <w:p w14:paraId="737A08E6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2BB45365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3FF01CA3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798775F9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5CC5CCB6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2B4B5AAE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04E282A8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00BB186A" w14:textId="77777777" w:rsidR="00736626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24A44286" w14:textId="77777777" w:rsidR="00736626" w:rsidRPr="006D2E3F" w:rsidRDefault="00736626" w:rsidP="00732DB0">
      <w:pPr>
        <w:rPr>
          <w:rFonts w:ascii="Liberation Serif" w:hAnsi="Liberation Serif"/>
          <w:color w:val="000000" w:themeColor="text1"/>
          <w:sz w:val="20"/>
        </w:rPr>
      </w:pPr>
    </w:p>
    <w:p w14:paraId="42BB09E0" w14:textId="77777777" w:rsidR="00B00D69" w:rsidRDefault="00B00D69" w:rsidP="00732DB0">
      <w:pPr>
        <w:rPr>
          <w:rFonts w:ascii="Liberation Serif" w:hAnsi="Liberation Serif"/>
          <w:color w:val="000000" w:themeColor="text1"/>
          <w:sz w:val="20"/>
        </w:rPr>
      </w:pPr>
    </w:p>
    <w:sectPr w:rsidR="00B00D69" w:rsidSect="004E2A7B">
      <w:footerReference w:type="default" r:id="rId10"/>
      <w:pgSz w:w="11905" w:h="16838"/>
      <w:pgMar w:top="1134" w:right="567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7742E" w14:textId="77777777" w:rsidR="00A753B8" w:rsidRDefault="00A753B8" w:rsidP="00543936">
      <w:r>
        <w:separator/>
      </w:r>
    </w:p>
  </w:endnote>
  <w:endnote w:type="continuationSeparator" w:id="0">
    <w:p w14:paraId="7CC3BA02" w14:textId="77777777" w:rsidR="00A753B8" w:rsidRDefault="00A753B8" w:rsidP="005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7D506" w14:textId="7E35C8AF" w:rsidR="00BA1921" w:rsidRDefault="00BA1921">
    <w:pPr>
      <w:pStyle w:val="a7"/>
      <w:jc w:val="right"/>
    </w:pPr>
  </w:p>
  <w:p w14:paraId="3233FC74" w14:textId="77777777" w:rsidR="00543936" w:rsidRDefault="005439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3E22" w14:textId="77777777" w:rsidR="00A753B8" w:rsidRDefault="00A753B8" w:rsidP="00543936">
      <w:r>
        <w:separator/>
      </w:r>
    </w:p>
  </w:footnote>
  <w:footnote w:type="continuationSeparator" w:id="0">
    <w:p w14:paraId="0B648FE4" w14:textId="77777777" w:rsidR="00A753B8" w:rsidRDefault="00A753B8" w:rsidP="0054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F96"/>
    <w:multiLevelType w:val="hybridMultilevel"/>
    <w:tmpl w:val="62387572"/>
    <w:lvl w:ilvl="0" w:tplc="B846D14A">
      <w:start w:val="1"/>
      <w:numFmt w:val="decimal"/>
      <w:lvlText w:val="%1)"/>
      <w:lvlJc w:val="left"/>
      <w:pPr>
        <w:ind w:left="1924" w:hanging="12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468B6"/>
    <w:multiLevelType w:val="hybridMultilevel"/>
    <w:tmpl w:val="37588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62DD"/>
    <w:multiLevelType w:val="hybridMultilevel"/>
    <w:tmpl w:val="7E24C058"/>
    <w:lvl w:ilvl="0" w:tplc="E6D41524">
      <w:start w:val="1"/>
      <w:numFmt w:val="decimal"/>
      <w:lvlText w:val="%1)"/>
      <w:lvlJc w:val="left"/>
      <w:pPr>
        <w:ind w:left="4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13920958"/>
    <w:multiLevelType w:val="hybridMultilevel"/>
    <w:tmpl w:val="C4EE8FDC"/>
    <w:lvl w:ilvl="0" w:tplc="68F4B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70655"/>
    <w:multiLevelType w:val="hybridMultilevel"/>
    <w:tmpl w:val="4950F410"/>
    <w:lvl w:ilvl="0" w:tplc="C7406416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A6664"/>
    <w:multiLevelType w:val="hybridMultilevel"/>
    <w:tmpl w:val="B43613E6"/>
    <w:lvl w:ilvl="0" w:tplc="C748B2B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B0972"/>
    <w:multiLevelType w:val="hybridMultilevel"/>
    <w:tmpl w:val="468E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B5D47"/>
    <w:multiLevelType w:val="hybridMultilevel"/>
    <w:tmpl w:val="990855C2"/>
    <w:lvl w:ilvl="0" w:tplc="4C2C8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B5970"/>
    <w:multiLevelType w:val="hybridMultilevel"/>
    <w:tmpl w:val="CBF06C14"/>
    <w:lvl w:ilvl="0" w:tplc="033213E6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FCC"/>
    <w:multiLevelType w:val="hybridMultilevel"/>
    <w:tmpl w:val="90BA93BE"/>
    <w:lvl w:ilvl="0" w:tplc="6CC6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91ACD"/>
    <w:multiLevelType w:val="hybridMultilevel"/>
    <w:tmpl w:val="C16A8610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41EC0"/>
    <w:multiLevelType w:val="hybridMultilevel"/>
    <w:tmpl w:val="E2D46F40"/>
    <w:lvl w:ilvl="0" w:tplc="7F66F1AC">
      <w:start w:val="1"/>
      <w:numFmt w:val="decimal"/>
      <w:lvlText w:val="%1."/>
      <w:lvlJc w:val="left"/>
      <w:pPr>
        <w:ind w:left="502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2443DD"/>
    <w:multiLevelType w:val="hybridMultilevel"/>
    <w:tmpl w:val="230AAB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95942"/>
    <w:multiLevelType w:val="hybridMultilevel"/>
    <w:tmpl w:val="1256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3C37"/>
    <w:multiLevelType w:val="hybridMultilevel"/>
    <w:tmpl w:val="594E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7139"/>
    <w:multiLevelType w:val="hybridMultilevel"/>
    <w:tmpl w:val="359E352A"/>
    <w:lvl w:ilvl="0" w:tplc="C4CC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077D0"/>
    <w:multiLevelType w:val="hybridMultilevel"/>
    <w:tmpl w:val="C3067360"/>
    <w:lvl w:ilvl="0" w:tplc="24449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50CF"/>
    <w:multiLevelType w:val="hybridMultilevel"/>
    <w:tmpl w:val="CC8A8840"/>
    <w:lvl w:ilvl="0" w:tplc="9B1630AA">
      <w:start w:val="1"/>
      <w:numFmt w:val="decimal"/>
      <w:suff w:val="space"/>
      <w:lvlText w:val="%1."/>
      <w:lvlJc w:val="left"/>
      <w:pPr>
        <w:ind w:left="57" w:hanging="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15361"/>
    <w:multiLevelType w:val="hybridMultilevel"/>
    <w:tmpl w:val="BA58741A"/>
    <w:lvl w:ilvl="0" w:tplc="A33E0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76F02F0"/>
    <w:multiLevelType w:val="hybridMultilevel"/>
    <w:tmpl w:val="BC5CAA50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45B43"/>
    <w:multiLevelType w:val="hybridMultilevel"/>
    <w:tmpl w:val="C4EE8FDC"/>
    <w:lvl w:ilvl="0" w:tplc="68F4B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8C1B58"/>
    <w:multiLevelType w:val="hybridMultilevel"/>
    <w:tmpl w:val="15407D74"/>
    <w:lvl w:ilvl="0" w:tplc="FE6637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87BC7"/>
    <w:multiLevelType w:val="hybridMultilevel"/>
    <w:tmpl w:val="70E09A1C"/>
    <w:lvl w:ilvl="0" w:tplc="1408F8E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F466DD6"/>
    <w:multiLevelType w:val="hybridMultilevel"/>
    <w:tmpl w:val="16F62CDA"/>
    <w:lvl w:ilvl="0" w:tplc="4ECAECC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3"/>
  </w:num>
  <w:num w:numId="2">
    <w:abstractNumId w:val="17"/>
    <w:lvlOverride w:ilvl="0">
      <w:lvl w:ilvl="0" w:tplc="9B1630A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color w:val="000000" w:themeColor="text1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24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  <w:num w:numId="14">
    <w:abstractNumId w:val="8"/>
  </w:num>
  <w:num w:numId="15">
    <w:abstractNumId w:val="18"/>
  </w:num>
  <w:num w:numId="16">
    <w:abstractNumId w:val="5"/>
  </w:num>
  <w:num w:numId="17">
    <w:abstractNumId w:val="22"/>
  </w:num>
  <w:num w:numId="18">
    <w:abstractNumId w:val="21"/>
  </w:num>
  <w:num w:numId="19">
    <w:abstractNumId w:val="23"/>
    <w:lvlOverride w:ilvl="0">
      <w:lvl w:ilvl="0" w:tplc="4348B42A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5"/>
  </w:num>
  <w:num w:numId="21">
    <w:abstractNumId w:val="4"/>
  </w:num>
  <w:num w:numId="22">
    <w:abstractNumId w:val="3"/>
  </w:num>
  <w:num w:numId="23">
    <w:abstractNumId w:val="20"/>
  </w:num>
  <w:num w:numId="24">
    <w:abstractNumId w:val="19"/>
  </w:num>
  <w:num w:numId="25">
    <w:abstractNumId w:val="2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1"/>
    <w:rsid w:val="00012354"/>
    <w:rsid w:val="000150D3"/>
    <w:rsid w:val="00031B3B"/>
    <w:rsid w:val="00033458"/>
    <w:rsid w:val="0003404F"/>
    <w:rsid w:val="00042BA6"/>
    <w:rsid w:val="000462FA"/>
    <w:rsid w:val="00047690"/>
    <w:rsid w:val="00052254"/>
    <w:rsid w:val="00056A62"/>
    <w:rsid w:val="00060139"/>
    <w:rsid w:val="00062413"/>
    <w:rsid w:val="00064EC2"/>
    <w:rsid w:val="00074520"/>
    <w:rsid w:val="00075E4A"/>
    <w:rsid w:val="000A12F2"/>
    <w:rsid w:val="000A5C57"/>
    <w:rsid w:val="000B0452"/>
    <w:rsid w:val="000B2B39"/>
    <w:rsid w:val="000B2BDF"/>
    <w:rsid w:val="000B358A"/>
    <w:rsid w:val="000B4888"/>
    <w:rsid w:val="000C079A"/>
    <w:rsid w:val="000C4950"/>
    <w:rsid w:val="000C504F"/>
    <w:rsid w:val="000D482C"/>
    <w:rsid w:val="000D5542"/>
    <w:rsid w:val="000E11BC"/>
    <w:rsid w:val="000E157C"/>
    <w:rsid w:val="000E26D8"/>
    <w:rsid w:val="000E3E2E"/>
    <w:rsid w:val="000E47C7"/>
    <w:rsid w:val="000F661E"/>
    <w:rsid w:val="00101A0C"/>
    <w:rsid w:val="001028F5"/>
    <w:rsid w:val="00114EB2"/>
    <w:rsid w:val="00122DED"/>
    <w:rsid w:val="0013104F"/>
    <w:rsid w:val="001413CE"/>
    <w:rsid w:val="0014415A"/>
    <w:rsid w:val="001452F7"/>
    <w:rsid w:val="0014789A"/>
    <w:rsid w:val="001526E7"/>
    <w:rsid w:val="00153E1A"/>
    <w:rsid w:val="00154446"/>
    <w:rsid w:val="00155E35"/>
    <w:rsid w:val="00162D8C"/>
    <w:rsid w:val="00163550"/>
    <w:rsid w:val="00164916"/>
    <w:rsid w:val="0017087C"/>
    <w:rsid w:val="00173713"/>
    <w:rsid w:val="00186924"/>
    <w:rsid w:val="00190CD9"/>
    <w:rsid w:val="00191811"/>
    <w:rsid w:val="00193AE6"/>
    <w:rsid w:val="001A4252"/>
    <w:rsid w:val="001A7956"/>
    <w:rsid w:val="001B02C0"/>
    <w:rsid w:val="001B2A73"/>
    <w:rsid w:val="001B51FE"/>
    <w:rsid w:val="001B659F"/>
    <w:rsid w:val="001C32B4"/>
    <w:rsid w:val="001C5E39"/>
    <w:rsid w:val="001C7BC9"/>
    <w:rsid w:val="001D06DA"/>
    <w:rsid w:val="001E2E6E"/>
    <w:rsid w:val="001E4A65"/>
    <w:rsid w:val="001F0153"/>
    <w:rsid w:val="001F1B4D"/>
    <w:rsid w:val="001F579B"/>
    <w:rsid w:val="001F6595"/>
    <w:rsid w:val="00202C6E"/>
    <w:rsid w:val="00204065"/>
    <w:rsid w:val="00205810"/>
    <w:rsid w:val="002123E4"/>
    <w:rsid w:val="00215E21"/>
    <w:rsid w:val="00232F5F"/>
    <w:rsid w:val="00243737"/>
    <w:rsid w:val="00247BD4"/>
    <w:rsid w:val="0026072B"/>
    <w:rsid w:val="002607AA"/>
    <w:rsid w:val="00270DC1"/>
    <w:rsid w:val="00276E1C"/>
    <w:rsid w:val="002815B7"/>
    <w:rsid w:val="0028521A"/>
    <w:rsid w:val="002873B3"/>
    <w:rsid w:val="002B4EAC"/>
    <w:rsid w:val="002B5EAD"/>
    <w:rsid w:val="002B6174"/>
    <w:rsid w:val="002B6C9D"/>
    <w:rsid w:val="002C00B7"/>
    <w:rsid w:val="002C2167"/>
    <w:rsid w:val="002C717E"/>
    <w:rsid w:val="002D2A2E"/>
    <w:rsid w:val="002D3C08"/>
    <w:rsid w:val="002E10B1"/>
    <w:rsid w:val="002E3164"/>
    <w:rsid w:val="002E6288"/>
    <w:rsid w:val="002F28D6"/>
    <w:rsid w:val="002F3671"/>
    <w:rsid w:val="002F4505"/>
    <w:rsid w:val="002F6084"/>
    <w:rsid w:val="002F75FC"/>
    <w:rsid w:val="00314DF8"/>
    <w:rsid w:val="0031640A"/>
    <w:rsid w:val="00316C63"/>
    <w:rsid w:val="00317CFC"/>
    <w:rsid w:val="00322C37"/>
    <w:rsid w:val="00324A64"/>
    <w:rsid w:val="003257D5"/>
    <w:rsid w:val="003311A7"/>
    <w:rsid w:val="003434C6"/>
    <w:rsid w:val="00350665"/>
    <w:rsid w:val="00360505"/>
    <w:rsid w:val="00362FBD"/>
    <w:rsid w:val="003644C2"/>
    <w:rsid w:val="0036661C"/>
    <w:rsid w:val="00377B9D"/>
    <w:rsid w:val="00381330"/>
    <w:rsid w:val="0038782B"/>
    <w:rsid w:val="00387C10"/>
    <w:rsid w:val="0039091E"/>
    <w:rsid w:val="003A5A32"/>
    <w:rsid w:val="003B0448"/>
    <w:rsid w:val="003B0D8B"/>
    <w:rsid w:val="003C3C37"/>
    <w:rsid w:val="003C6F41"/>
    <w:rsid w:val="003C7900"/>
    <w:rsid w:val="003D20C7"/>
    <w:rsid w:val="003D5B2B"/>
    <w:rsid w:val="003E5B14"/>
    <w:rsid w:val="003F1D2E"/>
    <w:rsid w:val="003F6FEE"/>
    <w:rsid w:val="0040221B"/>
    <w:rsid w:val="00406280"/>
    <w:rsid w:val="004102CA"/>
    <w:rsid w:val="00411754"/>
    <w:rsid w:val="00417852"/>
    <w:rsid w:val="00431CF9"/>
    <w:rsid w:val="00442301"/>
    <w:rsid w:val="00466D4D"/>
    <w:rsid w:val="004712E9"/>
    <w:rsid w:val="00471E95"/>
    <w:rsid w:val="00486729"/>
    <w:rsid w:val="0049143F"/>
    <w:rsid w:val="004A0BFB"/>
    <w:rsid w:val="004A2483"/>
    <w:rsid w:val="004A57F4"/>
    <w:rsid w:val="004B1E85"/>
    <w:rsid w:val="004B71AF"/>
    <w:rsid w:val="004B74C0"/>
    <w:rsid w:val="004C67A7"/>
    <w:rsid w:val="004C7E85"/>
    <w:rsid w:val="004E03CC"/>
    <w:rsid w:val="004E09CD"/>
    <w:rsid w:val="004E2A7B"/>
    <w:rsid w:val="004E4861"/>
    <w:rsid w:val="004E64D2"/>
    <w:rsid w:val="004E6F21"/>
    <w:rsid w:val="004E71B3"/>
    <w:rsid w:val="004F169F"/>
    <w:rsid w:val="004F2A0B"/>
    <w:rsid w:val="004F3241"/>
    <w:rsid w:val="004F49B8"/>
    <w:rsid w:val="004F4ADF"/>
    <w:rsid w:val="005014A5"/>
    <w:rsid w:val="00505896"/>
    <w:rsid w:val="005119BE"/>
    <w:rsid w:val="005126C5"/>
    <w:rsid w:val="00514619"/>
    <w:rsid w:val="00515A12"/>
    <w:rsid w:val="00522631"/>
    <w:rsid w:val="00534200"/>
    <w:rsid w:val="00543936"/>
    <w:rsid w:val="005478B2"/>
    <w:rsid w:val="00550B18"/>
    <w:rsid w:val="00557441"/>
    <w:rsid w:val="00561D5F"/>
    <w:rsid w:val="00563DF9"/>
    <w:rsid w:val="00565662"/>
    <w:rsid w:val="00573B6E"/>
    <w:rsid w:val="00575F2E"/>
    <w:rsid w:val="00584A7E"/>
    <w:rsid w:val="005902BF"/>
    <w:rsid w:val="00593A9A"/>
    <w:rsid w:val="005C2AA4"/>
    <w:rsid w:val="005C49B5"/>
    <w:rsid w:val="005D1AE2"/>
    <w:rsid w:val="005D43BE"/>
    <w:rsid w:val="005D4538"/>
    <w:rsid w:val="005D4F5A"/>
    <w:rsid w:val="005D76E1"/>
    <w:rsid w:val="005E1DEC"/>
    <w:rsid w:val="005E474A"/>
    <w:rsid w:val="005E6C06"/>
    <w:rsid w:val="005F108B"/>
    <w:rsid w:val="00606767"/>
    <w:rsid w:val="00622606"/>
    <w:rsid w:val="00625A72"/>
    <w:rsid w:val="006277AC"/>
    <w:rsid w:val="00627BF4"/>
    <w:rsid w:val="0063016B"/>
    <w:rsid w:val="006314A9"/>
    <w:rsid w:val="00632CAD"/>
    <w:rsid w:val="00645EF6"/>
    <w:rsid w:val="006538C5"/>
    <w:rsid w:val="00657F4C"/>
    <w:rsid w:val="006639A6"/>
    <w:rsid w:val="00667BF4"/>
    <w:rsid w:val="0067324E"/>
    <w:rsid w:val="00686287"/>
    <w:rsid w:val="006B10DA"/>
    <w:rsid w:val="006B4021"/>
    <w:rsid w:val="006C7011"/>
    <w:rsid w:val="006D2E3F"/>
    <w:rsid w:val="006D52CC"/>
    <w:rsid w:val="006D797E"/>
    <w:rsid w:val="006E4728"/>
    <w:rsid w:val="006E50CA"/>
    <w:rsid w:val="006F49ED"/>
    <w:rsid w:val="006F7FF3"/>
    <w:rsid w:val="00703F7C"/>
    <w:rsid w:val="007063F7"/>
    <w:rsid w:val="00711B54"/>
    <w:rsid w:val="0071364B"/>
    <w:rsid w:val="00725140"/>
    <w:rsid w:val="00726700"/>
    <w:rsid w:val="00726FA0"/>
    <w:rsid w:val="00732DB0"/>
    <w:rsid w:val="00734150"/>
    <w:rsid w:val="0073551A"/>
    <w:rsid w:val="00736626"/>
    <w:rsid w:val="007438A9"/>
    <w:rsid w:val="0074708F"/>
    <w:rsid w:val="0075002E"/>
    <w:rsid w:val="00752CBA"/>
    <w:rsid w:val="007534E7"/>
    <w:rsid w:val="00756DB6"/>
    <w:rsid w:val="00763D67"/>
    <w:rsid w:val="00775F5A"/>
    <w:rsid w:val="007766D0"/>
    <w:rsid w:val="00782439"/>
    <w:rsid w:val="007844CD"/>
    <w:rsid w:val="0078645C"/>
    <w:rsid w:val="007A0C63"/>
    <w:rsid w:val="007B43AF"/>
    <w:rsid w:val="007B6C2C"/>
    <w:rsid w:val="007C1B9F"/>
    <w:rsid w:val="007D3F60"/>
    <w:rsid w:val="007D4CA5"/>
    <w:rsid w:val="007D6C0A"/>
    <w:rsid w:val="00804A22"/>
    <w:rsid w:val="00815370"/>
    <w:rsid w:val="00815A9D"/>
    <w:rsid w:val="00816075"/>
    <w:rsid w:val="00825159"/>
    <w:rsid w:val="00830916"/>
    <w:rsid w:val="00831424"/>
    <w:rsid w:val="0083326B"/>
    <w:rsid w:val="0083351B"/>
    <w:rsid w:val="008431A3"/>
    <w:rsid w:val="008451C8"/>
    <w:rsid w:val="00854558"/>
    <w:rsid w:val="00855CA1"/>
    <w:rsid w:val="00857761"/>
    <w:rsid w:val="00864BCE"/>
    <w:rsid w:val="00874143"/>
    <w:rsid w:val="008742AF"/>
    <w:rsid w:val="00874AEE"/>
    <w:rsid w:val="00876114"/>
    <w:rsid w:val="00892FE4"/>
    <w:rsid w:val="0089579C"/>
    <w:rsid w:val="008C0670"/>
    <w:rsid w:val="008C12EE"/>
    <w:rsid w:val="008C202F"/>
    <w:rsid w:val="008D71A5"/>
    <w:rsid w:val="008E09E4"/>
    <w:rsid w:val="008E313C"/>
    <w:rsid w:val="008E7DB8"/>
    <w:rsid w:val="008F6714"/>
    <w:rsid w:val="00902482"/>
    <w:rsid w:val="00906EDA"/>
    <w:rsid w:val="00911040"/>
    <w:rsid w:val="00911B00"/>
    <w:rsid w:val="00911F05"/>
    <w:rsid w:val="00921653"/>
    <w:rsid w:val="00943956"/>
    <w:rsid w:val="00944E75"/>
    <w:rsid w:val="009527F4"/>
    <w:rsid w:val="00965DA5"/>
    <w:rsid w:val="0096770B"/>
    <w:rsid w:val="009702FA"/>
    <w:rsid w:val="00977600"/>
    <w:rsid w:val="00985903"/>
    <w:rsid w:val="00985CCA"/>
    <w:rsid w:val="009A27AA"/>
    <w:rsid w:val="009A7FFE"/>
    <w:rsid w:val="009B15DC"/>
    <w:rsid w:val="009C700F"/>
    <w:rsid w:val="009D4BB7"/>
    <w:rsid w:val="009E6787"/>
    <w:rsid w:val="009E7933"/>
    <w:rsid w:val="009F0F18"/>
    <w:rsid w:val="009F194A"/>
    <w:rsid w:val="009F55C8"/>
    <w:rsid w:val="009F644D"/>
    <w:rsid w:val="00A12AB6"/>
    <w:rsid w:val="00A134B1"/>
    <w:rsid w:val="00A14475"/>
    <w:rsid w:val="00A161DA"/>
    <w:rsid w:val="00A17189"/>
    <w:rsid w:val="00A17A85"/>
    <w:rsid w:val="00A17BAD"/>
    <w:rsid w:val="00A21478"/>
    <w:rsid w:val="00A22F05"/>
    <w:rsid w:val="00A26A31"/>
    <w:rsid w:val="00A301AC"/>
    <w:rsid w:val="00A35C66"/>
    <w:rsid w:val="00A4066E"/>
    <w:rsid w:val="00A409C4"/>
    <w:rsid w:val="00A40F8E"/>
    <w:rsid w:val="00A45DBD"/>
    <w:rsid w:val="00A46666"/>
    <w:rsid w:val="00A53063"/>
    <w:rsid w:val="00A54AA9"/>
    <w:rsid w:val="00A62441"/>
    <w:rsid w:val="00A753B8"/>
    <w:rsid w:val="00A76CFA"/>
    <w:rsid w:val="00A81BD7"/>
    <w:rsid w:val="00A82C47"/>
    <w:rsid w:val="00AB3D6D"/>
    <w:rsid w:val="00AB407A"/>
    <w:rsid w:val="00AC000F"/>
    <w:rsid w:val="00AC09AD"/>
    <w:rsid w:val="00AC4E70"/>
    <w:rsid w:val="00AC4EA9"/>
    <w:rsid w:val="00AE0C7C"/>
    <w:rsid w:val="00AE0EA7"/>
    <w:rsid w:val="00AE2982"/>
    <w:rsid w:val="00AE7F18"/>
    <w:rsid w:val="00AF35E6"/>
    <w:rsid w:val="00AF7233"/>
    <w:rsid w:val="00AF78CD"/>
    <w:rsid w:val="00B00D69"/>
    <w:rsid w:val="00B02348"/>
    <w:rsid w:val="00B0756E"/>
    <w:rsid w:val="00B07CBA"/>
    <w:rsid w:val="00B1113E"/>
    <w:rsid w:val="00B137F9"/>
    <w:rsid w:val="00B20352"/>
    <w:rsid w:val="00B22E80"/>
    <w:rsid w:val="00B24333"/>
    <w:rsid w:val="00B30A15"/>
    <w:rsid w:val="00B364C2"/>
    <w:rsid w:val="00B4183A"/>
    <w:rsid w:val="00B4226E"/>
    <w:rsid w:val="00B44299"/>
    <w:rsid w:val="00B5551D"/>
    <w:rsid w:val="00B55525"/>
    <w:rsid w:val="00B712D4"/>
    <w:rsid w:val="00B74EED"/>
    <w:rsid w:val="00B81275"/>
    <w:rsid w:val="00B8170F"/>
    <w:rsid w:val="00B9147A"/>
    <w:rsid w:val="00BA1921"/>
    <w:rsid w:val="00BA1AE2"/>
    <w:rsid w:val="00BA6070"/>
    <w:rsid w:val="00BA7E84"/>
    <w:rsid w:val="00BB4018"/>
    <w:rsid w:val="00BB6B63"/>
    <w:rsid w:val="00BC1074"/>
    <w:rsid w:val="00BC1B8D"/>
    <w:rsid w:val="00BC44EE"/>
    <w:rsid w:val="00BD32EB"/>
    <w:rsid w:val="00BD4C9E"/>
    <w:rsid w:val="00BD53CF"/>
    <w:rsid w:val="00BD5539"/>
    <w:rsid w:val="00BD5D21"/>
    <w:rsid w:val="00BD61E0"/>
    <w:rsid w:val="00BD7BE5"/>
    <w:rsid w:val="00BE1D11"/>
    <w:rsid w:val="00BE2317"/>
    <w:rsid w:val="00BF0D96"/>
    <w:rsid w:val="00BF5022"/>
    <w:rsid w:val="00C0129A"/>
    <w:rsid w:val="00C042FD"/>
    <w:rsid w:val="00C119BC"/>
    <w:rsid w:val="00C11C9F"/>
    <w:rsid w:val="00C12506"/>
    <w:rsid w:val="00C16F1D"/>
    <w:rsid w:val="00C17F29"/>
    <w:rsid w:val="00C22C2E"/>
    <w:rsid w:val="00C2325A"/>
    <w:rsid w:val="00C26299"/>
    <w:rsid w:val="00C269F5"/>
    <w:rsid w:val="00C3110F"/>
    <w:rsid w:val="00C32501"/>
    <w:rsid w:val="00C3259B"/>
    <w:rsid w:val="00C3582F"/>
    <w:rsid w:val="00C42652"/>
    <w:rsid w:val="00C4487C"/>
    <w:rsid w:val="00C55CB1"/>
    <w:rsid w:val="00C56023"/>
    <w:rsid w:val="00C62E1E"/>
    <w:rsid w:val="00C656FD"/>
    <w:rsid w:val="00C8084E"/>
    <w:rsid w:val="00C80962"/>
    <w:rsid w:val="00C82CE0"/>
    <w:rsid w:val="00C83233"/>
    <w:rsid w:val="00C92229"/>
    <w:rsid w:val="00C92397"/>
    <w:rsid w:val="00C96329"/>
    <w:rsid w:val="00C97611"/>
    <w:rsid w:val="00C97F47"/>
    <w:rsid w:val="00CB1722"/>
    <w:rsid w:val="00CB5E42"/>
    <w:rsid w:val="00CC447D"/>
    <w:rsid w:val="00CE1847"/>
    <w:rsid w:val="00CE27A9"/>
    <w:rsid w:val="00CE367C"/>
    <w:rsid w:val="00CF0E89"/>
    <w:rsid w:val="00D05CB2"/>
    <w:rsid w:val="00D06B2D"/>
    <w:rsid w:val="00D152A9"/>
    <w:rsid w:val="00D2187D"/>
    <w:rsid w:val="00D2314F"/>
    <w:rsid w:val="00D24005"/>
    <w:rsid w:val="00D26BA1"/>
    <w:rsid w:val="00D33014"/>
    <w:rsid w:val="00D33027"/>
    <w:rsid w:val="00D519C6"/>
    <w:rsid w:val="00D612E5"/>
    <w:rsid w:val="00D623F0"/>
    <w:rsid w:val="00D72135"/>
    <w:rsid w:val="00D80FA4"/>
    <w:rsid w:val="00D83763"/>
    <w:rsid w:val="00DA2BFC"/>
    <w:rsid w:val="00DA5CCF"/>
    <w:rsid w:val="00DB1B74"/>
    <w:rsid w:val="00DB24D3"/>
    <w:rsid w:val="00DC1F0F"/>
    <w:rsid w:val="00DC2FA0"/>
    <w:rsid w:val="00DC6BE0"/>
    <w:rsid w:val="00DD003A"/>
    <w:rsid w:val="00DD2669"/>
    <w:rsid w:val="00DE2F31"/>
    <w:rsid w:val="00DF132C"/>
    <w:rsid w:val="00DF7FCF"/>
    <w:rsid w:val="00E011A1"/>
    <w:rsid w:val="00E06404"/>
    <w:rsid w:val="00E170E0"/>
    <w:rsid w:val="00E22AC0"/>
    <w:rsid w:val="00E23C96"/>
    <w:rsid w:val="00E2776D"/>
    <w:rsid w:val="00E46766"/>
    <w:rsid w:val="00E5305C"/>
    <w:rsid w:val="00E610F6"/>
    <w:rsid w:val="00E8007B"/>
    <w:rsid w:val="00E86F89"/>
    <w:rsid w:val="00E90AC1"/>
    <w:rsid w:val="00E92785"/>
    <w:rsid w:val="00E949B8"/>
    <w:rsid w:val="00EA4199"/>
    <w:rsid w:val="00EA508C"/>
    <w:rsid w:val="00EB2565"/>
    <w:rsid w:val="00EB2A89"/>
    <w:rsid w:val="00EB71E2"/>
    <w:rsid w:val="00EC1D54"/>
    <w:rsid w:val="00EC73C5"/>
    <w:rsid w:val="00ED1EF8"/>
    <w:rsid w:val="00EE5FB8"/>
    <w:rsid w:val="00EF1486"/>
    <w:rsid w:val="00EF26BB"/>
    <w:rsid w:val="00F06B34"/>
    <w:rsid w:val="00F07C2A"/>
    <w:rsid w:val="00F12CA5"/>
    <w:rsid w:val="00F152E9"/>
    <w:rsid w:val="00F15BAE"/>
    <w:rsid w:val="00F2665B"/>
    <w:rsid w:val="00F417B8"/>
    <w:rsid w:val="00F44E72"/>
    <w:rsid w:val="00F47BAC"/>
    <w:rsid w:val="00F603DF"/>
    <w:rsid w:val="00F62607"/>
    <w:rsid w:val="00F65B5B"/>
    <w:rsid w:val="00F71AED"/>
    <w:rsid w:val="00F7336D"/>
    <w:rsid w:val="00F75793"/>
    <w:rsid w:val="00F77022"/>
    <w:rsid w:val="00F8103F"/>
    <w:rsid w:val="00F822B3"/>
    <w:rsid w:val="00F84761"/>
    <w:rsid w:val="00FC102D"/>
    <w:rsid w:val="00FC5BE5"/>
    <w:rsid w:val="00FD3FBF"/>
    <w:rsid w:val="00FD5B4E"/>
    <w:rsid w:val="00FD7DB1"/>
    <w:rsid w:val="00FE205B"/>
    <w:rsid w:val="00FE554A"/>
    <w:rsid w:val="00FE6CCF"/>
    <w:rsid w:val="00FF38CD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1B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styleId="ab">
    <w:name w:val="Hyperlink"/>
    <w:basedOn w:val="a0"/>
    <w:uiPriority w:val="99"/>
    <w:semiHidden/>
    <w:unhideWhenUsed/>
    <w:rsid w:val="005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styleId="ab">
    <w:name w:val="Hyperlink"/>
    <w:basedOn w:val="a0"/>
    <w:uiPriority w:val="99"/>
    <w:semiHidden/>
    <w:unhideWhenUsed/>
    <w:rsid w:val="005E4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CAD2-4531-449E-B719-2575D3C2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Трощенкова Марина Евгеньевна</dc:creator>
  <cp:keywords>автомобильная дорога</cp:keywords>
  <dc:description/>
  <cp:lastModifiedBy>Садыкова Дарья Юрьевна</cp:lastModifiedBy>
  <cp:revision>13</cp:revision>
  <cp:lastPrinted>2020-10-07T11:03:00Z</cp:lastPrinted>
  <dcterms:created xsi:type="dcterms:W3CDTF">2020-10-02T11:22:00Z</dcterms:created>
  <dcterms:modified xsi:type="dcterms:W3CDTF">2020-10-09T11:52:00Z</dcterms:modified>
</cp:coreProperties>
</file>