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AA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CE2E8E">
        <w:rPr>
          <w:rFonts w:ascii="Liberation Serif" w:hAnsi="Liberation Serif"/>
          <w:b/>
          <w:sz w:val="28"/>
          <w:szCs w:val="28"/>
        </w:rPr>
        <w:t>9 месяцев</w:t>
      </w:r>
      <w:r w:rsidR="00A47D06">
        <w:rPr>
          <w:rFonts w:ascii="Liberation Serif" w:hAnsi="Liberation Serif"/>
          <w:b/>
          <w:sz w:val="28"/>
          <w:szCs w:val="28"/>
        </w:rPr>
        <w:t xml:space="preserve"> 2020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345193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20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587CAA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A47D06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345193">
        <w:rPr>
          <w:rFonts w:ascii="Liberation Serif" w:hAnsi="Liberation Serif"/>
          <w:sz w:val="28"/>
          <w:szCs w:val="28"/>
        </w:rPr>
        <w:t>1054</w:t>
      </w:r>
      <w:r w:rsidR="00587CAA">
        <w:rPr>
          <w:rFonts w:ascii="Liberation Serif" w:hAnsi="Liberation Serif"/>
          <w:sz w:val="28"/>
          <w:szCs w:val="28"/>
        </w:rPr>
        <w:t xml:space="preserve"> обращени</w:t>
      </w:r>
      <w:r w:rsidR="00131BF5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131BF5">
        <w:rPr>
          <w:rFonts w:ascii="Liberation Serif" w:hAnsi="Liberation Serif"/>
          <w:sz w:val="28"/>
          <w:szCs w:val="28"/>
        </w:rPr>
        <w:t>9 месяцев</w:t>
      </w:r>
      <w:r w:rsidR="00587CAA">
        <w:rPr>
          <w:rFonts w:ascii="Liberation Serif" w:hAnsi="Liberation Serif"/>
          <w:sz w:val="28"/>
          <w:szCs w:val="28"/>
        </w:rPr>
        <w:t xml:space="preserve"> 2019 года – </w:t>
      </w:r>
      <w:r w:rsidR="00131BF5">
        <w:rPr>
          <w:rFonts w:ascii="Liberation Serif" w:hAnsi="Liberation Serif"/>
          <w:sz w:val="28"/>
          <w:szCs w:val="28"/>
        </w:rPr>
        <w:t>1433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587CAA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в письменной форме – </w:t>
      </w:r>
      <w:r w:rsidR="00943841">
        <w:rPr>
          <w:rFonts w:ascii="Liberation Serif" w:hAnsi="Liberation Serif"/>
          <w:sz w:val="28"/>
          <w:szCs w:val="28"/>
        </w:rPr>
        <w:t>321</w:t>
      </w:r>
      <w:r w:rsidR="00216F19"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131BF5">
        <w:rPr>
          <w:rFonts w:ascii="Liberation Serif" w:hAnsi="Liberation Serif"/>
          <w:sz w:val="28"/>
          <w:szCs w:val="28"/>
        </w:rPr>
        <w:t>е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131BF5">
        <w:rPr>
          <w:rFonts w:ascii="Liberation Serif" w:hAnsi="Liberation Serif"/>
          <w:sz w:val="28"/>
          <w:szCs w:val="28"/>
        </w:rPr>
        <w:t>9 месяцев</w:t>
      </w:r>
      <w:r>
        <w:rPr>
          <w:rFonts w:ascii="Liberation Serif" w:hAnsi="Liberation Serif"/>
          <w:sz w:val="28"/>
          <w:szCs w:val="28"/>
        </w:rPr>
        <w:t xml:space="preserve"> 2019 года – </w:t>
      </w:r>
      <w:r w:rsidR="00131BF5">
        <w:rPr>
          <w:rFonts w:ascii="Liberation Serif" w:hAnsi="Liberation Serif"/>
          <w:sz w:val="28"/>
          <w:szCs w:val="28"/>
        </w:rPr>
        <w:t>497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345193">
        <w:rPr>
          <w:rFonts w:ascii="Liberation Serif" w:hAnsi="Liberation Serif"/>
          <w:sz w:val="28"/>
          <w:szCs w:val="28"/>
        </w:rPr>
        <w:t>121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131BF5">
        <w:rPr>
          <w:rFonts w:ascii="Liberation Serif" w:hAnsi="Liberation Serif"/>
          <w:sz w:val="28"/>
          <w:szCs w:val="28"/>
        </w:rPr>
        <w:t>е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131BF5">
        <w:rPr>
          <w:rFonts w:ascii="Liberation Serif" w:hAnsi="Liberation Serif"/>
          <w:sz w:val="28"/>
          <w:szCs w:val="28"/>
        </w:rPr>
        <w:t>9 месяцев 2019 года – 3</w:t>
      </w:r>
      <w:r w:rsidR="00587CAA">
        <w:rPr>
          <w:rFonts w:ascii="Liberation Serif" w:hAnsi="Liberation Serif"/>
          <w:sz w:val="28"/>
          <w:szCs w:val="28"/>
        </w:rPr>
        <w:t>18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345193">
        <w:rPr>
          <w:rFonts w:ascii="Liberation Serif" w:hAnsi="Liberation Serif"/>
          <w:sz w:val="28"/>
          <w:szCs w:val="28"/>
        </w:rPr>
        <w:t>612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131BF5">
        <w:rPr>
          <w:rFonts w:ascii="Liberation Serif" w:hAnsi="Liberation Serif"/>
          <w:sz w:val="28"/>
          <w:szCs w:val="28"/>
        </w:rPr>
        <w:t>9 месяцев</w:t>
      </w:r>
      <w:r w:rsidR="00587CAA">
        <w:rPr>
          <w:rFonts w:ascii="Liberation Serif" w:hAnsi="Liberation Serif"/>
          <w:sz w:val="28"/>
          <w:szCs w:val="28"/>
        </w:rPr>
        <w:t xml:space="preserve"> 2019 года – </w:t>
      </w:r>
      <w:r w:rsidR="00131BF5">
        <w:rPr>
          <w:rFonts w:ascii="Liberation Serif" w:hAnsi="Liberation Serif"/>
          <w:sz w:val="28"/>
          <w:szCs w:val="28"/>
        </w:rPr>
        <w:t>618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0"/>
        <w:gridCol w:w="1057"/>
        <w:gridCol w:w="1005"/>
        <w:gridCol w:w="992"/>
        <w:gridCol w:w="993"/>
        <w:gridCol w:w="850"/>
        <w:gridCol w:w="1134"/>
        <w:gridCol w:w="1134"/>
        <w:gridCol w:w="1276"/>
      </w:tblGrid>
      <w:tr w:rsidR="004C2D34" w:rsidRPr="004C2D34" w:rsidTr="004C2D34">
        <w:trPr>
          <w:trHeight w:val="30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январь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февраль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b/>
                <w:bCs/>
                <w:color w:val="000000"/>
              </w:rPr>
              <w:t>сентябрь</w:t>
            </w:r>
          </w:p>
        </w:tc>
      </w:tr>
      <w:tr w:rsidR="004C2D34" w:rsidRPr="004C2D34" w:rsidTr="004C2D34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34" w:rsidRPr="004C2D34" w:rsidRDefault="004C2D34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34" w:rsidRPr="00A2790D" w:rsidRDefault="00A2790D" w:rsidP="00A2790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142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345193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12C181FC" wp14:editId="4E15E8EA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2808" w:rsidRDefault="00F1280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том числе, с учетом территориальной принадлежности в сельские и поселковые администрации за </w:t>
      </w:r>
      <w:r w:rsidR="00954839">
        <w:rPr>
          <w:rFonts w:ascii="Liberation Serif" w:hAnsi="Liberation Serif"/>
          <w:sz w:val="28"/>
          <w:szCs w:val="28"/>
        </w:rPr>
        <w:t>9 месяцев</w:t>
      </w:r>
      <w:r w:rsidR="001671C5">
        <w:rPr>
          <w:rFonts w:ascii="Liberation Serif" w:hAnsi="Liberation Serif"/>
          <w:sz w:val="28"/>
          <w:szCs w:val="28"/>
        </w:rPr>
        <w:t xml:space="preserve"> 2020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поступило</w:t>
      </w:r>
      <w:r w:rsidR="00587CAA">
        <w:rPr>
          <w:rFonts w:ascii="Liberation Serif" w:hAnsi="Liberation Serif"/>
          <w:sz w:val="28"/>
          <w:szCs w:val="28"/>
        </w:rPr>
        <w:t xml:space="preserve"> </w:t>
      </w:r>
      <w:r w:rsidR="00954839">
        <w:rPr>
          <w:rFonts w:ascii="Liberation Serif" w:hAnsi="Liberation Serif"/>
          <w:sz w:val="28"/>
          <w:szCs w:val="28"/>
        </w:rPr>
        <w:t>126</w:t>
      </w:r>
      <w:r w:rsidR="001671C5">
        <w:rPr>
          <w:rFonts w:ascii="Liberation Serif" w:hAnsi="Liberation Serif"/>
          <w:sz w:val="28"/>
          <w:szCs w:val="28"/>
        </w:rPr>
        <w:t xml:space="preserve"> обращений</w:t>
      </w:r>
      <w:r w:rsidR="006F369F">
        <w:rPr>
          <w:rFonts w:ascii="Liberation Serif" w:hAnsi="Liberation Serif"/>
          <w:sz w:val="28"/>
          <w:szCs w:val="28"/>
        </w:rPr>
        <w:t xml:space="preserve"> (за 9 месяцев</w:t>
      </w:r>
      <w:r w:rsidR="00235530">
        <w:rPr>
          <w:rFonts w:ascii="Liberation Serif" w:hAnsi="Liberation Serif"/>
          <w:sz w:val="28"/>
          <w:szCs w:val="28"/>
        </w:rPr>
        <w:t xml:space="preserve"> 2019 года – </w:t>
      </w:r>
      <w:r w:rsidR="006F369F">
        <w:rPr>
          <w:rFonts w:ascii="Liberation Serif" w:hAnsi="Liberation Serif"/>
          <w:sz w:val="28"/>
          <w:szCs w:val="28"/>
        </w:rPr>
        <w:t>20</w:t>
      </w:r>
      <w:r w:rsidR="00235530">
        <w:rPr>
          <w:rFonts w:ascii="Liberation Serif" w:hAnsi="Liberation Serif"/>
          <w:sz w:val="28"/>
          <w:szCs w:val="28"/>
        </w:rPr>
        <w:t>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>
        <w:rPr>
          <w:rFonts w:ascii="Liberation Serif" w:hAnsi="Liberation Serif"/>
          <w:sz w:val="28"/>
          <w:szCs w:val="28"/>
        </w:rPr>
        <w:t>:</w:t>
      </w:r>
      <w:proofErr w:type="gramEnd"/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954839">
        <w:rPr>
          <w:rFonts w:ascii="Liberation Serif" w:hAnsi="Liberation Serif"/>
          <w:sz w:val="28"/>
          <w:szCs w:val="28"/>
        </w:rPr>
        <w:t>14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>обращений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6F369F">
        <w:rPr>
          <w:rFonts w:ascii="Liberation Serif" w:hAnsi="Liberation Serif"/>
          <w:sz w:val="28"/>
          <w:szCs w:val="28"/>
        </w:rPr>
        <w:t>9 месяцев</w:t>
      </w:r>
      <w:r w:rsidR="00235530">
        <w:rPr>
          <w:rFonts w:ascii="Liberation Serif" w:hAnsi="Liberation Serif"/>
          <w:sz w:val="28"/>
          <w:szCs w:val="28"/>
        </w:rPr>
        <w:t xml:space="preserve"> 2019года - </w:t>
      </w:r>
      <w:r w:rsidR="006F369F">
        <w:rPr>
          <w:rFonts w:ascii="Liberation Serif" w:hAnsi="Liberation Serif"/>
          <w:sz w:val="28"/>
          <w:szCs w:val="28"/>
        </w:rPr>
        <w:t>2</w:t>
      </w:r>
      <w:r w:rsidR="0023553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Красное</w:t>
      </w:r>
      <w:proofErr w:type="gramEnd"/>
      <w:r w:rsidR="004670A7">
        <w:rPr>
          <w:rFonts w:ascii="Liberation Serif" w:hAnsi="Liberation Serif"/>
          <w:sz w:val="28"/>
          <w:szCs w:val="28"/>
        </w:rPr>
        <w:t xml:space="preserve"> - </w:t>
      </w:r>
      <w:r w:rsidR="00954839">
        <w:rPr>
          <w:rFonts w:ascii="Liberation Serif" w:hAnsi="Liberation Serif"/>
          <w:sz w:val="28"/>
          <w:szCs w:val="28"/>
        </w:rPr>
        <w:t>15</w:t>
      </w:r>
      <w:r w:rsidR="004670A7">
        <w:rPr>
          <w:rFonts w:ascii="Liberation Serif" w:hAnsi="Liberation Serif"/>
          <w:sz w:val="28"/>
          <w:szCs w:val="28"/>
        </w:rPr>
        <w:t xml:space="preserve"> обращения</w:t>
      </w:r>
      <w:r w:rsidR="00235530">
        <w:rPr>
          <w:rFonts w:ascii="Liberation Serif" w:hAnsi="Liberation Serif"/>
          <w:sz w:val="28"/>
          <w:szCs w:val="28"/>
        </w:rPr>
        <w:t xml:space="preserve"> (за </w:t>
      </w:r>
      <w:r w:rsidR="006F369F">
        <w:rPr>
          <w:rFonts w:ascii="Liberation Serif" w:hAnsi="Liberation Serif"/>
          <w:sz w:val="28"/>
          <w:szCs w:val="28"/>
        </w:rPr>
        <w:t>9 месяцев 2019 года - 11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4670A7">
        <w:rPr>
          <w:rFonts w:ascii="Liberation Serif" w:hAnsi="Liberation Serif"/>
          <w:sz w:val="28"/>
          <w:szCs w:val="28"/>
        </w:rPr>
        <w:t xml:space="preserve"> – </w:t>
      </w:r>
      <w:r w:rsidR="00954839">
        <w:rPr>
          <w:rFonts w:ascii="Liberation Serif" w:hAnsi="Liberation Serif"/>
          <w:sz w:val="28"/>
          <w:szCs w:val="28"/>
        </w:rPr>
        <w:t>9</w:t>
      </w:r>
      <w:r w:rsidR="004670A7">
        <w:rPr>
          <w:rFonts w:ascii="Liberation Serif" w:hAnsi="Liberation Serif"/>
          <w:sz w:val="28"/>
          <w:szCs w:val="28"/>
        </w:rPr>
        <w:t xml:space="preserve"> обращений</w:t>
      </w:r>
      <w:r w:rsidR="00235530">
        <w:rPr>
          <w:rFonts w:ascii="Liberation Serif" w:hAnsi="Liberation Serif"/>
          <w:sz w:val="28"/>
          <w:szCs w:val="28"/>
        </w:rPr>
        <w:t xml:space="preserve"> (за </w:t>
      </w:r>
      <w:r w:rsidR="006F369F">
        <w:rPr>
          <w:rFonts w:ascii="Liberation Serif" w:hAnsi="Liberation Serif"/>
          <w:sz w:val="28"/>
          <w:szCs w:val="28"/>
        </w:rPr>
        <w:t>9 месяцев 2019 года - 17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Кедровое</w:t>
      </w:r>
      <w:proofErr w:type="gramEnd"/>
      <w:r w:rsidR="004670A7">
        <w:rPr>
          <w:rFonts w:ascii="Liberation Serif" w:hAnsi="Liberation Serif"/>
          <w:sz w:val="28"/>
          <w:szCs w:val="28"/>
        </w:rPr>
        <w:t xml:space="preserve"> – </w:t>
      </w:r>
      <w:r w:rsidR="00954839">
        <w:rPr>
          <w:rFonts w:ascii="Liberation Serif" w:hAnsi="Liberation Serif"/>
          <w:sz w:val="28"/>
          <w:szCs w:val="28"/>
        </w:rPr>
        <w:t>79</w:t>
      </w:r>
      <w:r w:rsidR="004670A7">
        <w:rPr>
          <w:rFonts w:ascii="Liberation Serif" w:hAnsi="Liberation Serif"/>
          <w:sz w:val="28"/>
          <w:szCs w:val="28"/>
        </w:rPr>
        <w:t xml:space="preserve"> обращений</w:t>
      </w:r>
      <w:r w:rsidR="00235530">
        <w:rPr>
          <w:rFonts w:ascii="Liberation Serif" w:hAnsi="Liberation Serif"/>
          <w:sz w:val="28"/>
          <w:szCs w:val="28"/>
        </w:rPr>
        <w:t xml:space="preserve"> (за </w:t>
      </w:r>
      <w:r w:rsidR="006F369F">
        <w:rPr>
          <w:rFonts w:ascii="Liberation Serif" w:hAnsi="Liberation Serif"/>
          <w:sz w:val="28"/>
          <w:szCs w:val="28"/>
        </w:rPr>
        <w:t>9 месяцев</w:t>
      </w:r>
      <w:r w:rsidR="00235530">
        <w:rPr>
          <w:rFonts w:ascii="Liberation Serif" w:hAnsi="Liberation Serif"/>
          <w:sz w:val="28"/>
          <w:szCs w:val="28"/>
        </w:rPr>
        <w:t xml:space="preserve"> 2019 года - </w:t>
      </w:r>
      <w:r w:rsidR="006F369F">
        <w:rPr>
          <w:rFonts w:ascii="Liberation Serif" w:hAnsi="Liberation Serif"/>
          <w:sz w:val="28"/>
          <w:szCs w:val="28"/>
        </w:rPr>
        <w:t>130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4670A7">
        <w:rPr>
          <w:rFonts w:ascii="Liberation Serif" w:hAnsi="Liberation Serif"/>
          <w:sz w:val="28"/>
          <w:szCs w:val="28"/>
        </w:rPr>
        <w:t xml:space="preserve"> - </w:t>
      </w:r>
      <w:r w:rsidR="00954839">
        <w:rPr>
          <w:rFonts w:ascii="Liberation Serif" w:hAnsi="Liberation Serif"/>
          <w:sz w:val="28"/>
          <w:szCs w:val="28"/>
        </w:rPr>
        <w:t>9</w:t>
      </w:r>
      <w:r w:rsidR="004670A7">
        <w:rPr>
          <w:rFonts w:ascii="Liberation Serif" w:hAnsi="Liberation Serif"/>
          <w:sz w:val="28"/>
          <w:szCs w:val="28"/>
        </w:rPr>
        <w:t xml:space="preserve"> обращений</w:t>
      </w:r>
      <w:r w:rsidR="00235530">
        <w:rPr>
          <w:rFonts w:ascii="Liberation Serif" w:hAnsi="Liberation Serif"/>
          <w:sz w:val="28"/>
          <w:szCs w:val="28"/>
        </w:rPr>
        <w:t xml:space="preserve"> (за 1 полугодие 2019 года - 1</w:t>
      </w:r>
      <w:r w:rsidR="006F369F">
        <w:rPr>
          <w:rFonts w:ascii="Liberation Serif" w:hAnsi="Liberation Serif"/>
          <w:sz w:val="28"/>
          <w:szCs w:val="28"/>
        </w:rPr>
        <w:t>8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68096F" w:rsidRDefault="0068096F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68096F" w:rsidRDefault="0068096F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096F" w:rsidRDefault="0068096F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5A6B7A">
        <w:rPr>
          <w:rFonts w:ascii="Liberation Serif" w:hAnsi="Liberation Serif"/>
          <w:sz w:val="28"/>
          <w:szCs w:val="28"/>
        </w:rPr>
        <w:t>-</w:t>
      </w:r>
      <w:r w:rsidR="00EC3E8B" w:rsidRPr="008E10AF">
        <w:rPr>
          <w:rFonts w:ascii="Liberation Serif" w:hAnsi="Liberation Serif"/>
          <w:sz w:val="28"/>
          <w:szCs w:val="28"/>
        </w:rPr>
        <w:t>5</w:t>
      </w:r>
      <w:r w:rsidR="0085089C">
        <w:rPr>
          <w:rFonts w:ascii="Liberation Serif" w:hAnsi="Liberation Serif"/>
          <w:sz w:val="28"/>
          <w:szCs w:val="28"/>
        </w:rPr>
        <w:t>4</w:t>
      </w:r>
      <w:r w:rsidR="00EC3E8B" w:rsidRPr="008E10AF">
        <w:rPr>
          <w:rFonts w:ascii="Liberation Serif" w:hAnsi="Liberation Serif"/>
          <w:sz w:val="28"/>
          <w:szCs w:val="28"/>
        </w:rPr>
        <w:t xml:space="preserve">% от </w:t>
      </w:r>
      <w:r w:rsidR="005A6B7A" w:rsidRPr="008E10AF">
        <w:rPr>
          <w:rFonts w:ascii="Liberation Serif" w:hAnsi="Liberation Serif"/>
          <w:sz w:val="28"/>
          <w:szCs w:val="28"/>
        </w:rPr>
        <w:t>общего количества обращений,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5A6B7A">
        <w:rPr>
          <w:rFonts w:ascii="Liberation Serif" w:hAnsi="Liberation Serif"/>
          <w:sz w:val="28"/>
          <w:szCs w:val="28"/>
        </w:rPr>
        <w:t>-</w:t>
      </w:r>
      <w:r w:rsidR="00EC3E8B" w:rsidRPr="008E10AF">
        <w:rPr>
          <w:rFonts w:ascii="Liberation Serif" w:hAnsi="Liberation Serif"/>
          <w:sz w:val="28"/>
          <w:szCs w:val="28"/>
        </w:rPr>
        <w:t>23%.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1518"/>
        <w:gridCol w:w="1625"/>
        <w:gridCol w:w="1784"/>
      </w:tblGrid>
      <w:tr w:rsidR="003836E8" w:rsidRPr="008E10AF" w:rsidTr="002415E9">
        <w:trPr>
          <w:cantSplit/>
          <w:trHeight w:val="1134"/>
        </w:trPr>
        <w:tc>
          <w:tcPr>
            <w:tcW w:w="1384" w:type="dxa"/>
            <w:textDirection w:val="btLr"/>
          </w:tcPr>
          <w:p w:rsidR="003836E8" w:rsidRPr="0085089C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5089C"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Период</w:t>
            </w:r>
            <w:r w:rsidR="0085089C">
              <w:rPr>
                <w:rFonts w:ascii="Liberation Serif" w:hAnsi="Liberation Serif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3836E8" w:rsidRPr="008E10AF" w:rsidTr="002415E9">
        <w:tc>
          <w:tcPr>
            <w:tcW w:w="1384" w:type="dxa"/>
          </w:tcPr>
          <w:p w:rsidR="003836E8" w:rsidRPr="0085089C" w:rsidRDefault="00D55EC2" w:rsidP="002415E9">
            <w:pPr>
              <w:ind w:right="-143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9 месяцев</w:t>
            </w:r>
            <w:r w:rsidR="003836E8" w:rsidRPr="0085089C">
              <w:rPr>
                <w:rFonts w:ascii="Liberation Serif" w:hAnsi="Liberation Serif"/>
                <w:b/>
              </w:rPr>
              <w:t xml:space="preserve"> 2019 года</w:t>
            </w:r>
          </w:p>
        </w:tc>
        <w:tc>
          <w:tcPr>
            <w:tcW w:w="1418" w:type="dxa"/>
          </w:tcPr>
          <w:p w:rsidR="003836E8" w:rsidRPr="003836E8" w:rsidRDefault="00173099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</w:t>
            </w:r>
          </w:p>
        </w:tc>
        <w:tc>
          <w:tcPr>
            <w:tcW w:w="1842" w:type="dxa"/>
          </w:tcPr>
          <w:p w:rsidR="003836E8" w:rsidRPr="003836E8" w:rsidRDefault="00173099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378</w:t>
            </w:r>
          </w:p>
        </w:tc>
        <w:tc>
          <w:tcPr>
            <w:tcW w:w="1518" w:type="dxa"/>
          </w:tcPr>
          <w:p w:rsidR="003836E8" w:rsidRPr="003836E8" w:rsidRDefault="00173099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</w:t>
            </w:r>
          </w:p>
        </w:tc>
        <w:tc>
          <w:tcPr>
            <w:tcW w:w="1625" w:type="dxa"/>
          </w:tcPr>
          <w:p w:rsidR="003836E8" w:rsidRPr="003836E8" w:rsidRDefault="00173099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</w:t>
            </w:r>
          </w:p>
        </w:tc>
        <w:tc>
          <w:tcPr>
            <w:tcW w:w="1784" w:type="dxa"/>
          </w:tcPr>
          <w:p w:rsidR="003836E8" w:rsidRPr="003836E8" w:rsidRDefault="00173099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</w:tr>
      <w:tr w:rsidR="00131BF5" w:rsidRPr="008E10AF" w:rsidTr="002415E9">
        <w:tc>
          <w:tcPr>
            <w:tcW w:w="1384" w:type="dxa"/>
          </w:tcPr>
          <w:p w:rsidR="00131BF5" w:rsidRPr="0085089C" w:rsidRDefault="00131BF5" w:rsidP="002415E9">
            <w:pPr>
              <w:ind w:right="-143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9 месяцев</w:t>
            </w:r>
            <w:r w:rsidRPr="0085089C">
              <w:rPr>
                <w:rFonts w:ascii="Liberation Serif" w:hAnsi="Liberation Serif"/>
                <w:b/>
              </w:rPr>
              <w:t xml:space="preserve"> 2020 года</w:t>
            </w:r>
          </w:p>
        </w:tc>
        <w:tc>
          <w:tcPr>
            <w:tcW w:w="1418" w:type="dxa"/>
          </w:tcPr>
          <w:p w:rsidR="00131BF5" w:rsidRPr="003836E8" w:rsidRDefault="00131BF5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662</w:t>
            </w:r>
          </w:p>
        </w:tc>
        <w:tc>
          <w:tcPr>
            <w:tcW w:w="1842" w:type="dxa"/>
          </w:tcPr>
          <w:p w:rsidR="00131BF5" w:rsidRPr="003836E8" w:rsidRDefault="00131BF5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245</w:t>
            </w:r>
          </w:p>
        </w:tc>
        <w:tc>
          <w:tcPr>
            <w:tcW w:w="1518" w:type="dxa"/>
          </w:tcPr>
          <w:p w:rsidR="00131BF5" w:rsidRPr="003836E8" w:rsidRDefault="00131BF5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1625" w:type="dxa"/>
          </w:tcPr>
          <w:p w:rsidR="00131BF5" w:rsidRPr="003836E8" w:rsidRDefault="00131BF5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</w:t>
            </w:r>
          </w:p>
        </w:tc>
        <w:tc>
          <w:tcPr>
            <w:tcW w:w="1784" w:type="dxa"/>
          </w:tcPr>
          <w:p w:rsidR="00131BF5" w:rsidRPr="003836E8" w:rsidRDefault="00131BF5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85089C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</w:p>
    <w:p w:rsidR="00EC3E8B" w:rsidRPr="008E10AF" w:rsidRDefault="003836E8" w:rsidP="0085089C">
      <w:pPr>
        <w:spacing w:after="0" w:line="240" w:lineRule="auto"/>
        <w:ind w:right="-14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="00131BF5">
        <w:rPr>
          <w:rFonts w:ascii="Liberation Serif" w:hAnsi="Liberation Serif"/>
          <w:sz w:val="28"/>
          <w:szCs w:val="28"/>
        </w:rPr>
        <w:t>9 месяцев</w:t>
      </w:r>
      <w:r>
        <w:rPr>
          <w:rFonts w:ascii="Liberation Serif" w:hAnsi="Liberation Serif"/>
          <w:sz w:val="28"/>
          <w:szCs w:val="28"/>
        </w:rPr>
        <w:t xml:space="preserve"> 2020 года </w:t>
      </w:r>
      <w:proofErr w:type="gramStart"/>
      <w:r w:rsidR="00EC3E8B" w:rsidRPr="008E10AF">
        <w:rPr>
          <w:rFonts w:ascii="Liberation Serif" w:hAnsi="Liberation Serif"/>
          <w:sz w:val="28"/>
          <w:szCs w:val="28"/>
        </w:rPr>
        <w:t>представлена</w:t>
      </w:r>
      <w:proofErr w:type="gramEnd"/>
      <w:r w:rsidR="00EC3E8B" w:rsidRPr="008E10AF">
        <w:rPr>
          <w:rFonts w:ascii="Liberation Serif" w:hAnsi="Liberation Serif"/>
          <w:sz w:val="28"/>
          <w:szCs w:val="28"/>
        </w:rPr>
        <w:t xml:space="preserve"> на Диаграмме 2.</w:t>
      </w: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131BF5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3658C6A0" wp14:editId="5DA0BF98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107B51">
        <w:rPr>
          <w:rFonts w:ascii="Liberation Serif" w:hAnsi="Liberation Serif"/>
          <w:sz w:val="28"/>
          <w:szCs w:val="28"/>
        </w:rPr>
        <w:t>1054</w:t>
      </w:r>
      <w:r w:rsidR="009D4003">
        <w:rPr>
          <w:rFonts w:ascii="Liberation Serif" w:hAnsi="Liberation Serif"/>
          <w:sz w:val="28"/>
          <w:szCs w:val="28"/>
        </w:rPr>
        <w:t xml:space="preserve"> обращений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107B51">
        <w:rPr>
          <w:rFonts w:ascii="Liberation Serif" w:hAnsi="Liberation Serif"/>
          <w:sz w:val="28"/>
          <w:szCs w:val="28"/>
        </w:rPr>
        <w:t>4</w:t>
      </w:r>
      <w:r w:rsidRPr="008E10AF">
        <w:rPr>
          <w:rFonts w:ascii="Liberation Serif" w:hAnsi="Liberation Serif"/>
          <w:sz w:val="28"/>
          <w:szCs w:val="28"/>
        </w:rPr>
        <w:t xml:space="preserve"> квартала 2020 года </w:t>
      </w:r>
      <w:r w:rsidR="009D4003">
        <w:rPr>
          <w:rFonts w:ascii="Liberation Serif" w:hAnsi="Liberation Serif"/>
          <w:sz w:val="28"/>
          <w:szCs w:val="28"/>
        </w:rPr>
        <w:t>1</w:t>
      </w:r>
      <w:r w:rsidR="00107B51">
        <w:rPr>
          <w:rFonts w:ascii="Liberation Serif" w:hAnsi="Liberation Serif"/>
          <w:sz w:val="28"/>
          <w:szCs w:val="28"/>
        </w:rPr>
        <w:t>63</w:t>
      </w:r>
      <w:r w:rsidR="009D4003">
        <w:rPr>
          <w:rFonts w:ascii="Liberation Serif" w:hAnsi="Liberation Serif"/>
          <w:sz w:val="28"/>
          <w:szCs w:val="28"/>
        </w:rPr>
        <w:t xml:space="preserve"> вопроса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9D4003">
        <w:rPr>
          <w:rFonts w:ascii="Liberation Serif" w:hAnsi="Liberation Serif"/>
          <w:sz w:val="28"/>
          <w:szCs w:val="28"/>
        </w:rPr>
        <w:t>3</w:t>
      </w:r>
      <w:r w:rsidR="00107B51">
        <w:rPr>
          <w:rFonts w:ascii="Liberation Serif" w:hAnsi="Liberation Serif"/>
          <w:sz w:val="28"/>
          <w:szCs w:val="28"/>
        </w:rPr>
        <w:t>1</w:t>
      </w:r>
      <w:r w:rsidR="009D4003">
        <w:rPr>
          <w:rFonts w:ascii="Liberation Serif" w:hAnsi="Liberation Serif"/>
          <w:sz w:val="28"/>
          <w:szCs w:val="28"/>
        </w:rPr>
        <w:t xml:space="preserve">5 обращений </w:t>
      </w:r>
      <w:r w:rsidRPr="008E10AF">
        <w:rPr>
          <w:rFonts w:ascii="Liberation Serif" w:hAnsi="Liberation Serif"/>
          <w:sz w:val="28"/>
          <w:szCs w:val="28"/>
        </w:rPr>
        <w:t>поддерж</w:t>
      </w:r>
      <w:r w:rsidR="00341FDB">
        <w:rPr>
          <w:rFonts w:ascii="Liberation Serif" w:hAnsi="Liberation Serif"/>
          <w:sz w:val="28"/>
          <w:szCs w:val="28"/>
        </w:rPr>
        <w:t xml:space="preserve">ано, в т. ч. приняты меры по </w:t>
      </w:r>
      <w:r w:rsidR="00107B51">
        <w:rPr>
          <w:rFonts w:ascii="Liberation Serif" w:hAnsi="Liberation Serif"/>
          <w:sz w:val="28"/>
          <w:szCs w:val="28"/>
        </w:rPr>
        <w:t>1</w:t>
      </w:r>
      <w:r w:rsidR="009D4003">
        <w:rPr>
          <w:rFonts w:ascii="Liberation Serif" w:hAnsi="Liberation Serif"/>
          <w:sz w:val="28"/>
          <w:szCs w:val="28"/>
        </w:rPr>
        <w:t>4</w:t>
      </w:r>
      <w:r w:rsidR="00107B51">
        <w:rPr>
          <w:rFonts w:ascii="Liberation Serif" w:hAnsi="Liberation Serif"/>
          <w:sz w:val="28"/>
          <w:szCs w:val="28"/>
        </w:rPr>
        <w:t>7</w:t>
      </w:r>
      <w:r w:rsidR="009D4003">
        <w:rPr>
          <w:rFonts w:ascii="Liberation Serif" w:hAnsi="Liberation Serif"/>
          <w:sz w:val="28"/>
          <w:szCs w:val="28"/>
        </w:rPr>
        <w:t xml:space="preserve"> обращениям. По </w:t>
      </w:r>
      <w:r w:rsidR="00107B51">
        <w:rPr>
          <w:rFonts w:ascii="Liberation Serif" w:hAnsi="Liberation Serif"/>
          <w:sz w:val="28"/>
          <w:szCs w:val="28"/>
        </w:rPr>
        <w:t>564</w:t>
      </w:r>
      <w:r w:rsidR="009D4003">
        <w:rPr>
          <w:rFonts w:ascii="Liberation Serif" w:hAnsi="Liberation Serif"/>
          <w:sz w:val="28"/>
          <w:szCs w:val="28"/>
        </w:rPr>
        <w:t xml:space="preserve"> обращениям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</w:t>
      </w:r>
      <w:r w:rsidR="009D4003">
        <w:rPr>
          <w:rFonts w:ascii="Liberation Serif" w:hAnsi="Liberation Serif"/>
          <w:sz w:val="28"/>
          <w:szCs w:val="28"/>
        </w:rPr>
        <w:t>. Наибольшее количество вопросов</w:t>
      </w:r>
      <w:r w:rsidRPr="008E10AF">
        <w:rPr>
          <w:rFonts w:ascii="Liberation Serif" w:hAnsi="Liberation Serif"/>
          <w:sz w:val="28"/>
          <w:szCs w:val="28"/>
        </w:rPr>
        <w:t xml:space="preserve"> поддержано в </w:t>
      </w:r>
      <w:r w:rsidRPr="009D4003">
        <w:rPr>
          <w:rFonts w:ascii="Liberation Serif" w:hAnsi="Liberation Serif"/>
          <w:b/>
          <w:sz w:val="28"/>
          <w:szCs w:val="28"/>
        </w:rPr>
        <w:t>темати</w:t>
      </w:r>
      <w:r w:rsidR="009D4003" w:rsidRPr="009D4003">
        <w:rPr>
          <w:rFonts w:ascii="Liberation Serif" w:hAnsi="Liberation Serif"/>
          <w:b/>
          <w:sz w:val="28"/>
          <w:szCs w:val="28"/>
        </w:rPr>
        <w:t xml:space="preserve">ческом </w:t>
      </w:r>
      <w:proofErr w:type="gramStart"/>
      <w:r w:rsidR="009D4003" w:rsidRPr="009D4003">
        <w:rPr>
          <w:rFonts w:ascii="Liberation Serif" w:hAnsi="Liberation Serif"/>
          <w:b/>
          <w:sz w:val="28"/>
          <w:szCs w:val="28"/>
        </w:rPr>
        <w:t>разделе</w:t>
      </w:r>
      <w:proofErr w:type="gramEnd"/>
      <w:r w:rsidR="009D4003" w:rsidRPr="009D4003">
        <w:rPr>
          <w:rFonts w:ascii="Liberation Serif" w:hAnsi="Liberation Serif"/>
          <w:b/>
          <w:sz w:val="28"/>
          <w:szCs w:val="28"/>
        </w:rPr>
        <w:t xml:space="preserve"> «Экономика»</w:t>
      </w:r>
      <w:r w:rsidR="009D4003">
        <w:rPr>
          <w:rFonts w:ascii="Liberation Serif" w:hAnsi="Liberation Serif"/>
          <w:sz w:val="28"/>
          <w:szCs w:val="28"/>
        </w:rPr>
        <w:t xml:space="preserve"> - </w:t>
      </w:r>
      <w:r w:rsidR="00107B51">
        <w:rPr>
          <w:rFonts w:ascii="Liberation Serif" w:hAnsi="Liberation Serif"/>
          <w:sz w:val="28"/>
          <w:szCs w:val="28"/>
        </w:rPr>
        <w:t>224</w:t>
      </w:r>
      <w:r w:rsidR="00341FDB">
        <w:rPr>
          <w:rFonts w:ascii="Liberation Serif" w:hAnsi="Liberation Serif"/>
          <w:sz w:val="28"/>
          <w:szCs w:val="28"/>
        </w:rPr>
        <w:t xml:space="preserve">, в т. ч. приняты меры по </w:t>
      </w:r>
      <w:r w:rsidR="00107B51">
        <w:rPr>
          <w:rFonts w:ascii="Liberation Serif" w:hAnsi="Liberation Serif"/>
          <w:sz w:val="28"/>
          <w:szCs w:val="28"/>
        </w:rPr>
        <w:t>10</w:t>
      </w:r>
      <w:bookmarkStart w:id="0" w:name="_GoBack"/>
      <w:bookmarkEnd w:id="0"/>
      <w:r w:rsidR="009D4003">
        <w:rPr>
          <w:rFonts w:ascii="Liberation Serif" w:hAnsi="Liberation Serif"/>
          <w:sz w:val="28"/>
          <w:szCs w:val="28"/>
        </w:rPr>
        <w:t>3 вопросам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8E10AF" w:rsidRDefault="008E10AF" w:rsidP="00CF431A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об обращениях граждан, содержащих сообщения о фактах коррупции</w:t>
      </w:r>
    </w:p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954839">
        <w:rPr>
          <w:rFonts w:ascii="Liberation Serif" w:hAnsi="Liberation Serif"/>
          <w:sz w:val="28"/>
          <w:szCs w:val="28"/>
        </w:rPr>
        <w:t>9 месяцев</w:t>
      </w:r>
      <w:r w:rsidR="00F12808">
        <w:rPr>
          <w:rFonts w:ascii="Liberation Serif" w:hAnsi="Liberation Serif"/>
          <w:sz w:val="28"/>
          <w:szCs w:val="28"/>
        </w:rPr>
        <w:t xml:space="preserve"> 2020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E087D"/>
    <w:rsid w:val="00107B51"/>
    <w:rsid w:val="00131BF5"/>
    <w:rsid w:val="001671C5"/>
    <w:rsid w:val="00173099"/>
    <w:rsid w:val="00185796"/>
    <w:rsid w:val="001F0A72"/>
    <w:rsid w:val="00216F19"/>
    <w:rsid w:val="00235530"/>
    <w:rsid w:val="00237158"/>
    <w:rsid w:val="002415E9"/>
    <w:rsid w:val="00277F65"/>
    <w:rsid w:val="00341FDB"/>
    <w:rsid w:val="00345193"/>
    <w:rsid w:val="003608DA"/>
    <w:rsid w:val="003836E8"/>
    <w:rsid w:val="003B54A2"/>
    <w:rsid w:val="00425C71"/>
    <w:rsid w:val="004670A7"/>
    <w:rsid w:val="004C2D34"/>
    <w:rsid w:val="00501A17"/>
    <w:rsid w:val="00507256"/>
    <w:rsid w:val="00587CAA"/>
    <w:rsid w:val="005A6B7A"/>
    <w:rsid w:val="0068096F"/>
    <w:rsid w:val="006E5FA0"/>
    <w:rsid w:val="006F369F"/>
    <w:rsid w:val="0085089C"/>
    <w:rsid w:val="008E10AF"/>
    <w:rsid w:val="00943841"/>
    <w:rsid w:val="00954839"/>
    <w:rsid w:val="009D4003"/>
    <w:rsid w:val="00A2790D"/>
    <w:rsid w:val="00A47D06"/>
    <w:rsid w:val="00A6035B"/>
    <w:rsid w:val="00B31F1B"/>
    <w:rsid w:val="00B35211"/>
    <w:rsid w:val="00BD7294"/>
    <w:rsid w:val="00CE2E8E"/>
    <w:rsid w:val="00CF431A"/>
    <w:rsid w:val="00D32767"/>
    <w:rsid w:val="00D55EC2"/>
    <w:rsid w:val="00EC3E8B"/>
    <w:rsid w:val="00F12808"/>
    <w:rsid w:val="00F2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E5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5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E5FA0"/>
    <w:rPr>
      <w:rFonts w:ascii="Calibri" w:hAnsi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5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5FA0"/>
    <w:rPr>
      <w:rFonts w:ascii="Calibri" w:hAnsi="Calibri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E5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5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E5FA0"/>
    <w:rPr>
      <w:rFonts w:ascii="Calibri" w:hAnsi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5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5FA0"/>
    <w:rPr>
      <w:rFonts w:ascii="Calibri" w:hAnsi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5;&#1086;&#1076;&#1088;&#1086;&#1073;&#1085;&#1099;&#1077;%20&#1086;&#1090;&#1095;&#1077;&#1090;&#1099;%202018,2019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5;&#1086;&#1076;&#1088;&#1086;&#1073;&#1085;&#1099;&#1077;%20&#1086;&#1090;&#1095;&#1077;&#1090;&#1099;%202018,2019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Лист1!$C$720:$K$720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Лист1!$C$721:$K$721</c:f>
              <c:numCache>
                <c:formatCode>General</c:formatCode>
                <c:ptCount val="9"/>
                <c:pt idx="0">
                  <c:v>121</c:v>
                </c:pt>
                <c:pt idx="1">
                  <c:v>107</c:v>
                </c:pt>
                <c:pt idx="2">
                  <c:v>129</c:v>
                </c:pt>
                <c:pt idx="3">
                  <c:v>68</c:v>
                </c:pt>
                <c:pt idx="4">
                  <c:v>78</c:v>
                </c:pt>
                <c:pt idx="5">
                  <c:v>119</c:v>
                </c:pt>
                <c:pt idx="6">
                  <c:v>132</c:v>
                </c:pt>
                <c:pt idx="7">
                  <c:v>158</c:v>
                </c:pt>
                <c:pt idx="8">
                  <c:v>142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481600"/>
        <c:axId val="93483392"/>
      </c:lineChart>
      <c:catAx>
        <c:axId val="93481600"/>
        <c:scaling>
          <c:orientation val="minMax"/>
        </c:scaling>
        <c:delete val="0"/>
        <c:axPos val="b"/>
        <c:majorTickMark val="out"/>
        <c:minorTickMark val="none"/>
        <c:tickLblPos val="nextTo"/>
        <c:crossAx val="93483392"/>
        <c:crosses val="autoZero"/>
        <c:auto val="1"/>
        <c:lblAlgn val="ctr"/>
        <c:lblOffset val="100"/>
        <c:noMultiLvlLbl val="0"/>
      </c:catAx>
      <c:valAx>
        <c:axId val="93483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481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Лист1!$C$726:$G$726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Лист1!$C$727:$G$727</c:f>
              <c:numCache>
                <c:formatCode>General</c:formatCode>
                <c:ptCount val="5"/>
                <c:pt idx="0">
                  <c:v>662</c:v>
                </c:pt>
                <c:pt idx="1">
                  <c:v>245</c:v>
                </c:pt>
                <c:pt idx="2">
                  <c:v>112</c:v>
                </c:pt>
                <c:pt idx="3">
                  <c:v>104</c:v>
                </c:pt>
                <c:pt idx="4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12</cp:revision>
  <dcterms:created xsi:type="dcterms:W3CDTF">2020-07-13T04:44:00Z</dcterms:created>
  <dcterms:modified xsi:type="dcterms:W3CDTF">2020-10-10T09:24:00Z</dcterms:modified>
</cp:coreProperties>
</file>