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  <w:bookmarkStart w:id="0" w:name="_GoBack"/>
      <w:bookmarkEnd w:id="0"/>
    </w:p>
    <w:p w:rsidR="00431D52" w:rsidRPr="002D752B" w:rsidRDefault="002D752B" w:rsidP="002D752B">
      <w:pPr>
        <w:tabs>
          <w:tab w:val="left" w:pos="2517"/>
        </w:tabs>
        <w:jc w:val="center"/>
        <w:rPr>
          <w:rFonts w:ascii="Times New Roman" w:hAnsi="Times New Roman"/>
          <w:sz w:val="28"/>
          <w:szCs w:val="28"/>
        </w:rPr>
      </w:pPr>
      <w:r w:rsidRPr="002D752B">
        <w:rPr>
          <w:rFonts w:ascii="Times New Roman" w:hAnsi="Times New Roman"/>
          <w:sz w:val="28"/>
          <w:szCs w:val="28"/>
        </w:rPr>
        <w:t>ООО «Строительный комплекс»</w:t>
      </w:r>
    </w:p>
    <w:p w:rsidR="002436ED" w:rsidRDefault="002436ED" w:rsidP="002436E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2436E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2436E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D752B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ПРОЕКТ ПЛАНИРОВКИ ТЕРРИТОРИИ</w:t>
      </w:r>
    </w:p>
    <w:p w:rsidR="002D752B" w:rsidRDefault="002D752B" w:rsidP="002D752B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 ПРОЕКТ М</w:t>
      </w:r>
      <w:r w:rsidR="00DB19D1">
        <w:rPr>
          <w:rFonts w:ascii="Times New Roman" w:hAnsi="Times New Roman"/>
          <w:b/>
          <w:sz w:val="36"/>
          <w:szCs w:val="36"/>
        </w:rPr>
        <w:t>Е</w:t>
      </w:r>
      <w:r>
        <w:rPr>
          <w:rFonts w:ascii="Times New Roman" w:hAnsi="Times New Roman"/>
          <w:b/>
          <w:sz w:val="36"/>
          <w:szCs w:val="36"/>
        </w:rPr>
        <w:t>ЖЕВАНИЯ ТЕРРИТОРИИ</w:t>
      </w:r>
    </w:p>
    <w:p w:rsidR="002D752B" w:rsidRPr="002D752B" w:rsidRDefault="002D752B" w:rsidP="002D752B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 w:rsidRPr="002D752B">
        <w:rPr>
          <w:rFonts w:ascii="Times New Roman" w:hAnsi="Times New Roman"/>
          <w:b/>
          <w:sz w:val="36"/>
          <w:szCs w:val="36"/>
        </w:rPr>
        <w:t>САДОВОГО ТОВАРИЩЕСТВА СОБСТВЕННИКОВ НЕДВИЖИМОСТИ «УСАДЬБА»</w:t>
      </w: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Pr="002D752B" w:rsidRDefault="00185ECC" w:rsidP="002D752B">
      <w:pPr>
        <w:tabs>
          <w:tab w:val="left" w:pos="2517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 МЕЖЕВАНИЯ</w:t>
      </w:r>
      <w:r w:rsidR="002D752B" w:rsidRPr="002D752B">
        <w:rPr>
          <w:rFonts w:ascii="Times New Roman" w:hAnsi="Times New Roman"/>
          <w:b/>
          <w:sz w:val="32"/>
          <w:szCs w:val="32"/>
        </w:rPr>
        <w:t xml:space="preserve"> ТЕРРИТОРИИ</w:t>
      </w:r>
    </w:p>
    <w:p w:rsidR="002D752B" w:rsidRDefault="002D752B" w:rsidP="002D752B">
      <w:pPr>
        <w:tabs>
          <w:tab w:val="left" w:pos="2517"/>
        </w:tabs>
        <w:jc w:val="center"/>
        <w:rPr>
          <w:rFonts w:ascii="Times New Roman" w:hAnsi="Times New Roman"/>
          <w:b/>
          <w:sz w:val="28"/>
          <w:szCs w:val="28"/>
        </w:rPr>
      </w:pPr>
      <w:r w:rsidRPr="002D752B">
        <w:rPr>
          <w:rFonts w:ascii="Times New Roman" w:hAnsi="Times New Roman"/>
          <w:b/>
          <w:sz w:val="28"/>
          <w:szCs w:val="28"/>
        </w:rPr>
        <w:t>Основная часть</w:t>
      </w:r>
    </w:p>
    <w:p w:rsidR="00185ECC" w:rsidRPr="002D752B" w:rsidRDefault="00185ECC" w:rsidP="002D752B">
      <w:pPr>
        <w:tabs>
          <w:tab w:val="left" w:pos="251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 по обоснованию проекта межевания территории</w:t>
      </w:r>
    </w:p>
    <w:p w:rsidR="002D752B" w:rsidRPr="002D752B" w:rsidRDefault="00185ECC" w:rsidP="002D752B">
      <w:pPr>
        <w:tabs>
          <w:tab w:val="left" w:pos="115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Том 3</w:t>
      </w:r>
    </w:p>
    <w:p w:rsidR="0018317D" w:rsidRDefault="0018317D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Pr="00A14D5A" w:rsidRDefault="00A14D5A" w:rsidP="00A14D5A">
      <w:pPr>
        <w:tabs>
          <w:tab w:val="left" w:pos="2517"/>
        </w:tabs>
        <w:jc w:val="center"/>
        <w:rPr>
          <w:rFonts w:ascii="Times New Roman" w:hAnsi="Times New Roman"/>
          <w:b/>
          <w:sz w:val="28"/>
          <w:szCs w:val="28"/>
        </w:rPr>
      </w:pPr>
      <w:r w:rsidRPr="00A14D5A">
        <w:rPr>
          <w:rFonts w:ascii="Times New Roman" w:hAnsi="Times New Roman"/>
          <w:b/>
          <w:sz w:val="28"/>
          <w:szCs w:val="28"/>
        </w:rPr>
        <w:t>08.18-ПП</w:t>
      </w:r>
      <w:proofErr w:type="gramStart"/>
      <w:r w:rsidRPr="00A14D5A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A14D5A">
        <w:rPr>
          <w:rFonts w:ascii="Times New Roman" w:hAnsi="Times New Roman"/>
          <w:b/>
          <w:sz w:val="28"/>
          <w:szCs w:val="28"/>
        </w:rPr>
        <w:t>М</w:t>
      </w: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D752B" w:rsidRDefault="002D752B" w:rsidP="002436ED">
      <w:pPr>
        <w:tabs>
          <w:tab w:val="left" w:pos="2517"/>
        </w:tabs>
        <w:rPr>
          <w:rFonts w:ascii="Times New Roman" w:hAnsi="Times New Roman"/>
        </w:rPr>
      </w:pPr>
    </w:p>
    <w:p w:rsidR="002436ED" w:rsidRDefault="002D752B" w:rsidP="002D752B">
      <w:pPr>
        <w:tabs>
          <w:tab w:val="left" w:pos="2517"/>
        </w:tabs>
        <w:jc w:val="center"/>
        <w:rPr>
          <w:rFonts w:ascii="Times New Roman" w:hAnsi="Times New Roman"/>
        </w:rPr>
        <w:sectPr w:rsidR="002436ED" w:rsidSect="00E055BD">
          <w:headerReference w:type="default" r:id="rId9"/>
          <w:pgSz w:w="11906" w:h="16838"/>
          <w:pgMar w:top="567" w:right="567" w:bottom="567" w:left="1418" w:header="709" w:footer="709" w:gutter="0"/>
          <w:pgBorders w:display="firstPage"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pgBorders>
          <w:pgNumType w:start="1"/>
          <w:cols w:space="708"/>
          <w:titlePg/>
          <w:docGrid w:linePitch="360"/>
        </w:sectPr>
      </w:pPr>
      <w:r w:rsidRPr="002D752B">
        <w:rPr>
          <w:rFonts w:ascii="Times New Roman" w:hAnsi="Times New Roman"/>
          <w:sz w:val="28"/>
          <w:szCs w:val="28"/>
        </w:rPr>
        <w:t>Верхняя Пышма 2018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Pr="002D752B" w:rsidRDefault="007431DD" w:rsidP="007431DD">
      <w:pPr>
        <w:tabs>
          <w:tab w:val="left" w:pos="2517"/>
        </w:tabs>
        <w:jc w:val="center"/>
        <w:rPr>
          <w:rFonts w:ascii="Times New Roman" w:hAnsi="Times New Roman"/>
          <w:sz w:val="28"/>
          <w:szCs w:val="28"/>
        </w:rPr>
      </w:pPr>
      <w:r w:rsidRPr="002D752B">
        <w:rPr>
          <w:rFonts w:ascii="Times New Roman" w:hAnsi="Times New Roman"/>
          <w:sz w:val="28"/>
          <w:szCs w:val="28"/>
        </w:rPr>
        <w:t>ООО «Строительный комплекс»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ПРОЕКТ ПЛАНИРОВКИ ТЕРРИТОРИИ</w:t>
      </w:r>
    </w:p>
    <w:p w:rsidR="007431DD" w:rsidRDefault="007431DD" w:rsidP="007431DD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 ПРОЕКТ М</w:t>
      </w:r>
      <w:r w:rsidR="00DB19D1">
        <w:rPr>
          <w:rFonts w:ascii="Times New Roman" w:hAnsi="Times New Roman"/>
          <w:b/>
          <w:sz w:val="36"/>
          <w:szCs w:val="36"/>
        </w:rPr>
        <w:t>Е</w:t>
      </w:r>
      <w:r>
        <w:rPr>
          <w:rFonts w:ascii="Times New Roman" w:hAnsi="Times New Roman"/>
          <w:b/>
          <w:sz w:val="36"/>
          <w:szCs w:val="36"/>
        </w:rPr>
        <w:t>ЖЕВАНИЯ ТЕРРИТОРИИ</w:t>
      </w:r>
    </w:p>
    <w:p w:rsidR="007431DD" w:rsidRPr="002D752B" w:rsidRDefault="007431DD" w:rsidP="007431DD">
      <w:pPr>
        <w:tabs>
          <w:tab w:val="left" w:pos="2517"/>
        </w:tabs>
        <w:jc w:val="center"/>
        <w:rPr>
          <w:rFonts w:ascii="Times New Roman" w:hAnsi="Times New Roman"/>
          <w:b/>
          <w:sz w:val="36"/>
          <w:szCs w:val="36"/>
        </w:rPr>
      </w:pPr>
      <w:r w:rsidRPr="002D752B">
        <w:rPr>
          <w:rFonts w:ascii="Times New Roman" w:hAnsi="Times New Roman"/>
          <w:b/>
          <w:sz w:val="36"/>
          <w:szCs w:val="36"/>
        </w:rPr>
        <w:t>САДОВОГО ТОВАРИЩЕСТВА СОБСТВЕННИКОВ НЕДВИЖИМОСТИ «УСАДЬБА»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6A7366" w:rsidRPr="002D752B" w:rsidRDefault="006A7366" w:rsidP="006A7366">
      <w:pPr>
        <w:tabs>
          <w:tab w:val="left" w:pos="2517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 МЕЖЕВАНИЯ</w:t>
      </w:r>
      <w:r w:rsidRPr="002D752B">
        <w:rPr>
          <w:rFonts w:ascii="Times New Roman" w:hAnsi="Times New Roman"/>
          <w:b/>
          <w:sz w:val="32"/>
          <w:szCs w:val="32"/>
        </w:rPr>
        <w:t xml:space="preserve"> ТЕРРИТОРИИ</w:t>
      </w:r>
    </w:p>
    <w:p w:rsidR="006A7366" w:rsidRDefault="006A7366" w:rsidP="006A7366">
      <w:pPr>
        <w:tabs>
          <w:tab w:val="left" w:pos="2517"/>
        </w:tabs>
        <w:jc w:val="center"/>
        <w:rPr>
          <w:rFonts w:ascii="Times New Roman" w:hAnsi="Times New Roman"/>
          <w:b/>
          <w:sz w:val="28"/>
          <w:szCs w:val="28"/>
        </w:rPr>
      </w:pPr>
      <w:r w:rsidRPr="002D752B">
        <w:rPr>
          <w:rFonts w:ascii="Times New Roman" w:hAnsi="Times New Roman"/>
          <w:b/>
          <w:sz w:val="28"/>
          <w:szCs w:val="28"/>
        </w:rPr>
        <w:t>Основная часть</w:t>
      </w:r>
    </w:p>
    <w:p w:rsidR="006A7366" w:rsidRPr="002D752B" w:rsidRDefault="006A7366" w:rsidP="006A7366">
      <w:pPr>
        <w:tabs>
          <w:tab w:val="left" w:pos="251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 по обоснованию проекта межевания территории</w:t>
      </w:r>
    </w:p>
    <w:p w:rsidR="006A7366" w:rsidRPr="002D752B" w:rsidRDefault="006A7366" w:rsidP="006A7366">
      <w:pPr>
        <w:tabs>
          <w:tab w:val="left" w:pos="115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Том 3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Pr="00A14D5A" w:rsidRDefault="007431DD" w:rsidP="007431DD">
      <w:pPr>
        <w:tabs>
          <w:tab w:val="left" w:pos="2517"/>
        </w:tabs>
        <w:jc w:val="center"/>
        <w:rPr>
          <w:rFonts w:ascii="Times New Roman" w:hAnsi="Times New Roman"/>
          <w:b/>
          <w:sz w:val="28"/>
          <w:szCs w:val="28"/>
        </w:rPr>
      </w:pPr>
      <w:r w:rsidRPr="00A14D5A">
        <w:rPr>
          <w:rFonts w:ascii="Times New Roman" w:hAnsi="Times New Roman"/>
          <w:b/>
          <w:sz w:val="28"/>
          <w:szCs w:val="28"/>
        </w:rPr>
        <w:t>08.18-ПП</w:t>
      </w:r>
      <w:proofErr w:type="gramStart"/>
      <w:r w:rsidRPr="00A14D5A">
        <w:rPr>
          <w:rFonts w:ascii="Times New Roman" w:hAnsi="Times New Roman"/>
          <w:b/>
          <w:sz w:val="28"/>
          <w:szCs w:val="28"/>
        </w:rPr>
        <w:t>.П</w:t>
      </w:r>
      <w:proofErr w:type="gramEnd"/>
      <w:r w:rsidRPr="00A14D5A">
        <w:rPr>
          <w:rFonts w:ascii="Times New Roman" w:hAnsi="Times New Roman"/>
          <w:b/>
          <w:sz w:val="28"/>
          <w:szCs w:val="28"/>
        </w:rPr>
        <w:t>М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Pr="007431DD" w:rsidRDefault="007431DD" w:rsidP="007431DD">
      <w:pPr>
        <w:ind w:firstLine="708"/>
        <w:rPr>
          <w:rFonts w:ascii="Times New Roman" w:hAnsi="Times New Roman"/>
          <w:sz w:val="28"/>
          <w:szCs w:val="28"/>
        </w:rPr>
      </w:pPr>
      <w:r w:rsidRPr="007431DD">
        <w:rPr>
          <w:rFonts w:ascii="Times New Roman" w:hAnsi="Times New Roman"/>
          <w:sz w:val="28"/>
          <w:szCs w:val="28"/>
        </w:rPr>
        <w:t>Главный инженер проекта: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Н.Г. </w:t>
      </w:r>
      <w:proofErr w:type="spellStart"/>
      <w:r>
        <w:rPr>
          <w:rFonts w:ascii="Times New Roman" w:hAnsi="Times New Roman"/>
          <w:sz w:val="28"/>
          <w:szCs w:val="28"/>
        </w:rPr>
        <w:t>Ашдель</w:t>
      </w:r>
      <w:proofErr w:type="spellEnd"/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Pr="007431DD" w:rsidRDefault="007431DD" w:rsidP="007431DD">
      <w:pPr>
        <w:ind w:firstLine="708"/>
        <w:rPr>
          <w:rFonts w:ascii="Times New Roman" w:hAnsi="Times New Roman"/>
          <w:sz w:val="28"/>
          <w:szCs w:val="28"/>
        </w:rPr>
      </w:pPr>
      <w:r w:rsidRPr="007431DD">
        <w:rPr>
          <w:rFonts w:ascii="Times New Roman" w:hAnsi="Times New Roman"/>
          <w:sz w:val="28"/>
          <w:szCs w:val="28"/>
        </w:rPr>
        <w:t>Выполнил: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Иванов</w:t>
      </w: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7431DD" w:rsidRDefault="007431DD" w:rsidP="007431DD">
      <w:pPr>
        <w:tabs>
          <w:tab w:val="left" w:pos="2517"/>
        </w:tabs>
        <w:rPr>
          <w:rFonts w:ascii="Times New Roman" w:hAnsi="Times New Roman"/>
        </w:rPr>
      </w:pPr>
    </w:p>
    <w:p w:rsidR="002436ED" w:rsidRDefault="007431DD" w:rsidP="007431DD">
      <w:pPr>
        <w:jc w:val="center"/>
        <w:rPr>
          <w:rFonts w:ascii="Times New Roman" w:hAnsi="Times New Roman"/>
        </w:rPr>
        <w:sectPr w:rsidR="002436ED" w:rsidSect="00E055BD">
          <w:pgSz w:w="11906" w:h="16838"/>
          <w:pgMar w:top="567" w:right="567" w:bottom="567" w:left="1418" w:header="709" w:footer="709" w:gutter="0"/>
          <w:pgBorders w:display="firstPage"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pgBorders>
          <w:pgNumType w:start="1"/>
          <w:cols w:space="708"/>
          <w:titlePg/>
          <w:docGrid w:linePitch="360"/>
        </w:sectPr>
      </w:pPr>
      <w:r w:rsidRPr="002D752B">
        <w:rPr>
          <w:rFonts w:ascii="Times New Roman" w:hAnsi="Times New Roman"/>
          <w:sz w:val="28"/>
          <w:szCs w:val="28"/>
        </w:rPr>
        <w:t>Верхняя Пышма 2018</w:t>
      </w:r>
    </w:p>
    <w:p w:rsidR="00E13E36" w:rsidRPr="00A70D97" w:rsidRDefault="00E13E36" w:rsidP="00A70D97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A70D97">
        <w:rPr>
          <w:rFonts w:ascii="Times New Roman" w:hAnsi="Times New Roman"/>
          <w:b/>
          <w:color w:val="FF0000"/>
          <w:sz w:val="32"/>
          <w:szCs w:val="32"/>
        </w:rPr>
        <w:lastRenderedPageBreak/>
        <w:t>Состав проекта</w:t>
      </w:r>
    </w:p>
    <w:p w:rsidR="0026490D" w:rsidRDefault="0026490D">
      <w:pPr>
        <w:rPr>
          <w:rFonts w:ascii="Times New Roman" w:hAnsi="Times New Roman"/>
        </w:rPr>
      </w:pPr>
    </w:p>
    <w:p w:rsidR="0026490D" w:rsidRDefault="0026490D">
      <w:pPr>
        <w:rPr>
          <w:rFonts w:ascii="Times New Roman" w:hAnsi="Times New Roman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1134"/>
        <w:gridCol w:w="993"/>
        <w:gridCol w:w="992"/>
        <w:gridCol w:w="850"/>
      </w:tblGrid>
      <w:tr w:rsidR="00A70D97" w:rsidTr="00A70D97">
        <w:tc>
          <w:tcPr>
            <w:tcW w:w="567" w:type="dxa"/>
            <w:vAlign w:val="center"/>
          </w:tcPr>
          <w:p w:rsidR="00A70D97" w:rsidRDefault="00A70D97" w:rsidP="00A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70D97" w:rsidRPr="00A70D97" w:rsidRDefault="00A70D97" w:rsidP="00A70D9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03" w:type="dxa"/>
            <w:vAlign w:val="center"/>
          </w:tcPr>
          <w:p w:rsidR="00A70D97" w:rsidRDefault="00A70D97" w:rsidP="00A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404183" w:rsidRDefault="00404183" w:rsidP="00A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70D97" w:rsidRDefault="00A70D97" w:rsidP="00A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томов листов</w:t>
            </w:r>
          </w:p>
        </w:tc>
        <w:tc>
          <w:tcPr>
            <w:tcW w:w="993" w:type="dxa"/>
            <w:vAlign w:val="center"/>
          </w:tcPr>
          <w:p w:rsidR="00A70D97" w:rsidRDefault="00A70D97" w:rsidP="00A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листов</w:t>
            </w:r>
          </w:p>
        </w:tc>
        <w:tc>
          <w:tcPr>
            <w:tcW w:w="992" w:type="dxa"/>
            <w:vAlign w:val="center"/>
          </w:tcPr>
          <w:p w:rsidR="00A70D97" w:rsidRDefault="00A70D97" w:rsidP="00A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Гриф </w:t>
            </w:r>
            <w:proofErr w:type="spellStart"/>
            <w:r>
              <w:rPr>
                <w:rFonts w:ascii="Times New Roman" w:hAnsi="Times New Roman"/>
              </w:rPr>
              <w:t>секр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vAlign w:val="center"/>
          </w:tcPr>
          <w:p w:rsidR="00A70D97" w:rsidRDefault="00A70D97" w:rsidP="00A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Прим.</w:t>
            </w:r>
          </w:p>
        </w:tc>
      </w:tr>
      <w:tr w:rsidR="00A70D97" w:rsidRPr="00A70D97" w:rsidTr="00A70D97">
        <w:tc>
          <w:tcPr>
            <w:tcW w:w="567" w:type="dxa"/>
          </w:tcPr>
          <w:p w:rsidR="00A70D97" w:rsidRPr="00A70D97" w:rsidRDefault="00A70D97" w:rsidP="00A70D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A70D97" w:rsidRPr="00A70D97" w:rsidRDefault="00A70D97" w:rsidP="00A70D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70D97" w:rsidRPr="00A70D97" w:rsidRDefault="00A70D97" w:rsidP="00A70D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A70D97" w:rsidRPr="00A70D97" w:rsidRDefault="00A70D97" w:rsidP="00A70D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70D97" w:rsidRPr="00A70D97" w:rsidRDefault="00A70D97" w:rsidP="00A70D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70D97" w:rsidRPr="00A70D97" w:rsidRDefault="00A70D97" w:rsidP="00A70D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70D97" w:rsidTr="009D452F">
        <w:tc>
          <w:tcPr>
            <w:tcW w:w="9639" w:type="dxa"/>
            <w:gridSpan w:val="6"/>
          </w:tcPr>
          <w:p w:rsidR="00A70D97" w:rsidRDefault="00A70D97" w:rsidP="00A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ПЛАНИРОВКИ ТЕРРИТОРИИ</w:t>
            </w:r>
          </w:p>
          <w:p w:rsidR="00353448" w:rsidRDefault="00353448" w:rsidP="00A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часть</w:t>
            </w:r>
          </w:p>
          <w:p w:rsidR="00A70D97" w:rsidRDefault="00A70D97" w:rsidP="00A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 1</w:t>
            </w:r>
          </w:p>
        </w:tc>
      </w:tr>
      <w:tr w:rsidR="00A70D97" w:rsidTr="00D562EB">
        <w:tc>
          <w:tcPr>
            <w:tcW w:w="567" w:type="dxa"/>
            <w:vAlign w:val="center"/>
          </w:tcPr>
          <w:p w:rsidR="00A70D97" w:rsidRDefault="00E6503E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</w:tcPr>
          <w:p w:rsidR="00A70D97" w:rsidRDefault="00E6503E" w:rsidP="00E650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Пояснительная записка</w:t>
            </w:r>
          </w:p>
        </w:tc>
        <w:tc>
          <w:tcPr>
            <w:tcW w:w="1134" w:type="dxa"/>
            <w:vAlign w:val="center"/>
          </w:tcPr>
          <w:p w:rsidR="00A70D97" w:rsidRDefault="00E6503E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70D97" w:rsidRDefault="00E6503E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70D97" w:rsidRDefault="00E6503E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A70D97" w:rsidRDefault="00A70D97" w:rsidP="00E6503E">
            <w:pPr>
              <w:jc w:val="center"/>
              <w:rPr>
                <w:rFonts w:ascii="Times New Roman" w:hAnsi="Times New Roman"/>
              </w:rPr>
            </w:pPr>
          </w:p>
        </w:tc>
      </w:tr>
      <w:tr w:rsidR="00A70D97" w:rsidTr="00D562EB">
        <w:tc>
          <w:tcPr>
            <w:tcW w:w="567" w:type="dxa"/>
            <w:vAlign w:val="center"/>
          </w:tcPr>
          <w:p w:rsidR="00A70D97" w:rsidRDefault="00E6503E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</w:tcPr>
          <w:p w:rsidR="00A70D97" w:rsidRDefault="00D56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Чертеж проекта планировка территории. М 1:1000</w:t>
            </w:r>
          </w:p>
        </w:tc>
        <w:tc>
          <w:tcPr>
            <w:tcW w:w="1134" w:type="dxa"/>
            <w:vAlign w:val="center"/>
          </w:tcPr>
          <w:p w:rsidR="00A70D97" w:rsidRDefault="00D562EB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A70D97" w:rsidRDefault="00D562EB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70D97" w:rsidRDefault="00D562EB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A70D97" w:rsidRDefault="00A70D97">
            <w:pPr>
              <w:rPr>
                <w:rFonts w:ascii="Times New Roman" w:hAnsi="Times New Roman"/>
              </w:rPr>
            </w:pPr>
          </w:p>
        </w:tc>
      </w:tr>
      <w:tr w:rsidR="00A70D97" w:rsidTr="00D562EB">
        <w:tc>
          <w:tcPr>
            <w:tcW w:w="567" w:type="dxa"/>
            <w:vAlign w:val="center"/>
          </w:tcPr>
          <w:p w:rsidR="00A70D97" w:rsidRDefault="00E6503E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</w:tcPr>
          <w:p w:rsidR="00A70D97" w:rsidRDefault="00D562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Разбивочный чертеж красных линий. М 1:1000</w:t>
            </w:r>
          </w:p>
        </w:tc>
        <w:tc>
          <w:tcPr>
            <w:tcW w:w="1134" w:type="dxa"/>
            <w:vAlign w:val="center"/>
          </w:tcPr>
          <w:p w:rsidR="00A70D97" w:rsidRDefault="00D562EB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A70D97" w:rsidRDefault="00D562EB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70D97" w:rsidRDefault="00D562EB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A70D97" w:rsidRDefault="00A70D97">
            <w:pPr>
              <w:rPr>
                <w:rFonts w:ascii="Times New Roman" w:hAnsi="Times New Roman"/>
              </w:rPr>
            </w:pPr>
          </w:p>
        </w:tc>
      </w:tr>
      <w:tr w:rsidR="00A70D97" w:rsidTr="00D562EB">
        <w:tc>
          <w:tcPr>
            <w:tcW w:w="567" w:type="dxa"/>
            <w:vAlign w:val="center"/>
          </w:tcPr>
          <w:p w:rsidR="00A70D97" w:rsidRDefault="00E6503E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</w:tcPr>
          <w:p w:rsidR="00A70D97" w:rsidRDefault="003E0B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размещения инженерных сетей и сооружений. М 1:1000</w:t>
            </w:r>
          </w:p>
        </w:tc>
        <w:tc>
          <w:tcPr>
            <w:tcW w:w="1134" w:type="dxa"/>
            <w:vAlign w:val="center"/>
          </w:tcPr>
          <w:p w:rsidR="00A70D97" w:rsidRDefault="00D562EB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A70D97" w:rsidRDefault="00D562EB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A70D97" w:rsidRDefault="00D562EB" w:rsidP="00D562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A70D97" w:rsidRDefault="00A70D97">
            <w:pPr>
              <w:rPr>
                <w:rFonts w:ascii="Times New Roman" w:hAnsi="Times New Roman"/>
              </w:rPr>
            </w:pPr>
          </w:p>
        </w:tc>
      </w:tr>
      <w:tr w:rsidR="00353448" w:rsidTr="009D452F">
        <w:tc>
          <w:tcPr>
            <w:tcW w:w="9639" w:type="dxa"/>
            <w:gridSpan w:val="6"/>
          </w:tcPr>
          <w:p w:rsidR="00353448" w:rsidRDefault="00353448" w:rsidP="00353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ПЛАНИРОВКИ ТЕРРИТОРИИ</w:t>
            </w:r>
          </w:p>
          <w:p w:rsidR="00353448" w:rsidRDefault="00353448" w:rsidP="00353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по обоснованию проекта планировки территории</w:t>
            </w:r>
          </w:p>
          <w:p w:rsidR="00353448" w:rsidRDefault="00353448" w:rsidP="00353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 2</w:t>
            </w:r>
          </w:p>
        </w:tc>
      </w:tr>
      <w:tr w:rsidR="003E0B17" w:rsidTr="007E40CA">
        <w:tc>
          <w:tcPr>
            <w:tcW w:w="567" w:type="dxa"/>
          </w:tcPr>
          <w:p w:rsidR="003E0B17" w:rsidRDefault="00BE19A4" w:rsidP="00BE19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</w:tcPr>
          <w:p w:rsidR="003E0B17" w:rsidRDefault="007461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Пояснительная записка</w:t>
            </w:r>
          </w:p>
        </w:tc>
        <w:tc>
          <w:tcPr>
            <w:tcW w:w="1134" w:type="dxa"/>
            <w:vAlign w:val="center"/>
          </w:tcPr>
          <w:p w:rsidR="003E0B17" w:rsidRDefault="007461EF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E0B17" w:rsidRDefault="007461EF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E0B17" w:rsidRDefault="007461EF" w:rsidP="007E40CA">
            <w:pPr>
              <w:tabs>
                <w:tab w:val="left" w:pos="58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E0B17" w:rsidRDefault="003E0B17">
            <w:pPr>
              <w:rPr>
                <w:rFonts w:ascii="Times New Roman" w:hAnsi="Times New Roman"/>
              </w:rPr>
            </w:pPr>
          </w:p>
        </w:tc>
      </w:tr>
      <w:tr w:rsidR="003E0B17" w:rsidTr="007E40CA">
        <w:tc>
          <w:tcPr>
            <w:tcW w:w="567" w:type="dxa"/>
            <w:vAlign w:val="center"/>
          </w:tcPr>
          <w:p w:rsidR="003E0B17" w:rsidRDefault="00BE19A4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:rsidR="003E0B17" w:rsidRDefault="007461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Схема расположения элемента планировочной структуры. </w:t>
            </w:r>
            <w:r w:rsidR="00846691">
              <w:rPr>
                <w:rFonts w:ascii="Times New Roman" w:hAnsi="Times New Roman"/>
              </w:rPr>
              <w:t>М 1:</w:t>
            </w:r>
            <w:r w:rsidR="00846691">
              <w:rPr>
                <w:rFonts w:ascii="Times New Roman" w:hAnsi="Times New Roman"/>
                <w:lang w:val="en-US"/>
              </w:rPr>
              <w:t>10</w:t>
            </w:r>
            <w:r w:rsidR="00846691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:rsidR="003E0B17" w:rsidRDefault="007E40CA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3E0B17" w:rsidRDefault="00013C93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3E0B17" w:rsidRDefault="007461EF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E0B17" w:rsidRDefault="003E0B17">
            <w:pPr>
              <w:rPr>
                <w:rFonts w:ascii="Times New Roman" w:hAnsi="Times New Roman"/>
              </w:rPr>
            </w:pPr>
          </w:p>
        </w:tc>
      </w:tr>
      <w:tr w:rsidR="003E0B17" w:rsidTr="007E40CA">
        <w:tc>
          <w:tcPr>
            <w:tcW w:w="567" w:type="dxa"/>
            <w:vAlign w:val="center"/>
          </w:tcPr>
          <w:p w:rsidR="003E0B17" w:rsidRDefault="00BE19A4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</w:tcPr>
          <w:p w:rsidR="003E0B17" w:rsidRDefault="007E40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использования территории в период подготовки проекта планировки территории. М 1:1000</w:t>
            </w:r>
          </w:p>
        </w:tc>
        <w:tc>
          <w:tcPr>
            <w:tcW w:w="1134" w:type="dxa"/>
            <w:vAlign w:val="center"/>
          </w:tcPr>
          <w:p w:rsidR="003E0B17" w:rsidRDefault="007E40CA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3E0B17" w:rsidRDefault="00013C93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3E0B17" w:rsidRDefault="007461EF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3E0B17" w:rsidRDefault="003E0B17">
            <w:pPr>
              <w:rPr>
                <w:rFonts w:ascii="Times New Roman" w:hAnsi="Times New Roman"/>
              </w:rPr>
            </w:pPr>
          </w:p>
        </w:tc>
      </w:tr>
      <w:tr w:rsidR="00BE19A4" w:rsidTr="007E40CA">
        <w:tc>
          <w:tcPr>
            <w:tcW w:w="567" w:type="dxa"/>
            <w:vAlign w:val="center"/>
          </w:tcPr>
          <w:p w:rsidR="00BE19A4" w:rsidRDefault="007E40CA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</w:tcPr>
          <w:p w:rsidR="00BE19A4" w:rsidRDefault="00013C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организации улично-дорожной сети. М 1:1000</w:t>
            </w:r>
          </w:p>
        </w:tc>
        <w:tc>
          <w:tcPr>
            <w:tcW w:w="1134" w:type="dxa"/>
            <w:vAlign w:val="center"/>
          </w:tcPr>
          <w:p w:rsidR="00BE19A4" w:rsidRDefault="007E40CA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BE19A4" w:rsidRDefault="00013C93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E19A4" w:rsidRDefault="007461EF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BE19A4" w:rsidRDefault="00BE19A4">
            <w:pPr>
              <w:rPr>
                <w:rFonts w:ascii="Times New Roman" w:hAnsi="Times New Roman"/>
              </w:rPr>
            </w:pPr>
          </w:p>
        </w:tc>
      </w:tr>
      <w:tr w:rsidR="00BE19A4" w:rsidTr="007E40CA">
        <w:tc>
          <w:tcPr>
            <w:tcW w:w="567" w:type="dxa"/>
            <w:vAlign w:val="center"/>
          </w:tcPr>
          <w:p w:rsidR="00BE19A4" w:rsidRDefault="007E40CA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</w:tcPr>
          <w:p w:rsidR="00BE19A4" w:rsidRDefault="00013C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вертикальной планировки и инженерной подготовки территории. М 1:1000</w:t>
            </w:r>
          </w:p>
        </w:tc>
        <w:tc>
          <w:tcPr>
            <w:tcW w:w="1134" w:type="dxa"/>
            <w:vAlign w:val="center"/>
          </w:tcPr>
          <w:p w:rsidR="00BE19A4" w:rsidRDefault="007E40CA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BE19A4" w:rsidRDefault="00013C93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BE19A4" w:rsidRDefault="007461EF" w:rsidP="007E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BE19A4" w:rsidRDefault="00BE19A4">
            <w:pPr>
              <w:rPr>
                <w:rFonts w:ascii="Times New Roman" w:hAnsi="Times New Roman"/>
              </w:rPr>
            </w:pPr>
          </w:p>
        </w:tc>
      </w:tr>
      <w:tr w:rsidR="00950A88" w:rsidTr="009D452F">
        <w:tc>
          <w:tcPr>
            <w:tcW w:w="9639" w:type="dxa"/>
            <w:gridSpan w:val="6"/>
          </w:tcPr>
          <w:p w:rsidR="00950A88" w:rsidRDefault="00950A88" w:rsidP="00950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МЕЖЕВАНИЯ ТЕРРИТОРИИ</w:t>
            </w:r>
          </w:p>
          <w:p w:rsidR="00950A88" w:rsidRDefault="00950A88" w:rsidP="00950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часть</w:t>
            </w:r>
          </w:p>
          <w:p w:rsidR="00950A88" w:rsidRDefault="00950A88" w:rsidP="00950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п</w:t>
            </w:r>
            <w:r w:rsidR="00D865C5">
              <w:rPr>
                <w:rFonts w:ascii="Times New Roman" w:hAnsi="Times New Roman"/>
              </w:rPr>
              <w:t>о обоснованию проекта межевания</w:t>
            </w:r>
            <w:r>
              <w:rPr>
                <w:rFonts w:ascii="Times New Roman" w:hAnsi="Times New Roman"/>
              </w:rPr>
              <w:t xml:space="preserve"> территории</w:t>
            </w:r>
          </w:p>
          <w:p w:rsidR="00406AA0" w:rsidRDefault="00406AA0" w:rsidP="00950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 3</w:t>
            </w:r>
          </w:p>
        </w:tc>
      </w:tr>
      <w:tr w:rsidR="00950A88" w:rsidTr="00A70D97">
        <w:tc>
          <w:tcPr>
            <w:tcW w:w="567" w:type="dxa"/>
          </w:tcPr>
          <w:p w:rsidR="00950A88" w:rsidRDefault="00406AA0" w:rsidP="00406A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</w:tcPr>
          <w:p w:rsidR="00950A88" w:rsidRDefault="00406A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Чертеж межевания территории. М 1:1000</w:t>
            </w:r>
          </w:p>
        </w:tc>
        <w:tc>
          <w:tcPr>
            <w:tcW w:w="1134" w:type="dxa"/>
          </w:tcPr>
          <w:p w:rsidR="00950A88" w:rsidRDefault="00406AA0" w:rsidP="0074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950A88" w:rsidRDefault="00406AA0" w:rsidP="0074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50A88" w:rsidRDefault="00406AA0" w:rsidP="007461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</w:tcPr>
          <w:p w:rsidR="00950A88" w:rsidRDefault="00950A88">
            <w:pPr>
              <w:rPr>
                <w:rFonts w:ascii="Times New Roman" w:hAnsi="Times New Roman"/>
              </w:rPr>
            </w:pPr>
          </w:p>
        </w:tc>
      </w:tr>
      <w:tr w:rsidR="00950A88" w:rsidTr="00871922">
        <w:tc>
          <w:tcPr>
            <w:tcW w:w="567" w:type="dxa"/>
            <w:vAlign w:val="center"/>
          </w:tcPr>
          <w:p w:rsidR="00950A88" w:rsidRDefault="00406AA0" w:rsidP="00871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</w:tcPr>
          <w:p w:rsidR="00950A88" w:rsidRDefault="008719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Чертеж межевания территории. Ведомость земельных участков.</w:t>
            </w:r>
          </w:p>
        </w:tc>
        <w:tc>
          <w:tcPr>
            <w:tcW w:w="1134" w:type="dxa"/>
            <w:vAlign w:val="center"/>
          </w:tcPr>
          <w:p w:rsidR="00950A88" w:rsidRDefault="00406AA0" w:rsidP="00871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9.1-9.2</w:t>
            </w:r>
          </w:p>
        </w:tc>
        <w:tc>
          <w:tcPr>
            <w:tcW w:w="993" w:type="dxa"/>
            <w:vAlign w:val="center"/>
          </w:tcPr>
          <w:p w:rsidR="00950A88" w:rsidRDefault="00406AA0" w:rsidP="00871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950A88" w:rsidRDefault="00406AA0" w:rsidP="00871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Н/С</w:t>
            </w:r>
          </w:p>
        </w:tc>
        <w:tc>
          <w:tcPr>
            <w:tcW w:w="850" w:type="dxa"/>
            <w:vAlign w:val="center"/>
          </w:tcPr>
          <w:p w:rsidR="00950A88" w:rsidRDefault="00950A88" w:rsidP="0087192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33FBA" w:rsidRDefault="00A33FBA">
      <w:pPr>
        <w:rPr>
          <w:rFonts w:ascii="Times New Roman" w:hAnsi="Times New Roman"/>
        </w:rPr>
      </w:pPr>
    </w:p>
    <w:p w:rsidR="00A33FBA" w:rsidRDefault="00A33FBA">
      <w:pPr>
        <w:rPr>
          <w:rFonts w:ascii="Times New Roman" w:hAnsi="Times New Roman"/>
        </w:rPr>
      </w:pPr>
    </w:p>
    <w:p w:rsidR="00A33FBA" w:rsidRDefault="00A33FBA">
      <w:pPr>
        <w:rPr>
          <w:rFonts w:ascii="Times New Roman" w:hAnsi="Times New Roman"/>
        </w:rPr>
        <w:sectPr w:rsidR="00A33FBA" w:rsidSect="002436ED">
          <w:pgSz w:w="11906" w:h="16838"/>
          <w:pgMar w:top="567" w:right="851" w:bottom="567" w:left="1418" w:header="709" w:footer="709" w:gutter="0"/>
          <w:pgNumType w:start="1"/>
          <w:cols w:space="708"/>
          <w:titlePg/>
          <w:docGrid w:linePitch="360"/>
        </w:sectPr>
      </w:pPr>
    </w:p>
    <w:p w:rsidR="00E13E36" w:rsidRPr="00F36B20" w:rsidRDefault="00E13E36" w:rsidP="00F36B20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F36B20">
        <w:rPr>
          <w:rFonts w:ascii="Times New Roman" w:hAnsi="Times New Roman"/>
          <w:b/>
          <w:color w:val="FF0000"/>
          <w:sz w:val="32"/>
          <w:szCs w:val="32"/>
        </w:rPr>
        <w:lastRenderedPageBreak/>
        <w:t>Оглавление</w:t>
      </w:r>
    </w:p>
    <w:sdt>
      <w:sdtPr>
        <w:rPr>
          <w:rFonts w:ascii="Times New Roman" w:eastAsiaTheme="minorEastAsia" w:hAnsi="Times New Roman"/>
          <w:b w:val="0"/>
          <w:bCs w:val="0"/>
          <w:kern w:val="0"/>
          <w:sz w:val="24"/>
          <w:szCs w:val="24"/>
        </w:rPr>
        <w:id w:val="-1096175471"/>
        <w:docPartObj>
          <w:docPartGallery w:val="Table of Contents"/>
          <w:docPartUnique/>
        </w:docPartObj>
      </w:sdtPr>
      <w:sdtEndPr/>
      <w:sdtContent>
        <w:p w:rsidR="00427C2A" w:rsidRPr="00784950" w:rsidRDefault="00427C2A" w:rsidP="0013119F">
          <w:pPr>
            <w:pStyle w:val="af3"/>
            <w:spacing w:before="0" w:after="0"/>
            <w:rPr>
              <w:rFonts w:ascii="Times New Roman" w:eastAsiaTheme="minorEastAsia" w:hAnsi="Times New Roman"/>
              <w:b w:val="0"/>
              <w:bCs w:val="0"/>
              <w:kern w:val="0"/>
              <w:sz w:val="24"/>
              <w:szCs w:val="24"/>
            </w:rPr>
          </w:pPr>
        </w:p>
        <w:p w:rsidR="0013119F" w:rsidRPr="00784950" w:rsidRDefault="0013119F" w:rsidP="0013119F">
          <w:pPr>
            <w:rPr>
              <w:rFonts w:ascii="Times New Roman" w:hAnsi="Times New Roman"/>
            </w:rPr>
          </w:pPr>
        </w:p>
        <w:p w:rsidR="00784950" w:rsidRPr="00784950" w:rsidRDefault="00427C2A">
          <w:pPr>
            <w:pStyle w:val="11"/>
            <w:rPr>
              <w:rFonts w:ascii="Times New Roman" w:hAnsi="Times New Roman"/>
              <w:noProof/>
              <w:lang w:eastAsia="ru-RU"/>
            </w:rPr>
          </w:pPr>
          <w:r w:rsidRPr="00784950">
            <w:rPr>
              <w:rFonts w:ascii="Times New Roman" w:hAnsi="Times New Roman"/>
            </w:rPr>
            <w:fldChar w:fldCharType="begin"/>
          </w:r>
          <w:r w:rsidRPr="00784950">
            <w:rPr>
              <w:rFonts w:ascii="Times New Roman" w:hAnsi="Times New Roman"/>
            </w:rPr>
            <w:instrText xml:space="preserve"> TOC \o "1-3" \h \z \u </w:instrText>
          </w:r>
          <w:r w:rsidRPr="00784950">
            <w:rPr>
              <w:rFonts w:ascii="Times New Roman" w:hAnsi="Times New Roman"/>
            </w:rPr>
            <w:fldChar w:fldCharType="separate"/>
          </w:r>
          <w:hyperlink w:anchor="_Toc523598488" w:history="1">
            <w:r w:rsidR="00784950" w:rsidRPr="00784950">
              <w:rPr>
                <w:rStyle w:val="af9"/>
                <w:rFonts w:ascii="Times New Roman" w:hAnsi="Times New Roman"/>
                <w:noProof/>
              </w:rPr>
              <w:t>Введение</w:t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tab/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instrText xml:space="preserve"> PAGEREF _Toc523598488 \h </w:instrText>
            </w:r>
            <w:r w:rsidR="00784950" w:rsidRPr="00784950">
              <w:rPr>
                <w:rFonts w:ascii="Times New Roman" w:hAnsi="Times New Roman"/>
                <w:noProof/>
                <w:webHidden/>
              </w:rPr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637D6">
              <w:rPr>
                <w:rFonts w:ascii="Times New Roman" w:hAnsi="Times New Roman"/>
                <w:noProof/>
                <w:webHidden/>
              </w:rPr>
              <w:t>4</w:t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784950" w:rsidRPr="00784950" w:rsidRDefault="00FB34D3">
          <w:pPr>
            <w:pStyle w:val="11"/>
            <w:tabs>
              <w:tab w:val="left" w:pos="440"/>
            </w:tabs>
            <w:rPr>
              <w:rFonts w:ascii="Times New Roman" w:hAnsi="Times New Roman"/>
              <w:noProof/>
              <w:lang w:eastAsia="ru-RU"/>
            </w:rPr>
          </w:pPr>
          <w:hyperlink w:anchor="_Toc523598489" w:history="1">
            <w:r w:rsidR="00784950" w:rsidRPr="00784950">
              <w:rPr>
                <w:rStyle w:val="af9"/>
                <w:rFonts w:ascii="Times New Roman" w:hAnsi="Times New Roman"/>
                <w:noProof/>
              </w:rPr>
              <w:t>1.</w:t>
            </w:r>
            <w:r w:rsidR="00784950" w:rsidRPr="00784950">
              <w:rPr>
                <w:rFonts w:ascii="Times New Roman" w:hAnsi="Times New Roman"/>
                <w:noProof/>
                <w:lang w:eastAsia="ru-RU"/>
              </w:rPr>
              <w:t>  </w:t>
            </w:r>
            <w:r w:rsidR="00784950" w:rsidRPr="00784950">
              <w:rPr>
                <w:rStyle w:val="af9"/>
                <w:rFonts w:ascii="Times New Roman" w:hAnsi="Times New Roman"/>
                <w:noProof/>
              </w:rPr>
              <w:t>Современное состояние</w:t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tab/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instrText xml:space="preserve"> PAGEREF _Toc523598489 \h </w:instrText>
            </w:r>
            <w:r w:rsidR="00784950" w:rsidRPr="00784950">
              <w:rPr>
                <w:rFonts w:ascii="Times New Roman" w:hAnsi="Times New Roman"/>
                <w:noProof/>
                <w:webHidden/>
              </w:rPr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637D6">
              <w:rPr>
                <w:rFonts w:ascii="Times New Roman" w:hAnsi="Times New Roman"/>
                <w:noProof/>
                <w:webHidden/>
              </w:rPr>
              <w:t>5</w:t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784950" w:rsidRPr="00784950" w:rsidRDefault="00FB34D3">
          <w:pPr>
            <w:pStyle w:val="11"/>
            <w:tabs>
              <w:tab w:val="left" w:pos="440"/>
            </w:tabs>
            <w:rPr>
              <w:rFonts w:ascii="Times New Roman" w:hAnsi="Times New Roman"/>
              <w:noProof/>
              <w:lang w:eastAsia="ru-RU"/>
            </w:rPr>
          </w:pPr>
          <w:hyperlink w:anchor="_Toc523598490" w:history="1">
            <w:r w:rsidR="00784950" w:rsidRPr="00784950">
              <w:rPr>
                <w:rStyle w:val="af9"/>
                <w:rFonts w:ascii="Times New Roman" w:hAnsi="Times New Roman"/>
                <w:noProof/>
              </w:rPr>
              <w:t>2.</w:t>
            </w:r>
            <w:r w:rsidR="00784950" w:rsidRPr="00784950">
              <w:rPr>
                <w:rFonts w:ascii="Times New Roman" w:hAnsi="Times New Roman"/>
                <w:noProof/>
                <w:lang w:eastAsia="ru-RU"/>
              </w:rPr>
              <w:t>  </w:t>
            </w:r>
            <w:r w:rsidR="00784950" w:rsidRPr="00784950">
              <w:rPr>
                <w:rStyle w:val="af9"/>
                <w:rFonts w:ascii="Times New Roman" w:hAnsi="Times New Roman"/>
                <w:noProof/>
              </w:rPr>
              <w:t>Проектная организация территории</w:t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tab/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instrText xml:space="preserve"> PAGEREF _Toc523598490 \h </w:instrText>
            </w:r>
            <w:r w:rsidR="00784950" w:rsidRPr="00784950">
              <w:rPr>
                <w:rFonts w:ascii="Times New Roman" w:hAnsi="Times New Roman"/>
                <w:noProof/>
                <w:webHidden/>
              </w:rPr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637D6">
              <w:rPr>
                <w:rFonts w:ascii="Times New Roman" w:hAnsi="Times New Roman"/>
                <w:noProof/>
                <w:webHidden/>
              </w:rPr>
              <w:t>5</w:t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784950" w:rsidRPr="00784950" w:rsidRDefault="00FB34D3">
          <w:pPr>
            <w:pStyle w:val="11"/>
            <w:tabs>
              <w:tab w:val="left" w:pos="440"/>
            </w:tabs>
            <w:rPr>
              <w:rFonts w:ascii="Times New Roman" w:hAnsi="Times New Roman"/>
              <w:noProof/>
              <w:lang w:eastAsia="ru-RU"/>
            </w:rPr>
          </w:pPr>
          <w:hyperlink w:anchor="_Toc523598491" w:history="1">
            <w:r w:rsidR="00784950" w:rsidRPr="00784950">
              <w:rPr>
                <w:rStyle w:val="af9"/>
                <w:rFonts w:ascii="Times New Roman" w:hAnsi="Times New Roman"/>
                <w:noProof/>
              </w:rPr>
              <w:t>3.</w:t>
            </w:r>
            <w:r w:rsidR="00784950" w:rsidRPr="00784950">
              <w:rPr>
                <w:rFonts w:ascii="Times New Roman" w:hAnsi="Times New Roman"/>
                <w:noProof/>
                <w:lang w:eastAsia="ru-RU"/>
              </w:rPr>
              <w:t>  </w:t>
            </w:r>
            <w:r w:rsidR="00784950" w:rsidRPr="00784950">
              <w:rPr>
                <w:rStyle w:val="af9"/>
                <w:rFonts w:ascii="Times New Roman" w:hAnsi="Times New Roman"/>
                <w:noProof/>
              </w:rPr>
              <w:t>Перечень и сведения о площади образуемых земельных участков</w:t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tab/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instrText xml:space="preserve"> PAGEREF _Toc523598491 \h </w:instrText>
            </w:r>
            <w:r w:rsidR="00784950" w:rsidRPr="00784950">
              <w:rPr>
                <w:rFonts w:ascii="Times New Roman" w:hAnsi="Times New Roman"/>
                <w:noProof/>
                <w:webHidden/>
              </w:rPr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E637D6">
              <w:rPr>
                <w:rFonts w:ascii="Times New Roman" w:hAnsi="Times New Roman"/>
                <w:noProof/>
                <w:webHidden/>
              </w:rPr>
              <w:t>5</w:t>
            </w:r>
            <w:r w:rsidR="00784950" w:rsidRPr="0078495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27C2A" w:rsidRPr="00784950" w:rsidRDefault="00427C2A" w:rsidP="00F36B20">
          <w:pPr>
            <w:rPr>
              <w:rFonts w:ascii="Times New Roman" w:hAnsi="Times New Roman"/>
            </w:rPr>
          </w:pPr>
          <w:r w:rsidRPr="00784950">
            <w:rPr>
              <w:rFonts w:ascii="Times New Roman" w:hAnsi="Times New Roman"/>
              <w:bCs/>
            </w:rPr>
            <w:fldChar w:fldCharType="end"/>
          </w:r>
        </w:p>
      </w:sdtContent>
    </w:sdt>
    <w:p w:rsidR="00427C2A" w:rsidRPr="00784950" w:rsidRDefault="00427C2A">
      <w:pPr>
        <w:rPr>
          <w:rFonts w:ascii="Times New Roman" w:hAnsi="Times New Roman"/>
        </w:rPr>
      </w:pPr>
    </w:p>
    <w:p w:rsidR="00427C2A" w:rsidRDefault="00427C2A">
      <w:pPr>
        <w:rPr>
          <w:rFonts w:ascii="Times New Roman" w:hAnsi="Times New Roman"/>
        </w:rPr>
      </w:pPr>
    </w:p>
    <w:p w:rsidR="00427C2A" w:rsidRDefault="00427C2A">
      <w:pPr>
        <w:rPr>
          <w:rFonts w:ascii="Times New Roman" w:hAnsi="Times New Roman"/>
        </w:rPr>
      </w:pPr>
    </w:p>
    <w:p w:rsidR="007D2026" w:rsidRDefault="007D202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D101C" w:rsidRPr="00901102" w:rsidRDefault="008D101C" w:rsidP="00901102">
      <w:pPr>
        <w:pStyle w:val="1"/>
        <w:spacing w:before="0" w:after="0"/>
        <w:ind w:left="709"/>
        <w:jc w:val="both"/>
        <w:rPr>
          <w:rFonts w:ascii="Times New Roman" w:hAnsi="Times New Roman"/>
          <w:color w:val="FF0000"/>
        </w:rPr>
      </w:pPr>
      <w:bookmarkStart w:id="1" w:name="_Toc523598488"/>
      <w:r w:rsidRPr="00901102">
        <w:rPr>
          <w:rFonts w:ascii="Times New Roman" w:hAnsi="Times New Roman"/>
          <w:color w:val="FF0000"/>
        </w:rPr>
        <w:lastRenderedPageBreak/>
        <w:t>Введение</w:t>
      </w:r>
      <w:bookmarkEnd w:id="1"/>
    </w:p>
    <w:p w:rsidR="008D101C" w:rsidRDefault="008D101C" w:rsidP="00901102">
      <w:pPr>
        <w:ind w:firstLine="709"/>
        <w:rPr>
          <w:rFonts w:ascii="Times New Roman" w:hAnsi="Times New Roman"/>
        </w:rPr>
      </w:pPr>
    </w:p>
    <w:p w:rsidR="00901102" w:rsidRDefault="00901102" w:rsidP="00901102">
      <w:pPr>
        <w:ind w:firstLine="709"/>
        <w:rPr>
          <w:rFonts w:ascii="Times New Roman" w:hAnsi="Times New Roman"/>
        </w:rPr>
      </w:pPr>
    </w:p>
    <w:p w:rsidR="00901102" w:rsidRDefault="00901102" w:rsidP="0090110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Подготовка проекта межевания территории осуществляется для определения и согласования границ земельных участков для размещения и застройки территории садового товарищества собственников недвижимости «Усадьба».</w:t>
      </w:r>
    </w:p>
    <w:p w:rsidR="003D0CB2" w:rsidRDefault="003D0CB2" w:rsidP="003D0CB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межевания территории разработан применительно к территории, расположенной в границах э</w:t>
      </w:r>
      <w:r w:rsidR="00131526">
        <w:rPr>
          <w:rFonts w:ascii="Times New Roman" w:hAnsi="Times New Roman"/>
        </w:rPr>
        <w:t>лемента планировочной структуры</w:t>
      </w:r>
      <w:r w:rsidRPr="00FC4BB6">
        <w:rPr>
          <w:rFonts w:ascii="Times New Roman" w:hAnsi="Times New Roman"/>
        </w:rPr>
        <w:t xml:space="preserve"> на основании следующих данных:</w:t>
      </w:r>
    </w:p>
    <w:p w:rsidR="003D0CB2" w:rsidRDefault="003D0CB2" w:rsidP="003D0CB2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Постановления администрации городского округа Верхняя</w:t>
      </w:r>
      <w:r>
        <w:rPr>
          <w:rFonts w:ascii="Times New Roman" w:hAnsi="Times New Roman"/>
        </w:rPr>
        <w:t xml:space="preserve"> Пышма от 15.03.2018 г. № 219</w:t>
      </w:r>
      <w:r w:rsidRPr="00FC4BB6">
        <w:rPr>
          <w:rFonts w:ascii="Times New Roman" w:hAnsi="Times New Roman"/>
        </w:rPr>
        <w:t xml:space="preserve"> «О подготовке проекта планировки</w:t>
      </w:r>
      <w:r>
        <w:rPr>
          <w:rFonts w:ascii="Times New Roman" w:hAnsi="Times New Roman"/>
        </w:rPr>
        <w:t xml:space="preserve"> территории и проекта межевания территории садового товарищества собственников недвижимости «Усадьба»</w:t>
      </w:r>
      <w:r w:rsidRPr="00FC4BB6">
        <w:rPr>
          <w:rFonts w:ascii="Times New Roman" w:hAnsi="Times New Roman"/>
        </w:rPr>
        <w:t>;</w:t>
      </w:r>
    </w:p>
    <w:p w:rsidR="003D0CB2" w:rsidRDefault="003D0CB2" w:rsidP="003D0CB2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технического задания на разработку проекта планировки</w:t>
      </w:r>
      <w:r>
        <w:rPr>
          <w:rFonts w:ascii="Times New Roman" w:hAnsi="Times New Roman"/>
        </w:rPr>
        <w:t xml:space="preserve"> территории и проекта межевания территории садового товарищества собственников недвижимости «Усадьба»</w:t>
      </w:r>
      <w:r w:rsidRPr="00FC4BB6">
        <w:rPr>
          <w:rFonts w:ascii="Times New Roman" w:hAnsi="Times New Roman"/>
        </w:rPr>
        <w:t>;</w:t>
      </w:r>
    </w:p>
    <w:p w:rsidR="003D0CB2" w:rsidRDefault="003D0CB2" w:rsidP="003D0CB2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топографо-геодезич</w:t>
      </w:r>
      <w:r>
        <w:rPr>
          <w:rFonts w:ascii="Times New Roman" w:hAnsi="Times New Roman"/>
        </w:rPr>
        <w:t>еской съемки, выполненной в 2018</w:t>
      </w:r>
      <w:r w:rsidRPr="00FC4BB6">
        <w:rPr>
          <w:rFonts w:ascii="Times New Roman" w:hAnsi="Times New Roman"/>
        </w:rPr>
        <w:t xml:space="preserve"> г.;</w:t>
      </w:r>
    </w:p>
    <w:p w:rsidR="003D0CB2" w:rsidRDefault="003D0CB2" w:rsidP="003D0CB2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норм и правил проектирования, в т. ч.: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СНиП 11-04-2003 «Инструкция о порядке разработки,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согласования, экспертизе и утверждении градостроительной документации»,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в части не противоречащей Градостроительному кодексу РФ;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РДС 30-201-98 «Инструкция о порядке проектирования и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установления красных линий в городах и других поселениях Российской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Федерации»;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ФЗ от 15.04.1998г. №66-ФЗ « О садоводческих, огороднических и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дачных некоммерческих объединениях граждан»;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Градостроительный кодекс Российской Федерации (в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действующей редакции);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Земельный кодекс Российской Федерации (в действующей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редакции);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СП 42.13330.2011 «СНиП 2.07.01-89* Градостроительство.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Планировка и застройка городских и сельских поселений»;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СП 53.13330.2011. Свод правил. Планировка и застройка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территорий садоводческих (дачных) объединений граждан, здания и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сооружения. Актуализированная редакция СНиП 30-02-97*;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з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Нормативы градостроительного проектирования городского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округа Верхняя Пышма, утвержденные Решением Думы городского округа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Верхняя Пышма от 25.02.2016 № 40/5;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СНиП 11-04-2003 «Инструкция о порядке разработки,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согласования, экспертизе и утверждении градостроительной документации»,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в части не противоречащей Градостроительному кодексу РФ;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к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СП 51.13330.2011 «Защита от шума. Актуализированная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редакция СНиП 23-03-2003»;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л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Генеральный план городского округа Верхняя Пышма,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утвержденный Решением Думы городского округа Верхняя Пышма от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26.02.2010 №16/1 (в действующей редакции);</w:t>
      </w:r>
    </w:p>
    <w:p w:rsidR="003D0CB2" w:rsidRDefault="003D0CB2" w:rsidP="003D0CB2">
      <w:pPr>
        <w:ind w:left="1134" w:hanging="425"/>
        <w:jc w:val="both"/>
        <w:rPr>
          <w:rFonts w:ascii="Times New Roman" w:hAnsi="Times New Roman"/>
        </w:rPr>
      </w:pPr>
      <w:r w:rsidRPr="00FC4BB6">
        <w:rPr>
          <w:rFonts w:ascii="Times New Roman" w:hAnsi="Times New Roman"/>
        </w:rPr>
        <w:t>м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Pr="00FC4BB6">
        <w:rPr>
          <w:rFonts w:ascii="Times New Roman" w:hAnsi="Times New Roman"/>
        </w:rPr>
        <w:t>Правила землепользования и застройки на территории городского</w:t>
      </w:r>
      <w:r>
        <w:rPr>
          <w:rFonts w:ascii="Times New Roman" w:hAnsi="Times New Roman"/>
        </w:rPr>
        <w:t xml:space="preserve"> </w:t>
      </w:r>
      <w:r w:rsidRPr="00FC4BB6">
        <w:rPr>
          <w:rFonts w:ascii="Times New Roman" w:hAnsi="Times New Roman"/>
        </w:rPr>
        <w:t>округа Верхняя Пышма, утвержденные Решением Думы городского округа</w:t>
      </w:r>
      <w:r>
        <w:rPr>
          <w:rFonts w:ascii="Times New Roman" w:hAnsi="Times New Roman"/>
        </w:rPr>
        <w:t xml:space="preserve"> В</w:t>
      </w:r>
      <w:r w:rsidRPr="00FC4BB6">
        <w:rPr>
          <w:rFonts w:ascii="Times New Roman" w:hAnsi="Times New Roman"/>
        </w:rPr>
        <w:t>ерхняя Пышма от 30.04.2009 № 5/14 (в действующей редакции).</w:t>
      </w:r>
    </w:p>
    <w:p w:rsidR="00901102" w:rsidRDefault="00901102" w:rsidP="00F02A43">
      <w:pPr>
        <w:ind w:firstLine="709"/>
        <w:jc w:val="both"/>
        <w:rPr>
          <w:rFonts w:ascii="Times New Roman" w:hAnsi="Times New Roman"/>
        </w:rPr>
      </w:pPr>
    </w:p>
    <w:p w:rsidR="00D72CFE" w:rsidRDefault="00D72CF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01102" w:rsidRPr="00DC3105" w:rsidRDefault="00314658" w:rsidP="00DC3105">
      <w:pPr>
        <w:pStyle w:val="1"/>
        <w:numPr>
          <w:ilvl w:val="0"/>
          <w:numId w:val="3"/>
        </w:numPr>
        <w:spacing w:before="0" w:after="0"/>
        <w:ind w:left="709" w:hanging="539"/>
        <w:jc w:val="both"/>
        <w:rPr>
          <w:rFonts w:ascii="Times New Roman" w:hAnsi="Times New Roman"/>
          <w:color w:val="FF0000"/>
        </w:rPr>
      </w:pPr>
      <w:bookmarkStart w:id="2" w:name="_Toc523598489"/>
      <w:r w:rsidRPr="00DC3105">
        <w:rPr>
          <w:rFonts w:ascii="Times New Roman" w:hAnsi="Times New Roman"/>
          <w:color w:val="FF0000"/>
        </w:rPr>
        <w:lastRenderedPageBreak/>
        <w:t>Современное состояние</w:t>
      </w:r>
      <w:bookmarkEnd w:id="2"/>
    </w:p>
    <w:p w:rsidR="00901102" w:rsidRDefault="00901102" w:rsidP="00F02A43">
      <w:pPr>
        <w:ind w:firstLine="709"/>
        <w:jc w:val="both"/>
        <w:rPr>
          <w:rFonts w:ascii="Times New Roman" w:hAnsi="Times New Roman"/>
        </w:rPr>
      </w:pPr>
    </w:p>
    <w:p w:rsidR="00314658" w:rsidRDefault="00314658" w:rsidP="00F02A43">
      <w:pPr>
        <w:ind w:firstLine="709"/>
        <w:jc w:val="both"/>
        <w:rPr>
          <w:rFonts w:ascii="Times New Roman" w:hAnsi="Times New Roman"/>
        </w:rPr>
      </w:pPr>
    </w:p>
    <w:p w:rsidR="00314658" w:rsidRDefault="00314658" w:rsidP="0031465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проектирования расположен в центральной части городского округа Верхняя Пышма, в северной части п. Соколовка. Площадь территории в границах элемента планировочной структуры составляет 64 954,84 м</w:t>
      </w:r>
      <w:proofErr w:type="gramStart"/>
      <w:r w:rsidRPr="00C14ED0">
        <w:rPr>
          <w:rFonts w:ascii="Times New Roman" w:hAnsi="Times New Roman"/>
          <w:vertAlign w:val="superscript"/>
        </w:rPr>
        <w:t>2</w:t>
      </w:r>
      <w:proofErr w:type="gramEnd"/>
      <w:r>
        <w:rPr>
          <w:rFonts w:ascii="Times New Roman" w:hAnsi="Times New Roman"/>
        </w:rPr>
        <w:t xml:space="preserve"> и включает в себя земельные участки под размещение дачных домов, под объекты инженерной, административной и транспортной инфраструктуры.</w:t>
      </w:r>
    </w:p>
    <w:p w:rsidR="00314658" w:rsidRDefault="00314658" w:rsidP="0031465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Земельный участок с кадастровым номером 66:36:1101001:329 площадью 47 080 м</w:t>
      </w:r>
      <w:proofErr w:type="gramStart"/>
      <w:r w:rsidRPr="00C14ED0">
        <w:rPr>
          <w:rFonts w:ascii="Times New Roman" w:hAnsi="Times New Roman"/>
          <w:vertAlign w:val="superscript"/>
        </w:rPr>
        <w:t>2</w:t>
      </w:r>
      <w:proofErr w:type="gramEnd"/>
      <w:r>
        <w:rPr>
          <w:rFonts w:ascii="Times New Roman" w:hAnsi="Times New Roman"/>
        </w:rPr>
        <w:t xml:space="preserve">, отведенный для проектирования и застройки, расположен по адресу: Свердловская область, г. Верхняя Пышма, в северной части п. Соколовка. Согласно кадастровым данным данная территория с разрешенным использованием: для ведения гражданами садоводства и огородничества. </w:t>
      </w:r>
    </w:p>
    <w:p w:rsidR="00901102" w:rsidRDefault="00314658" w:rsidP="0031465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Проектируемая территория свободна от застройки.</w:t>
      </w:r>
    </w:p>
    <w:p w:rsidR="00901102" w:rsidRDefault="00901102" w:rsidP="00F02A43">
      <w:pPr>
        <w:ind w:firstLine="709"/>
        <w:jc w:val="both"/>
        <w:rPr>
          <w:rFonts w:ascii="Times New Roman" w:hAnsi="Times New Roman"/>
        </w:rPr>
      </w:pPr>
    </w:p>
    <w:p w:rsidR="00901102" w:rsidRDefault="00901102" w:rsidP="00F02A43">
      <w:pPr>
        <w:ind w:firstLine="709"/>
        <w:jc w:val="both"/>
        <w:rPr>
          <w:rFonts w:ascii="Times New Roman" w:hAnsi="Times New Roman"/>
        </w:rPr>
      </w:pPr>
    </w:p>
    <w:p w:rsidR="00901102" w:rsidRPr="008525DB" w:rsidRDefault="005A38BC" w:rsidP="008525DB">
      <w:pPr>
        <w:pStyle w:val="1"/>
        <w:numPr>
          <w:ilvl w:val="0"/>
          <w:numId w:val="3"/>
        </w:numPr>
        <w:spacing w:before="0" w:after="0"/>
        <w:ind w:left="709" w:hanging="539"/>
        <w:jc w:val="both"/>
        <w:rPr>
          <w:rFonts w:ascii="Times New Roman" w:hAnsi="Times New Roman"/>
          <w:color w:val="FF0000"/>
        </w:rPr>
      </w:pPr>
      <w:bookmarkStart w:id="3" w:name="_Toc523598490"/>
      <w:r w:rsidRPr="008525DB">
        <w:rPr>
          <w:rFonts w:ascii="Times New Roman" w:hAnsi="Times New Roman"/>
          <w:color w:val="FF0000"/>
        </w:rPr>
        <w:t>Проектная организация территории</w:t>
      </w:r>
      <w:bookmarkEnd w:id="3"/>
    </w:p>
    <w:p w:rsidR="00314658" w:rsidRDefault="00314658" w:rsidP="00F02A43">
      <w:pPr>
        <w:ind w:firstLine="709"/>
        <w:jc w:val="both"/>
        <w:rPr>
          <w:rFonts w:ascii="Times New Roman" w:hAnsi="Times New Roman"/>
        </w:rPr>
      </w:pPr>
    </w:p>
    <w:p w:rsidR="00314658" w:rsidRDefault="00314658" w:rsidP="00F02A43">
      <w:pPr>
        <w:ind w:firstLine="709"/>
        <w:jc w:val="both"/>
        <w:rPr>
          <w:rFonts w:ascii="Times New Roman" w:hAnsi="Times New Roman"/>
        </w:rPr>
      </w:pPr>
    </w:p>
    <w:p w:rsidR="00314658" w:rsidRDefault="005A38BC" w:rsidP="00F02A4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межевания территории разработан на основании </w:t>
      </w:r>
      <w:proofErr w:type="gramStart"/>
      <w:r>
        <w:rPr>
          <w:rFonts w:ascii="Times New Roman" w:hAnsi="Times New Roman"/>
        </w:rPr>
        <w:t>проекта планировки территории</w:t>
      </w:r>
      <w:r w:rsidR="008525DB">
        <w:rPr>
          <w:rFonts w:ascii="Times New Roman" w:hAnsi="Times New Roman"/>
        </w:rPr>
        <w:t xml:space="preserve"> садового товарищества собственников</w:t>
      </w:r>
      <w:proofErr w:type="gramEnd"/>
      <w:r w:rsidR="008525DB">
        <w:rPr>
          <w:rFonts w:ascii="Times New Roman" w:hAnsi="Times New Roman"/>
        </w:rPr>
        <w:t xml:space="preserve"> недвижимости «Усадьба».</w:t>
      </w:r>
    </w:p>
    <w:p w:rsidR="005A38BC" w:rsidRPr="005A38BC" w:rsidRDefault="005A38BC" w:rsidP="005A38BC">
      <w:pPr>
        <w:ind w:firstLine="709"/>
        <w:jc w:val="both"/>
        <w:rPr>
          <w:rFonts w:ascii="Times New Roman" w:hAnsi="Times New Roman"/>
        </w:rPr>
      </w:pPr>
      <w:r w:rsidRPr="005A38BC">
        <w:rPr>
          <w:rFonts w:ascii="Times New Roman" w:hAnsi="Times New Roman"/>
        </w:rPr>
        <w:t>На террит</w:t>
      </w:r>
      <w:r>
        <w:rPr>
          <w:rFonts w:ascii="Times New Roman" w:hAnsi="Times New Roman"/>
        </w:rPr>
        <w:t>ории проектирования выделено 38</w:t>
      </w:r>
      <w:r w:rsidRPr="005A38BC">
        <w:rPr>
          <w:rFonts w:ascii="Times New Roman" w:hAnsi="Times New Roman"/>
        </w:rPr>
        <w:t xml:space="preserve"> земельных</w:t>
      </w:r>
      <w:r>
        <w:rPr>
          <w:rFonts w:ascii="Times New Roman" w:hAnsi="Times New Roman"/>
        </w:rPr>
        <w:t xml:space="preserve"> участков</w:t>
      </w:r>
      <w:r w:rsidR="008525DB">
        <w:rPr>
          <w:rFonts w:ascii="Times New Roman" w:hAnsi="Times New Roman"/>
        </w:rPr>
        <w:t xml:space="preserve"> площадью от 1001,42</w:t>
      </w:r>
      <w:r w:rsidRPr="005A38BC">
        <w:rPr>
          <w:rFonts w:ascii="Times New Roman" w:hAnsi="Times New Roman"/>
        </w:rPr>
        <w:t xml:space="preserve"> м</w:t>
      </w:r>
      <w:proofErr w:type="gramStart"/>
      <w:r w:rsidRPr="008525DB">
        <w:rPr>
          <w:rFonts w:ascii="Times New Roman" w:hAnsi="Times New Roman"/>
          <w:vertAlign w:val="superscript"/>
        </w:rPr>
        <w:t>2</w:t>
      </w:r>
      <w:proofErr w:type="gramEnd"/>
      <w:r w:rsidR="00AC7F8B">
        <w:rPr>
          <w:rFonts w:ascii="Times New Roman" w:hAnsi="Times New Roman"/>
        </w:rPr>
        <w:t xml:space="preserve"> до 1206,77</w:t>
      </w:r>
      <w:r w:rsidRPr="005A38BC">
        <w:rPr>
          <w:rFonts w:ascii="Times New Roman" w:hAnsi="Times New Roman"/>
        </w:rPr>
        <w:t xml:space="preserve"> м</w:t>
      </w:r>
      <w:r w:rsidRPr="00AC7F8B">
        <w:rPr>
          <w:rFonts w:ascii="Times New Roman" w:hAnsi="Times New Roman"/>
          <w:vertAlign w:val="superscript"/>
        </w:rPr>
        <w:t>2</w:t>
      </w:r>
      <w:r w:rsidR="00AC7F8B">
        <w:rPr>
          <w:rFonts w:ascii="Times New Roman" w:hAnsi="Times New Roman"/>
        </w:rPr>
        <w:t xml:space="preserve"> под размещение садовых</w:t>
      </w:r>
      <w:r w:rsidRPr="005A38BC">
        <w:rPr>
          <w:rFonts w:ascii="Times New Roman" w:hAnsi="Times New Roman"/>
        </w:rPr>
        <w:t xml:space="preserve"> домов. Средняя площадь </w:t>
      </w:r>
      <w:r w:rsidR="00AC7F8B" w:rsidRPr="00595B52">
        <w:rPr>
          <w:rFonts w:ascii="Times New Roman" w:hAnsi="Times New Roman"/>
        </w:rPr>
        <w:t xml:space="preserve">приусадебного земельного участка – </w:t>
      </w:r>
      <w:r w:rsidR="00AC7F8B">
        <w:rPr>
          <w:rFonts w:ascii="Times New Roman" w:hAnsi="Times New Roman"/>
        </w:rPr>
        <w:t>1200,00 м</w:t>
      </w:r>
      <w:proofErr w:type="gramStart"/>
      <w:r w:rsidR="00AC7F8B" w:rsidRPr="00E65CF2">
        <w:rPr>
          <w:rFonts w:ascii="Times New Roman" w:hAnsi="Times New Roman"/>
          <w:vertAlign w:val="superscript"/>
        </w:rPr>
        <w:t>2</w:t>
      </w:r>
      <w:proofErr w:type="gramEnd"/>
      <w:r w:rsidRPr="005A38BC">
        <w:rPr>
          <w:rFonts w:ascii="Times New Roman" w:hAnsi="Times New Roman"/>
        </w:rPr>
        <w:t>. Общая площадь формируемых земельны</w:t>
      </w:r>
      <w:r w:rsidR="00AC7F8B">
        <w:rPr>
          <w:rFonts w:ascii="Times New Roman" w:hAnsi="Times New Roman"/>
        </w:rPr>
        <w:t>х участков под размещение садовых</w:t>
      </w:r>
      <w:r w:rsidRPr="005A38BC">
        <w:rPr>
          <w:rFonts w:ascii="Times New Roman" w:hAnsi="Times New Roman"/>
        </w:rPr>
        <w:t xml:space="preserve"> домов составляет </w:t>
      </w:r>
      <w:r w:rsidR="000A79FF" w:rsidRPr="00B02F86">
        <w:rPr>
          <w:rFonts w:ascii="Times New Roman" w:hAnsi="Times New Roman"/>
        </w:rPr>
        <w:t>42</w:t>
      </w:r>
      <w:r w:rsidR="000A79FF">
        <w:rPr>
          <w:rFonts w:ascii="Times New Roman" w:hAnsi="Times New Roman"/>
          <w:lang w:val="en-US"/>
        </w:rPr>
        <w:t> </w:t>
      </w:r>
      <w:r w:rsidR="000A79FF" w:rsidRPr="00B02F86">
        <w:rPr>
          <w:rFonts w:ascii="Times New Roman" w:hAnsi="Times New Roman"/>
        </w:rPr>
        <w:t>819,64</w:t>
      </w:r>
      <w:r w:rsidRPr="005A38BC">
        <w:rPr>
          <w:rFonts w:ascii="Times New Roman" w:hAnsi="Times New Roman"/>
        </w:rPr>
        <w:t xml:space="preserve"> м</w:t>
      </w:r>
      <w:proofErr w:type="gramStart"/>
      <w:r w:rsidRPr="000A79FF">
        <w:rPr>
          <w:rFonts w:ascii="Times New Roman" w:hAnsi="Times New Roman"/>
          <w:vertAlign w:val="superscript"/>
        </w:rPr>
        <w:t>2</w:t>
      </w:r>
      <w:proofErr w:type="gramEnd"/>
      <w:r w:rsidRPr="005A38BC">
        <w:rPr>
          <w:rFonts w:ascii="Times New Roman" w:hAnsi="Times New Roman"/>
        </w:rPr>
        <w:t>. Под объекты инженерной и</w:t>
      </w:r>
      <w:r w:rsidR="008D37B3">
        <w:rPr>
          <w:rFonts w:ascii="Times New Roman" w:hAnsi="Times New Roman"/>
        </w:rPr>
        <w:t>нфраструктуры выделен 1 земельный участок площадью 25,0</w:t>
      </w:r>
      <w:r w:rsidRPr="005A38BC">
        <w:rPr>
          <w:rFonts w:ascii="Times New Roman" w:hAnsi="Times New Roman"/>
        </w:rPr>
        <w:t xml:space="preserve"> м</w:t>
      </w:r>
      <w:proofErr w:type="gramStart"/>
      <w:r w:rsidRPr="008D37B3">
        <w:rPr>
          <w:rFonts w:ascii="Times New Roman" w:hAnsi="Times New Roman"/>
          <w:vertAlign w:val="superscript"/>
        </w:rPr>
        <w:t>2</w:t>
      </w:r>
      <w:proofErr w:type="gramEnd"/>
      <w:r w:rsidRPr="005A38BC">
        <w:rPr>
          <w:rFonts w:ascii="Times New Roman" w:hAnsi="Times New Roman"/>
        </w:rPr>
        <w:t xml:space="preserve">. Под административно-охранные объекты выделен </w:t>
      </w:r>
      <w:r w:rsidR="00BF2F7B">
        <w:rPr>
          <w:rFonts w:ascii="Times New Roman" w:hAnsi="Times New Roman"/>
        </w:rPr>
        <w:t>1 земельный участок площадью 512,61</w:t>
      </w:r>
      <w:r w:rsidRPr="005A38BC">
        <w:rPr>
          <w:rFonts w:ascii="Times New Roman" w:hAnsi="Times New Roman"/>
        </w:rPr>
        <w:t xml:space="preserve"> м</w:t>
      </w:r>
      <w:proofErr w:type="gramStart"/>
      <w:r w:rsidRPr="00BF2F7B">
        <w:rPr>
          <w:rFonts w:ascii="Times New Roman" w:hAnsi="Times New Roman"/>
          <w:vertAlign w:val="superscript"/>
        </w:rPr>
        <w:t>2</w:t>
      </w:r>
      <w:proofErr w:type="gramEnd"/>
      <w:r w:rsidRPr="005A38BC">
        <w:rPr>
          <w:rFonts w:ascii="Times New Roman" w:hAnsi="Times New Roman"/>
        </w:rPr>
        <w:t>.</w:t>
      </w:r>
    </w:p>
    <w:p w:rsidR="005A38BC" w:rsidRPr="005A38BC" w:rsidRDefault="005A38BC" w:rsidP="005A38BC">
      <w:pPr>
        <w:ind w:firstLine="709"/>
        <w:jc w:val="both"/>
        <w:rPr>
          <w:rFonts w:ascii="Times New Roman" w:hAnsi="Times New Roman"/>
        </w:rPr>
      </w:pPr>
      <w:r w:rsidRPr="005A38BC">
        <w:rPr>
          <w:rFonts w:ascii="Times New Roman" w:hAnsi="Times New Roman"/>
        </w:rPr>
        <w:t>Определение местоположения границ вновь образуемых земельных участков выполнено в соответствии с действующими градостроительными регламентами городского округа Верхняя Пышма и нормами отвода земельных участков для конкретных видов деятельности, установленными в соответствии с федеральными законами и техническими регламентами.</w:t>
      </w:r>
    </w:p>
    <w:p w:rsidR="005A38BC" w:rsidRPr="005A38BC" w:rsidRDefault="005A38BC" w:rsidP="005A38BC">
      <w:pPr>
        <w:ind w:firstLine="709"/>
        <w:jc w:val="both"/>
        <w:rPr>
          <w:rFonts w:ascii="Times New Roman" w:hAnsi="Times New Roman"/>
        </w:rPr>
      </w:pPr>
      <w:r w:rsidRPr="005A38BC">
        <w:rPr>
          <w:rFonts w:ascii="Times New Roman" w:hAnsi="Times New Roman"/>
        </w:rPr>
        <w:t>На чертежах межевания территории показаны границы планируемых и существующих элементов планировочной структуры, красные линии, утвержденные в составе проекта планировки территории, границы образуемых и изменяемых земельных участков, условные номера земельных участков.</w:t>
      </w:r>
    </w:p>
    <w:p w:rsidR="005A38BC" w:rsidRDefault="005A38BC" w:rsidP="00F02A43">
      <w:pPr>
        <w:ind w:firstLine="709"/>
        <w:jc w:val="both"/>
        <w:rPr>
          <w:rFonts w:ascii="Times New Roman" w:hAnsi="Times New Roman"/>
        </w:rPr>
      </w:pPr>
    </w:p>
    <w:p w:rsidR="00314658" w:rsidRDefault="00314658" w:rsidP="00F02A43">
      <w:pPr>
        <w:ind w:firstLine="709"/>
        <w:jc w:val="both"/>
        <w:rPr>
          <w:rFonts w:ascii="Times New Roman" w:hAnsi="Times New Roman"/>
        </w:rPr>
      </w:pPr>
    </w:p>
    <w:p w:rsidR="00314658" w:rsidRPr="00B4399A" w:rsidRDefault="00B4399A" w:rsidP="00B4399A">
      <w:pPr>
        <w:pStyle w:val="1"/>
        <w:numPr>
          <w:ilvl w:val="0"/>
          <w:numId w:val="3"/>
        </w:numPr>
        <w:spacing w:before="0" w:after="0"/>
        <w:ind w:left="709" w:hanging="539"/>
        <w:jc w:val="both"/>
        <w:rPr>
          <w:rFonts w:ascii="Times New Roman" w:hAnsi="Times New Roman"/>
          <w:color w:val="FF0000"/>
        </w:rPr>
      </w:pPr>
      <w:bookmarkStart w:id="4" w:name="_Toc523598491"/>
      <w:r w:rsidRPr="00B4399A">
        <w:rPr>
          <w:rFonts w:ascii="Times New Roman" w:hAnsi="Times New Roman"/>
          <w:color w:val="FF0000"/>
        </w:rPr>
        <w:t>Перечень и сведения о площади образуемых земельных участков</w:t>
      </w:r>
      <w:bookmarkEnd w:id="4"/>
    </w:p>
    <w:p w:rsidR="00314658" w:rsidRDefault="00314658" w:rsidP="00F02A43">
      <w:pPr>
        <w:ind w:firstLine="709"/>
        <w:jc w:val="both"/>
        <w:rPr>
          <w:rFonts w:ascii="Times New Roman" w:hAnsi="Times New Roman"/>
        </w:rPr>
      </w:pPr>
    </w:p>
    <w:p w:rsidR="00314658" w:rsidRDefault="00314658" w:rsidP="00F02A43">
      <w:pPr>
        <w:ind w:firstLine="709"/>
        <w:jc w:val="both"/>
        <w:rPr>
          <w:rFonts w:ascii="Times New Roman" w:hAnsi="Times New Roman"/>
        </w:rPr>
      </w:pPr>
    </w:p>
    <w:p w:rsidR="00B4399A" w:rsidRPr="00B4399A" w:rsidRDefault="00B4399A" w:rsidP="00B4399A">
      <w:pPr>
        <w:ind w:firstLine="709"/>
        <w:jc w:val="both"/>
        <w:rPr>
          <w:rFonts w:ascii="Times New Roman" w:hAnsi="Times New Roman"/>
        </w:rPr>
      </w:pPr>
      <w:r w:rsidRPr="00B4399A">
        <w:rPr>
          <w:rFonts w:ascii="Times New Roman" w:hAnsi="Times New Roman"/>
        </w:rPr>
        <w:t>В результате процесса межевания терр</w:t>
      </w:r>
      <w:r w:rsidR="00BA4D71">
        <w:rPr>
          <w:rFonts w:ascii="Times New Roman" w:hAnsi="Times New Roman"/>
        </w:rPr>
        <w:t>итории, размежеванная территория</w:t>
      </w:r>
      <w:r w:rsidRPr="00B4399A">
        <w:rPr>
          <w:rFonts w:ascii="Times New Roman" w:hAnsi="Times New Roman"/>
        </w:rPr>
        <w:t xml:space="preserve"> состоит из земельных участков:</w:t>
      </w:r>
    </w:p>
    <w:p w:rsidR="00B4399A" w:rsidRPr="00B4399A" w:rsidRDefault="00B4399A" w:rsidP="00B4399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B4399A">
        <w:rPr>
          <w:rFonts w:ascii="Times New Roman" w:hAnsi="Times New Roman"/>
        </w:rPr>
        <w:tab/>
        <w:t>вновь образуемых – земельные участки, определенные для создания новых объектов недвижимого имущества в соответствии с утвержденным проектом планировки территории;</w:t>
      </w:r>
    </w:p>
    <w:p w:rsidR="00B4399A" w:rsidRPr="00B4399A" w:rsidRDefault="00B4399A" w:rsidP="00B4399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B4399A">
        <w:rPr>
          <w:rFonts w:ascii="Times New Roman" w:hAnsi="Times New Roman"/>
        </w:rPr>
        <w:tab/>
        <w:t>территорий общего пользования.</w:t>
      </w:r>
    </w:p>
    <w:p w:rsidR="00314658" w:rsidRDefault="00B4399A" w:rsidP="00B4399A">
      <w:pPr>
        <w:ind w:firstLine="709"/>
        <w:jc w:val="both"/>
        <w:rPr>
          <w:rFonts w:ascii="Times New Roman" w:hAnsi="Times New Roman"/>
        </w:rPr>
      </w:pPr>
      <w:r w:rsidRPr="00B4399A">
        <w:rPr>
          <w:rFonts w:ascii="Times New Roman" w:hAnsi="Times New Roman"/>
        </w:rPr>
        <w:t>Формируемые земельные участки находятся в территориальной зоне</w:t>
      </w:r>
      <w:r>
        <w:rPr>
          <w:rFonts w:ascii="Times New Roman" w:hAnsi="Times New Roman"/>
        </w:rPr>
        <w:t xml:space="preserve"> </w:t>
      </w:r>
      <w:r w:rsidR="00BA4D71">
        <w:rPr>
          <w:rFonts w:ascii="Times New Roman" w:hAnsi="Times New Roman"/>
        </w:rPr>
        <w:t xml:space="preserve">Ж-1 – зона </w:t>
      </w:r>
      <w:r w:rsidR="00BA4D71" w:rsidRPr="005C1ACA">
        <w:rPr>
          <w:rFonts w:ascii="Times New Roman" w:hAnsi="Times New Roman"/>
        </w:rPr>
        <w:t>жилых домов усадебного типа</w:t>
      </w:r>
      <w:r w:rsidR="00BA4D71">
        <w:rPr>
          <w:rFonts w:ascii="Times New Roman" w:hAnsi="Times New Roman"/>
        </w:rPr>
        <w:t>.</w:t>
      </w:r>
    </w:p>
    <w:p w:rsidR="00314658" w:rsidRDefault="00BA4D71" w:rsidP="00F02A43">
      <w:pPr>
        <w:ind w:firstLine="709"/>
        <w:jc w:val="both"/>
        <w:rPr>
          <w:rFonts w:ascii="Times New Roman" w:hAnsi="Times New Roman"/>
        </w:rPr>
      </w:pPr>
      <w:r w:rsidRPr="00BA4D71">
        <w:rPr>
          <w:rFonts w:ascii="Times New Roman" w:hAnsi="Times New Roman"/>
        </w:rPr>
        <w:t>Зо</w:t>
      </w:r>
      <w:r>
        <w:rPr>
          <w:rFonts w:ascii="Times New Roman" w:hAnsi="Times New Roman"/>
        </w:rPr>
        <w:t xml:space="preserve">на жилых домов усадебного типа – территории, </w:t>
      </w:r>
      <w:r w:rsidRPr="00BA4D71">
        <w:rPr>
          <w:rFonts w:ascii="Times New Roman" w:hAnsi="Times New Roman"/>
        </w:rPr>
        <w:t xml:space="preserve">застроенные или планируемые к застройке индивидуальными жилыми домами с </w:t>
      </w:r>
      <w:proofErr w:type="spellStart"/>
      <w:r w:rsidRPr="00BA4D71">
        <w:rPr>
          <w:rFonts w:ascii="Times New Roman" w:hAnsi="Times New Roman"/>
        </w:rPr>
        <w:t>приквартирными</w:t>
      </w:r>
      <w:proofErr w:type="spellEnd"/>
      <w:r w:rsidRPr="00BA4D71">
        <w:rPr>
          <w:rFonts w:ascii="Times New Roman" w:hAnsi="Times New Roman"/>
        </w:rPr>
        <w:t xml:space="preserve"> и приусадебными участками и ведением ограниченного ЛПХ (с возможностью содержания скота и птицы).</w:t>
      </w:r>
    </w:p>
    <w:p w:rsidR="00314658" w:rsidRDefault="006216E4" w:rsidP="00F02A43">
      <w:pPr>
        <w:ind w:firstLine="709"/>
        <w:jc w:val="both"/>
        <w:rPr>
          <w:rFonts w:ascii="Times New Roman" w:hAnsi="Times New Roman"/>
        </w:rPr>
      </w:pPr>
      <w:r w:rsidRPr="006216E4">
        <w:rPr>
          <w:rFonts w:ascii="Times New Roman" w:hAnsi="Times New Roman"/>
        </w:rPr>
        <w:lastRenderedPageBreak/>
        <w:t>В данной зоне предусмотрены следующие виды разрешенного использования земельных участков и объе</w:t>
      </w:r>
      <w:r w:rsidR="00D16ED7">
        <w:rPr>
          <w:rFonts w:ascii="Times New Roman" w:hAnsi="Times New Roman"/>
        </w:rPr>
        <w:t>ктов капитального строительства:</w:t>
      </w:r>
    </w:p>
    <w:p w:rsidR="00FA7058" w:rsidRDefault="00FA7058" w:rsidP="00F02A43">
      <w:pPr>
        <w:ind w:firstLine="709"/>
        <w:jc w:val="both"/>
        <w:rPr>
          <w:rFonts w:ascii="Times New Roman" w:hAnsi="Times New Roman"/>
        </w:rPr>
      </w:pPr>
    </w:p>
    <w:p w:rsidR="00D16ED7" w:rsidRPr="00D16ED7" w:rsidRDefault="00D16ED7" w:rsidP="00D16ED7">
      <w:pPr>
        <w:ind w:firstLine="709"/>
        <w:jc w:val="both"/>
        <w:rPr>
          <w:rFonts w:ascii="Times New Roman" w:hAnsi="Times New Roman"/>
          <w:b/>
          <w:i/>
        </w:rPr>
      </w:pPr>
      <w:r w:rsidRPr="00D16ED7">
        <w:rPr>
          <w:rFonts w:ascii="Times New Roman" w:hAnsi="Times New Roman"/>
          <w:b/>
          <w:i/>
        </w:rPr>
        <w:t>Основные виды разрешенного использования:</w:t>
      </w:r>
    </w:p>
    <w:p w:rsidR="00D16ED7" w:rsidRPr="00D16ED7" w:rsidRDefault="00FA7058" w:rsidP="00FA7058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 xml:space="preserve">индивидуальные жилые дома с </w:t>
      </w:r>
      <w:proofErr w:type="spellStart"/>
      <w:r w:rsidR="00D16ED7" w:rsidRPr="00D16ED7">
        <w:rPr>
          <w:rFonts w:ascii="Times New Roman" w:hAnsi="Times New Roman"/>
        </w:rPr>
        <w:t>приквартирными</w:t>
      </w:r>
      <w:proofErr w:type="spellEnd"/>
      <w:r w:rsidR="00D16ED7" w:rsidRPr="00D16ED7">
        <w:rPr>
          <w:rFonts w:ascii="Times New Roman" w:hAnsi="Times New Roman"/>
        </w:rPr>
        <w:t xml:space="preserve"> участками с возможностью содержания скота и птицы;</w:t>
      </w:r>
    </w:p>
    <w:p w:rsidR="00D16ED7" w:rsidRDefault="00FA7058" w:rsidP="00FA7058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индивидуальные жилые дома с приусадебными участками с возможностью ведения личного подсобного хозяйства.</w:t>
      </w:r>
    </w:p>
    <w:p w:rsidR="00FA7058" w:rsidRPr="00D16ED7" w:rsidRDefault="00FA7058" w:rsidP="00D16ED7">
      <w:pPr>
        <w:ind w:firstLine="709"/>
        <w:jc w:val="both"/>
        <w:rPr>
          <w:rFonts w:ascii="Times New Roman" w:hAnsi="Times New Roman"/>
        </w:rPr>
      </w:pPr>
    </w:p>
    <w:p w:rsidR="00D16ED7" w:rsidRPr="00FA7058" w:rsidRDefault="00D16ED7" w:rsidP="00D16ED7">
      <w:pPr>
        <w:ind w:firstLine="709"/>
        <w:jc w:val="both"/>
        <w:rPr>
          <w:rFonts w:ascii="Times New Roman" w:hAnsi="Times New Roman"/>
          <w:b/>
          <w:i/>
        </w:rPr>
      </w:pPr>
      <w:r w:rsidRPr="00FA7058">
        <w:rPr>
          <w:rFonts w:ascii="Times New Roman" w:hAnsi="Times New Roman"/>
          <w:b/>
          <w:i/>
        </w:rPr>
        <w:t>Вспомогательные виды использования, являющиеся дополнительными по отношению к основным видам использования:</w:t>
      </w:r>
    </w:p>
    <w:p w:rsidR="00D16ED7" w:rsidRPr="00D16ED7" w:rsidRDefault="00D16ED7" w:rsidP="00D16ED7">
      <w:pPr>
        <w:ind w:firstLine="709"/>
        <w:jc w:val="both"/>
        <w:rPr>
          <w:rFonts w:ascii="Times New Roman" w:hAnsi="Times New Roman"/>
        </w:rPr>
      </w:pPr>
      <w:r w:rsidRPr="00D16ED7">
        <w:rPr>
          <w:rFonts w:ascii="Times New Roman" w:hAnsi="Times New Roman"/>
        </w:rPr>
        <w:t>На земельном участке, выделенном под строительство индивидуального жилого дома: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объекты надомных видов деятельности в соответствии с противопожарными нормами, не требующие установления санитарно-защитных норм и разрывов;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 xml:space="preserve">гаражи встроенные или отдельно стоящие, а также открытые стоянки, но не более чем на 2 </w:t>
      </w:r>
      <w:proofErr w:type="gramStart"/>
      <w:r w:rsidR="00D16ED7" w:rsidRPr="00D16ED7">
        <w:rPr>
          <w:rFonts w:ascii="Times New Roman" w:hAnsi="Times New Roman"/>
        </w:rPr>
        <w:t>транспортных</w:t>
      </w:r>
      <w:proofErr w:type="gramEnd"/>
      <w:r w:rsidR="00D16ED7" w:rsidRPr="00D16ED7">
        <w:rPr>
          <w:rFonts w:ascii="Times New Roman" w:hAnsi="Times New Roman"/>
        </w:rPr>
        <w:t xml:space="preserve"> средства (категория A, B) на 1 земельный участок;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бани, сауны, надворные туалеты;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сооружения, связанные с выращиванием цветов, фруктов, овощей, декоративных растений (парники, теплицы, оранжереи и т.д.);</w:t>
      </w:r>
      <w:proofErr w:type="gramEnd"/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хозяйственные постройки;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сооружения для содержания птицы, мелкого и крупного домашнего скота;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локальные (индивидуальные) очистные сооружения;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скважины для забора воды, индивидуальные колодцы;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сады, огороды, палисадники, беседки;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детские площадки;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спортивные площадки;</w:t>
      </w:r>
    </w:p>
    <w:p w:rsidR="00D16ED7" w:rsidRP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зеленые насаждения;</w:t>
      </w:r>
    </w:p>
    <w:p w:rsidR="00D16ED7" w:rsidRDefault="009D452F" w:rsidP="009D452F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малые архитектурные формы.</w:t>
      </w:r>
    </w:p>
    <w:p w:rsidR="00D16ED7" w:rsidRPr="00941B0F" w:rsidRDefault="00D16ED7" w:rsidP="00941B0F">
      <w:pPr>
        <w:ind w:firstLine="709"/>
        <w:jc w:val="both"/>
        <w:rPr>
          <w:rFonts w:ascii="Times New Roman" w:hAnsi="Times New Roman"/>
        </w:rPr>
      </w:pPr>
      <w:r w:rsidRPr="00941B0F">
        <w:rPr>
          <w:rFonts w:ascii="Times New Roman" w:hAnsi="Times New Roman"/>
        </w:rPr>
        <w:t>В границах зоны на земельном участке, выделенном под общественное использование:</w:t>
      </w:r>
    </w:p>
    <w:p w:rsidR="00D16ED7" w:rsidRPr="00D16ED7" w:rsidRDefault="009D452F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управляющие компании;</w:t>
      </w:r>
    </w:p>
    <w:p w:rsidR="00D16ED7" w:rsidRPr="00D16ED7" w:rsidRDefault="001C032B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спортивные площадки;</w:t>
      </w:r>
    </w:p>
    <w:p w:rsidR="00D16ED7" w:rsidRPr="00D16ED7" w:rsidRDefault="001C032B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детские площадки;</w:t>
      </w:r>
    </w:p>
    <w:p w:rsidR="00D16ED7" w:rsidRPr="00D16ED7" w:rsidRDefault="001C032B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зеленые насаждения;</w:t>
      </w:r>
    </w:p>
    <w:p w:rsidR="00D16ED7" w:rsidRPr="00D16ED7" w:rsidRDefault="001C032B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аллеи, скверы;</w:t>
      </w:r>
    </w:p>
    <w:p w:rsidR="00D16ED7" w:rsidRPr="00D16ED7" w:rsidRDefault="001C032B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малые архитектурные формы;</w:t>
      </w:r>
    </w:p>
    <w:p w:rsidR="00D16ED7" w:rsidRPr="00D16ED7" w:rsidRDefault="001C032B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объекты пожарной охраны (резервуары, противопожарные водоемы);</w:t>
      </w:r>
    </w:p>
    <w:p w:rsidR="00D16ED7" w:rsidRPr="00D16ED7" w:rsidRDefault="001C032B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скважины для забора воды, колодцы;</w:t>
      </w:r>
    </w:p>
    <w:p w:rsidR="00D16ED7" w:rsidRPr="00D16ED7" w:rsidRDefault="001C032B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инженерные сооружения, предназначенные для обслуживания объектов на территории данной территориальной зоны;</w:t>
      </w:r>
    </w:p>
    <w:p w:rsidR="00D16ED7" w:rsidRPr="00D16ED7" w:rsidRDefault="001C032B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площадки мусоросборников (общие);</w:t>
      </w:r>
    </w:p>
    <w:p w:rsidR="00D16ED7" w:rsidRPr="00D16ED7" w:rsidRDefault="001C032B" w:rsidP="006B5107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 xml:space="preserve">гостевые стоянки в соответствии с требованиями </w:t>
      </w:r>
      <w:hyperlink r:id="rId10" w:history="1">
        <w:r w:rsidR="00D16ED7" w:rsidRPr="00D16ED7">
          <w:rPr>
            <w:rFonts w:ascii="Times New Roman" w:hAnsi="Times New Roman"/>
          </w:rPr>
          <w:t>СП 42.13330.2011</w:t>
        </w:r>
      </w:hyperlink>
      <w:r w:rsidR="00D16ED7" w:rsidRPr="00D16ED7">
        <w:rPr>
          <w:rFonts w:ascii="Times New Roman" w:hAnsi="Times New Roman"/>
        </w:rPr>
        <w:t>. "Свод правил. Градостроительство. Планировка и застройка городских и сельских поселений (актуализированная редакция СНиП 2.07.01-89*)" и региональными нормативами градостроительного проектирования Свердловской области.</w:t>
      </w:r>
    </w:p>
    <w:p w:rsidR="001C032B" w:rsidRDefault="001C032B" w:rsidP="00D16ED7">
      <w:pPr>
        <w:ind w:firstLine="709"/>
        <w:jc w:val="both"/>
        <w:rPr>
          <w:rFonts w:ascii="Times New Roman" w:hAnsi="Times New Roman"/>
        </w:rPr>
      </w:pPr>
    </w:p>
    <w:p w:rsidR="00D16ED7" w:rsidRPr="001C032B" w:rsidRDefault="00D16ED7" w:rsidP="00D16ED7">
      <w:pPr>
        <w:ind w:firstLine="709"/>
        <w:jc w:val="both"/>
        <w:rPr>
          <w:rFonts w:ascii="Times New Roman" w:hAnsi="Times New Roman"/>
          <w:b/>
          <w:i/>
        </w:rPr>
      </w:pPr>
      <w:r w:rsidRPr="001C032B">
        <w:rPr>
          <w:rFonts w:ascii="Times New Roman" w:hAnsi="Times New Roman"/>
          <w:b/>
          <w:i/>
        </w:rPr>
        <w:t>Условно разрешенные виды использования:</w:t>
      </w:r>
    </w:p>
    <w:p w:rsidR="00D16ED7" w:rsidRPr="00D16ED7" w:rsidRDefault="00951D0A" w:rsidP="00951D0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 xml:space="preserve">блокированные (двухквартирные) жилые дома с </w:t>
      </w:r>
      <w:proofErr w:type="spellStart"/>
      <w:r w:rsidR="00D16ED7" w:rsidRPr="00D16ED7">
        <w:rPr>
          <w:rFonts w:ascii="Times New Roman" w:hAnsi="Times New Roman"/>
        </w:rPr>
        <w:t>приквартирными</w:t>
      </w:r>
      <w:proofErr w:type="spellEnd"/>
      <w:r w:rsidR="00D16ED7" w:rsidRPr="00D16ED7">
        <w:rPr>
          <w:rFonts w:ascii="Times New Roman" w:hAnsi="Times New Roman"/>
        </w:rPr>
        <w:t xml:space="preserve"> участками с возможностью содержания скота и птицы;</w:t>
      </w:r>
    </w:p>
    <w:p w:rsidR="00D16ED7" w:rsidRPr="00D16ED7" w:rsidRDefault="00951D0A" w:rsidP="00951D0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встроенно-пристроенные объекты обслуживания, в том числе мини-детские сады, иные объекты дошкольного образования, медицинские кабинеты, мини-гостиницы, объекты общественного питания, торговли и иные объекты обслуживания общей площадью менее 100 кв. м;</w:t>
      </w:r>
    </w:p>
    <w:p w:rsidR="00D16ED7" w:rsidRPr="00D16ED7" w:rsidRDefault="00951D0A" w:rsidP="00951D0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объекты бытового обслуживания населения не более чем на 2 рабочих места;</w:t>
      </w:r>
    </w:p>
    <w:p w:rsidR="00D16ED7" w:rsidRPr="00D16ED7" w:rsidRDefault="00951D0A" w:rsidP="00951D0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киоски, павильоны розничной торговли и обслуживания населения общей площадью не более 150 кв. м;</w:t>
      </w:r>
    </w:p>
    <w:p w:rsidR="00D16ED7" w:rsidRPr="00D16ED7" w:rsidRDefault="00951D0A" w:rsidP="00951D0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мини-рынки;</w:t>
      </w:r>
    </w:p>
    <w:p w:rsidR="00D16ED7" w:rsidRPr="00D16ED7" w:rsidRDefault="00951D0A" w:rsidP="00951D0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ветлечебницы без содержания животных;</w:t>
      </w:r>
    </w:p>
    <w:p w:rsidR="00D16ED7" w:rsidRPr="00D16ED7" w:rsidRDefault="00951D0A" w:rsidP="00951D0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гаражи и паркинги для хранения индивидуального автотранспорта; автомойки и салоны по обслуживанию легкового автотранспорта без постов окраски автомобилей;</w:t>
      </w:r>
    </w:p>
    <w:p w:rsidR="00D16ED7" w:rsidRPr="00D16ED7" w:rsidRDefault="00951D0A" w:rsidP="00951D0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инженерные сооружения, предназначенные для обслуживания объектов вне границ данной территориальной зоны;</w:t>
      </w:r>
    </w:p>
    <w:p w:rsidR="00D16ED7" w:rsidRPr="00D16ED7" w:rsidRDefault="00951D0A" w:rsidP="00951D0A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антенны сотовой, радиорелейной и спутниковой связи.</w:t>
      </w:r>
    </w:p>
    <w:p w:rsidR="002D3174" w:rsidRDefault="002D3174" w:rsidP="00D16ED7">
      <w:pPr>
        <w:ind w:firstLine="709"/>
        <w:jc w:val="both"/>
        <w:rPr>
          <w:rFonts w:ascii="Times New Roman" w:hAnsi="Times New Roman"/>
        </w:rPr>
      </w:pPr>
    </w:p>
    <w:p w:rsidR="00D16ED7" w:rsidRPr="002D3174" w:rsidRDefault="00D16ED7" w:rsidP="00D16ED7">
      <w:pPr>
        <w:ind w:firstLine="709"/>
        <w:jc w:val="both"/>
        <w:rPr>
          <w:rFonts w:ascii="Times New Roman" w:hAnsi="Times New Roman"/>
          <w:b/>
          <w:i/>
        </w:rPr>
      </w:pPr>
      <w:r w:rsidRPr="002D3174">
        <w:rPr>
          <w:rFonts w:ascii="Times New Roman" w:hAnsi="Times New Roman"/>
          <w:b/>
          <w:i/>
        </w:rPr>
        <w:t>Вспомогательные виды использования, являющиеся дополнительными к условно разрешенным видам использования:</w:t>
      </w:r>
    </w:p>
    <w:p w:rsidR="00D16ED7" w:rsidRPr="00D16ED7" w:rsidRDefault="00D16ED7" w:rsidP="00D16ED7">
      <w:pPr>
        <w:ind w:firstLine="709"/>
        <w:jc w:val="both"/>
        <w:rPr>
          <w:rFonts w:ascii="Times New Roman" w:hAnsi="Times New Roman"/>
        </w:rPr>
      </w:pPr>
      <w:r w:rsidRPr="00D16ED7">
        <w:rPr>
          <w:rFonts w:ascii="Times New Roman" w:hAnsi="Times New Roman"/>
        </w:rPr>
        <w:t>На земельном участке, выделенном под строительство блокированного жилого дома: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объекты надомных или сельскохозяйственных видов деятельности на участках, выделенных под ЛПХ, в соответствии с противопожарными нормами не требующие установления санитарно-защитных норм и разрывов;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гаражи встроенные или отдельно стоящие, а также открытые стоянки, но не более чем на 2 транспортных средства (категория A, B или транспортно-технологическое средство сельскохозяйственного назначения на участках, выделенных под ЛПХ) на 1 земельный участок;</w:t>
      </w:r>
      <w:proofErr w:type="gramEnd"/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бани, сауны, надворные туалеты;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сооружения, связанные с выращиванием цветов, фруктов, овощей, декоративных растений (парники, теплицы, оранжереи и т.д.);</w:t>
      </w:r>
      <w:proofErr w:type="gramEnd"/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хозяйственные постройки;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сооружения для содержания птицы, мелкого и крупного домашнего скота;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локальные (индивидуальные) очистные сооружения;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скважины для забора воды, индивидуальные колодцы;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сады, огороды, палисадники, беседки;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детские площадки;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спортивные площадки;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зеленые насаждения;</w:t>
      </w:r>
    </w:p>
    <w:p w:rsidR="00D16ED7" w:rsidRPr="00D16ED7" w:rsidRDefault="002D3174" w:rsidP="002D3174">
      <w:pPr>
        <w:ind w:left="70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="00D16ED7" w:rsidRPr="00D16ED7">
        <w:rPr>
          <w:rFonts w:ascii="Times New Roman" w:hAnsi="Times New Roman"/>
        </w:rPr>
        <w:t>малые архитектурные формы.</w:t>
      </w:r>
    </w:p>
    <w:p w:rsidR="00D16ED7" w:rsidRDefault="00D16ED7" w:rsidP="00F02A43">
      <w:pPr>
        <w:ind w:firstLine="709"/>
        <w:jc w:val="both"/>
        <w:rPr>
          <w:rFonts w:ascii="Times New Roman" w:hAnsi="Times New Roman"/>
        </w:rPr>
      </w:pPr>
    </w:p>
    <w:p w:rsidR="00314658" w:rsidRDefault="0015170F" w:rsidP="00F02A43">
      <w:pPr>
        <w:ind w:firstLine="709"/>
        <w:jc w:val="both"/>
        <w:rPr>
          <w:rFonts w:ascii="Times New Roman" w:hAnsi="Times New Roman"/>
        </w:rPr>
      </w:pPr>
      <w:r w:rsidRPr="0015170F">
        <w:rPr>
          <w:rFonts w:ascii="Times New Roman" w:hAnsi="Times New Roman"/>
        </w:rPr>
        <w:t>Перечень образуемых земельных участков, их площадь, а также вид разрешенного использования приведены в таблице 1.</w:t>
      </w:r>
    </w:p>
    <w:p w:rsidR="00314658" w:rsidRDefault="00314658" w:rsidP="00F02A43">
      <w:pPr>
        <w:ind w:firstLine="709"/>
        <w:jc w:val="both"/>
        <w:rPr>
          <w:rFonts w:ascii="Times New Roman" w:hAnsi="Times New Roman"/>
        </w:rPr>
      </w:pPr>
    </w:p>
    <w:p w:rsidR="006145D8" w:rsidRPr="006145D8" w:rsidRDefault="006145D8" w:rsidP="006145D8">
      <w:pPr>
        <w:jc w:val="right"/>
        <w:rPr>
          <w:rFonts w:ascii="Times New Roman" w:hAnsi="Times New Roman"/>
        </w:rPr>
      </w:pPr>
      <w:r w:rsidRPr="006145D8">
        <w:rPr>
          <w:rFonts w:ascii="Times New Roman" w:hAnsi="Times New Roman"/>
        </w:rPr>
        <w:t>Таблица 1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116"/>
        <w:gridCol w:w="3121"/>
        <w:gridCol w:w="1842"/>
      </w:tblGrid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  <w:b/>
              </w:rPr>
            </w:pPr>
            <w:r w:rsidRPr="006145D8">
              <w:rPr>
                <w:rFonts w:ascii="Times New Roman" w:hAnsi="Times New Roman"/>
                <w:b/>
              </w:rPr>
              <w:t>№ участка</w:t>
            </w:r>
          </w:p>
        </w:tc>
        <w:tc>
          <w:tcPr>
            <w:tcW w:w="6237" w:type="dxa"/>
            <w:gridSpan w:val="2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  <w:b/>
              </w:rPr>
            </w:pPr>
            <w:r w:rsidRPr="006145D8">
              <w:rPr>
                <w:rFonts w:ascii="Times New Roman" w:hAnsi="Times New Roman"/>
                <w:b/>
              </w:rPr>
              <w:t>Вид разрешенного использования</w:t>
            </w:r>
          </w:p>
        </w:tc>
        <w:tc>
          <w:tcPr>
            <w:tcW w:w="1842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  <w:b/>
              </w:rPr>
            </w:pPr>
            <w:r w:rsidRPr="006145D8">
              <w:rPr>
                <w:rFonts w:ascii="Times New Roman" w:hAnsi="Times New Roman"/>
                <w:b/>
              </w:rPr>
              <w:t>Площадь,</w:t>
            </w:r>
          </w:p>
          <w:p w:rsidR="006145D8" w:rsidRPr="006145D8" w:rsidRDefault="006145D8" w:rsidP="006145D8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6145D8">
              <w:rPr>
                <w:rFonts w:ascii="Times New Roman" w:hAnsi="Times New Roman"/>
                <w:b/>
              </w:rPr>
              <w:t>м</w:t>
            </w:r>
            <w:proofErr w:type="gramStart"/>
            <w:r w:rsidRPr="006145D8">
              <w:rPr>
                <w:rFonts w:ascii="Times New Roman" w:hAnsi="Times New Roman"/>
                <w:b/>
                <w:vertAlign w:val="superscript"/>
              </w:rPr>
              <w:t>2</w:t>
            </w:r>
            <w:proofErr w:type="gramEnd"/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2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</w:t>
            </w:r>
          </w:p>
        </w:tc>
        <w:tc>
          <w:tcPr>
            <w:tcW w:w="3116" w:type="dxa"/>
            <w:vAlign w:val="center"/>
          </w:tcPr>
          <w:p w:rsidR="006145D8" w:rsidRPr="006145D8" w:rsidRDefault="004B47A3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941B0F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 w:rsidR="006F2896"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 w:rsidR="006F2896">
              <w:rPr>
                <w:rFonts w:ascii="Times New Roman" w:hAnsi="Times New Roman"/>
              </w:rPr>
              <w:t>ю к осно</w:t>
            </w:r>
            <w:r w:rsidR="00A063D5">
              <w:rPr>
                <w:rFonts w:ascii="Times New Roman" w:hAnsi="Times New Roman"/>
              </w:rPr>
              <w:t>вно</w:t>
            </w:r>
            <w:r w:rsidR="006F2896">
              <w:rPr>
                <w:rFonts w:ascii="Times New Roman" w:hAnsi="Times New Roman"/>
              </w:rPr>
              <w:t>му</w:t>
            </w:r>
          </w:p>
        </w:tc>
        <w:tc>
          <w:tcPr>
            <w:tcW w:w="1842" w:type="dxa"/>
            <w:vAlign w:val="center"/>
          </w:tcPr>
          <w:p w:rsidR="006145D8" w:rsidRPr="006145D8" w:rsidRDefault="009167D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1114,49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9167D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1185,09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br w:type="page"/>
              <w:t>3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9167D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1198,49</w:t>
            </w:r>
          </w:p>
        </w:tc>
      </w:tr>
    </w:tbl>
    <w:p w:rsidR="00344320" w:rsidRPr="00344320" w:rsidRDefault="00344320" w:rsidP="00344320">
      <w:pPr>
        <w:rPr>
          <w:rFonts w:ascii="Times New Roman" w:hAnsi="Times New Roman"/>
        </w:rPr>
      </w:pPr>
      <w:r w:rsidRPr="00344320">
        <w:rPr>
          <w:rFonts w:ascii="Times New Roman" w:hAnsi="Times New Roman"/>
        </w:rPr>
        <w:br w:type="page"/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116"/>
        <w:gridCol w:w="3121"/>
        <w:gridCol w:w="1842"/>
      </w:tblGrid>
      <w:tr w:rsidR="00344320" w:rsidRPr="006145D8" w:rsidTr="00344320"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44320" w:rsidRDefault="00344320" w:rsidP="00344320">
            <w:pPr>
              <w:ind w:righ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Продолжение таблицы 1</w:t>
            </w:r>
          </w:p>
        </w:tc>
      </w:tr>
      <w:tr w:rsidR="00344320" w:rsidRPr="00344320" w:rsidTr="006145D8">
        <w:tc>
          <w:tcPr>
            <w:tcW w:w="1560" w:type="dxa"/>
            <w:vAlign w:val="center"/>
          </w:tcPr>
          <w:p w:rsidR="00344320" w:rsidRPr="00344320" w:rsidRDefault="00344320" w:rsidP="00344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vAlign w:val="center"/>
          </w:tcPr>
          <w:p w:rsidR="00344320" w:rsidRPr="00344320" w:rsidRDefault="00344320" w:rsidP="00344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21" w:type="dxa"/>
            <w:vAlign w:val="center"/>
          </w:tcPr>
          <w:p w:rsidR="00344320" w:rsidRPr="00344320" w:rsidRDefault="00344320" w:rsidP="00344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344320" w:rsidRPr="00344320" w:rsidRDefault="00344320" w:rsidP="003443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3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4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9167D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1198,8</w:t>
            </w:r>
            <w:r w:rsidR="005930F6">
              <w:rPr>
                <w:rFonts w:ascii="Times New Roman" w:hAnsi="Times New Roman"/>
              </w:rPr>
              <w:t>0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5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F413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1196,7</w:t>
            </w:r>
            <w:r w:rsidR="005930F6">
              <w:rPr>
                <w:rFonts w:ascii="Times New Roman" w:hAnsi="Times New Roman"/>
              </w:rPr>
              <w:t>0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br w:type="page"/>
              <w:t>6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1198,8</w:t>
            </w:r>
            <w:r w:rsidR="005930F6">
              <w:rPr>
                <w:rFonts w:ascii="Times New Roman" w:hAnsi="Times New Roman"/>
              </w:rPr>
              <w:t>0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7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1200,88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8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1198,8</w:t>
            </w:r>
            <w:r w:rsidR="005930F6">
              <w:rPr>
                <w:rFonts w:ascii="Times New Roman" w:hAnsi="Times New Roman"/>
              </w:rPr>
              <w:t>0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9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1200,87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10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1198,8</w:t>
            </w:r>
            <w:r w:rsidR="005930F6">
              <w:rPr>
                <w:rFonts w:ascii="Times New Roman" w:hAnsi="Times New Roman"/>
              </w:rPr>
              <w:t>0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11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1198,11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12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1198,8</w:t>
            </w:r>
            <w:r w:rsidR="005930F6">
              <w:rPr>
                <w:rFonts w:ascii="Times New Roman" w:hAnsi="Times New Roman"/>
              </w:rPr>
              <w:t>0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13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1193,58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14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1194,75</w:t>
            </w:r>
          </w:p>
        </w:tc>
      </w:tr>
    </w:tbl>
    <w:p w:rsidR="00E53FB8" w:rsidRPr="006543E4" w:rsidRDefault="00E53FB8">
      <w:pPr>
        <w:rPr>
          <w:rFonts w:ascii="Times New Roman" w:hAnsi="Times New Roman"/>
        </w:rPr>
      </w:pPr>
      <w:r w:rsidRPr="006543E4">
        <w:rPr>
          <w:rFonts w:ascii="Times New Roman" w:hAnsi="Times New Roman"/>
        </w:rPr>
        <w:br w:type="page"/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116"/>
        <w:gridCol w:w="3121"/>
        <w:gridCol w:w="1842"/>
      </w:tblGrid>
      <w:tr w:rsidR="00E53FB8" w:rsidRPr="006145D8" w:rsidTr="00E53FB8"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53FB8" w:rsidRDefault="00E53FB8" w:rsidP="00E53FB8">
            <w:pPr>
              <w:ind w:righ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Продолжение таблицы 1</w:t>
            </w:r>
          </w:p>
        </w:tc>
      </w:tr>
      <w:tr w:rsidR="00E53FB8" w:rsidRPr="00E53FB8" w:rsidTr="006145D8">
        <w:tc>
          <w:tcPr>
            <w:tcW w:w="1560" w:type="dxa"/>
            <w:vAlign w:val="center"/>
          </w:tcPr>
          <w:p w:rsidR="00E53FB8" w:rsidRPr="00E53FB8" w:rsidRDefault="00E53FB8" w:rsidP="00E53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F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vAlign w:val="center"/>
          </w:tcPr>
          <w:p w:rsidR="00E53FB8" w:rsidRPr="00E53FB8" w:rsidRDefault="00E53FB8" w:rsidP="00E53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F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21" w:type="dxa"/>
            <w:vAlign w:val="center"/>
          </w:tcPr>
          <w:p w:rsidR="00E53FB8" w:rsidRPr="00E53FB8" w:rsidRDefault="00E53FB8" w:rsidP="00E53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F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E53FB8" w:rsidRPr="00E53FB8" w:rsidRDefault="00E53FB8" w:rsidP="00E53F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F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15</w:t>
            </w:r>
          </w:p>
        </w:tc>
        <w:tc>
          <w:tcPr>
            <w:tcW w:w="3116" w:type="dxa"/>
            <w:vAlign w:val="center"/>
          </w:tcPr>
          <w:p w:rsidR="006145D8" w:rsidRPr="006145D8" w:rsidRDefault="00BA6FF8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CF70A6" w:rsidRPr="00CF70A6">
              <w:rPr>
                <w:rFonts w:ascii="Times New Roman" w:hAnsi="Times New Roman"/>
              </w:rPr>
              <w:t>дминистративные здания, связанные с обслуживанием; объекты охраны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F413BA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512,61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16</w:t>
            </w:r>
          </w:p>
        </w:tc>
        <w:tc>
          <w:tcPr>
            <w:tcW w:w="3116" w:type="dxa"/>
            <w:vAlign w:val="center"/>
          </w:tcPr>
          <w:p w:rsidR="006145D8" w:rsidRPr="006145D8" w:rsidRDefault="00A063D5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16ED7">
              <w:rPr>
                <w:rFonts w:ascii="Times New Roman" w:hAnsi="Times New Roman"/>
              </w:rPr>
              <w:t>нженерные сооружения, предназначенные для обслуживания объектов на территории данной территориальной зоны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17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1193,53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18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1202,37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19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1209,60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20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1199,27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21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1195,40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22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1202,13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23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1206,77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24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7A3">
              <w:rPr>
                <w:rFonts w:ascii="Times New Roman" w:hAnsi="Times New Roman"/>
              </w:rPr>
              <w:t>198</w:t>
            </w:r>
            <w:r>
              <w:rPr>
                <w:rFonts w:ascii="Times New Roman" w:hAnsi="Times New Roman"/>
              </w:rPr>
              <w:t>,38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25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1199,17</w:t>
            </w:r>
          </w:p>
        </w:tc>
      </w:tr>
    </w:tbl>
    <w:p w:rsidR="00E53FB8" w:rsidRPr="006543E4" w:rsidRDefault="00E53FB8">
      <w:pPr>
        <w:rPr>
          <w:rFonts w:ascii="Times New Roman" w:hAnsi="Times New Roman"/>
        </w:rPr>
      </w:pPr>
      <w:r w:rsidRPr="006543E4">
        <w:rPr>
          <w:rFonts w:ascii="Times New Roman" w:hAnsi="Times New Roman"/>
        </w:rPr>
        <w:br w:type="page"/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116"/>
        <w:gridCol w:w="3121"/>
        <w:gridCol w:w="1842"/>
      </w:tblGrid>
      <w:tr w:rsidR="00CD1AA7" w:rsidRPr="006145D8" w:rsidTr="00CD1AA7"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D1AA7" w:rsidRDefault="00CD1AA7" w:rsidP="00CD1AA7">
            <w:pPr>
              <w:ind w:righ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Продолжение таблицы 1</w:t>
            </w:r>
          </w:p>
        </w:tc>
      </w:tr>
      <w:tr w:rsidR="00CD1AA7" w:rsidRPr="00CD1AA7" w:rsidTr="006145D8">
        <w:tc>
          <w:tcPr>
            <w:tcW w:w="1560" w:type="dxa"/>
            <w:vAlign w:val="center"/>
          </w:tcPr>
          <w:p w:rsidR="00CD1AA7" w:rsidRPr="00CD1AA7" w:rsidRDefault="00CD1AA7" w:rsidP="00CD1A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vAlign w:val="center"/>
          </w:tcPr>
          <w:p w:rsidR="00CD1AA7" w:rsidRPr="00CD1AA7" w:rsidRDefault="00CD1AA7" w:rsidP="00CD1A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21" w:type="dxa"/>
            <w:vAlign w:val="center"/>
          </w:tcPr>
          <w:p w:rsidR="00CD1AA7" w:rsidRPr="00CD1AA7" w:rsidRDefault="00CD1AA7" w:rsidP="00CD1A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CD1AA7" w:rsidRPr="00CD1AA7" w:rsidRDefault="00CD1AA7" w:rsidP="00CD1A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A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26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1001,42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27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1198,77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28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1129,96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29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4B47A3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1198</w:t>
            </w:r>
            <w:r w:rsidR="005930F6">
              <w:rPr>
                <w:rFonts w:ascii="Times New Roman" w:hAnsi="Times New Roman"/>
              </w:rPr>
              <w:t>,84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30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1199,81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31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1199,16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32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1199,42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33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1199,47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34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1201,35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35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1199,78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36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1200,81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543E4" w:rsidP="006145D8">
            <w:pPr>
              <w:jc w:val="center"/>
              <w:rPr>
                <w:rFonts w:ascii="Times New Roman" w:hAnsi="Times New Roman"/>
              </w:rPr>
            </w:pPr>
            <w:r w:rsidRPr="006543E4">
              <w:rPr>
                <w:rFonts w:ascii="Times New Roman" w:hAnsi="Times New Roman"/>
              </w:rPr>
              <w:br w:type="page"/>
            </w:r>
            <w:r w:rsidR="006145D8" w:rsidRPr="006145D8">
              <w:rPr>
                <w:rFonts w:ascii="Times New Roman" w:hAnsi="Times New Roman"/>
              </w:rPr>
              <w:t>37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1206,58</w:t>
            </w:r>
          </w:p>
        </w:tc>
      </w:tr>
    </w:tbl>
    <w:p w:rsidR="007027C2" w:rsidRDefault="007027C2">
      <w:r>
        <w:br w:type="page"/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116"/>
        <w:gridCol w:w="3121"/>
        <w:gridCol w:w="1842"/>
      </w:tblGrid>
      <w:tr w:rsidR="00770CCD" w:rsidRPr="006145D8" w:rsidTr="00770CCD"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70CCD" w:rsidRDefault="00770CCD" w:rsidP="00770CCD">
            <w:pPr>
              <w:ind w:righ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Продолжение таблицы 1</w:t>
            </w:r>
          </w:p>
        </w:tc>
      </w:tr>
      <w:tr w:rsidR="00770CCD" w:rsidRPr="00770CCD" w:rsidTr="006145D8">
        <w:tc>
          <w:tcPr>
            <w:tcW w:w="1560" w:type="dxa"/>
            <w:vAlign w:val="center"/>
          </w:tcPr>
          <w:p w:rsidR="00770CCD" w:rsidRPr="00770CCD" w:rsidRDefault="00770CCD" w:rsidP="00770C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vAlign w:val="center"/>
          </w:tcPr>
          <w:p w:rsidR="00770CCD" w:rsidRPr="00770CCD" w:rsidRDefault="00770CCD" w:rsidP="00770C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21" w:type="dxa"/>
            <w:vAlign w:val="center"/>
          </w:tcPr>
          <w:p w:rsidR="00770CCD" w:rsidRPr="00770CCD" w:rsidRDefault="00770CCD" w:rsidP="00770C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770CCD" w:rsidRPr="00770CCD" w:rsidRDefault="00770CCD" w:rsidP="00770C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145D8" w:rsidRPr="006145D8" w:rsidTr="006145D8">
        <w:tc>
          <w:tcPr>
            <w:tcW w:w="1560" w:type="dxa"/>
            <w:vAlign w:val="center"/>
          </w:tcPr>
          <w:p w:rsidR="006145D8" w:rsidRPr="006145D8" w:rsidRDefault="006145D8" w:rsidP="006145D8">
            <w:pPr>
              <w:jc w:val="center"/>
              <w:rPr>
                <w:rFonts w:ascii="Times New Roman" w:hAnsi="Times New Roman"/>
              </w:rPr>
            </w:pPr>
            <w:r w:rsidRPr="006145D8">
              <w:rPr>
                <w:rFonts w:ascii="Times New Roman" w:hAnsi="Times New Roman"/>
              </w:rPr>
              <w:t>38</w:t>
            </w:r>
          </w:p>
        </w:tc>
        <w:tc>
          <w:tcPr>
            <w:tcW w:w="3116" w:type="dxa"/>
            <w:vAlign w:val="center"/>
          </w:tcPr>
          <w:p w:rsidR="006145D8" w:rsidRPr="006145D8" w:rsidRDefault="006F2896" w:rsidP="00074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ведения гражданами садоводства и огородничества</w:t>
            </w:r>
          </w:p>
        </w:tc>
        <w:tc>
          <w:tcPr>
            <w:tcW w:w="3121" w:type="dxa"/>
            <w:vAlign w:val="center"/>
          </w:tcPr>
          <w:p w:rsidR="006145D8" w:rsidRPr="006145D8" w:rsidRDefault="00A063D5" w:rsidP="00A063D5">
            <w:pPr>
              <w:rPr>
                <w:rFonts w:ascii="Times New Roman" w:hAnsi="Times New Roman"/>
              </w:rPr>
            </w:pPr>
            <w:proofErr w:type="gramStart"/>
            <w:r w:rsidRPr="00941B0F">
              <w:rPr>
                <w:rFonts w:ascii="Times New Roman" w:hAnsi="Times New Roman"/>
              </w:rPr>
              <w:t>Вспомогател</w:t>
            </w:r>
            <w:r>
              <w:rPr>
                <w:rFonts w:ascii="Times New Roman" w:hAnsi="Times New Roman"/>
              </w:rPr>
              <w:t>ьный</w:t>
            </w:r>
            <w:proofErr w:type="gramEnd"/>
            <w:r w:rsidRPr="00941B0F">
              <w:rPr>
                <w:rFonts w:ascii="Times New Roman" w:hAnsi="Times New Roman"/>
              </w:rPr>
              <w:t>, являющиеся дополнительными по отношени</w:t>
            </w:r>
            <w:r>
              <w:rPr>
                <w:rFonts w:ascii="Times New Roman" w:hAnsi="Times New Roman"/>
              </w:rPr>
              <w:t>ю к основному</w:t>
            </w:r>
          </w:p>
        </w:tc>
        <w:tc>
          <w:tcPr>
            <w:tcW w:w="1842" w:type="dxa"/>
            <w:vAlign w:val="center"/>
          </w:tcPr>
          <w:p w:rsidR="006145D8" w:rsidRPr="006145D8" w:rsidRDefault="005930F6" w:rsidP="006145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1200,69</w:t>
            </w:r>
          </w:p>
        </w:tc>
      </w:tr>
    </w:tbl>
    <w:p w:rsidR="006145D8" w:rsidRPr="00E53FB8" w:rsidRDefault="006145D8" w:rsidP="006145D8">
      <w:pPr>
        <w:ind w:firstLine="709"/>
        <w:jc w:val="both"/>
        <w:rPr>
          <w:rFonts w:ascii="Times New Roman" w:hAnsi="Times New Roman"/>
        </w:rPr>
      </w:pPr>
    </w:p>
    <w:p w:rsidR="006145D8" w:rsidRDefault="006145D8" w:rsidP="00CF70A6">
      <w:pPr>
        <w:ind w:firstLine="709"/>
        <w:jc w:val="both"/>
        <w:rPr>
          <w:rFonts w:ascii="Times New Roman" w:hAnsi="Times New Roman"/>
        </w:rPr>
      </w:pPr>
      <w:r w:rsidRPr="006F2896">
        <w:rPr>
          <w:rFonts w:ascii="Times New Roman" w:hAnsi="Times New Roman"/>
        </w:rPr>
        <w:t>Условно разрешенный вид разрешенного использован</w:t>
      </w:r>
      <w:r w:rsidR="00A830BB">
        <w:rPr>
          <w:rFonts w:ascii="Times New Roman" w:hAnsi="Times New Roman"/>
        </w:rPr>
        <w:t>ия устанавливается согласно ст. </w:t>
      </w:r>
      <w:r w:rsidRPr="006F2896">
        <w:rPr>
          <w:rFonts w:ascii="Times New Roman" w:hAnsi="Times New Roman"/>
        </w:rPr>
        <w:t>11 Правил землепользования и застройки ГО Верхн</w:t>
      </w:r>
      <w:r w:rsidR="00A830BB">
        <w:rPr>
          <w:rFonts w:ascii="Times New Roman" w:hAnsi="Times New Roman"/>
        </w:rPr>
        <w:t>яя Пышма, в соответствии со ст. </w:t>
      </w:r>
      <w:r w:rsidRPr="006F2896">
        <w:rPr>
          <w:rFonts w:ascii="Times New Roman" w:hAnsi="Times New Roman"/>
        </w:rPr>
        <w:t>39 Градостроительного кодекса РФ.</w:t>
      </w:r>
    </w:p>
    <w:p w:rsidR="00CF70A6" w:rsidRDefault="00CF70A6" w:rsidP="00CF70A6">
      <w:pPr>
        <w:ind w:firstLine="709"/>
        <w:jc w:val="both"/>
        <w:rPr>
          <w:rFonts w:ascii="Times New Roman" w:hAnsi="Times New Roman"/>
        </w:rPr>
      </w:pPr>
    </w:p>
    <w:sectPr w:rsidR="00CF70A6" w:rsidSect="0026490D">
      <w:pgSz w:w="11906" w:h="16838"/>
      <w:pgMar w:top="567" w:right="851" w:bottom="567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D3" w:rsidRDefault="00FB34D3" w:rsidP="002436ED">
      <w:r>
        <w:separator/>
      </w:r>
    </w:p>
  </w:endnote>
  <w:endnote w:type="continuationSeparator" w:id="0">
    <w:p w:rsidR="00FB34D3" w:rsidRDefault="00FB34D3" w:rsidP="0024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D3" w:rsidRDefault="00FB34D3" w:rsidP="002436ED">
      <w:r>
        <w:separator/>
      </w:r>
    </w:p>
  </w:footnote>
  <w:footnote w:type="continuationSeparator" w:id="0">
    <w:p w:rsidR="00FB34D3" w:rsidRDefault="00FB34D3" w:rsidP="00243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02306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145D8" w:rsidRDefault="006145D8">
        <w:pPr>
          <w:pStyle w:val="af5"/>
          <w:jc w:val="right"/>
          <w:rPr>
            <w:rFonts w:ascii="Times New Roman" w:hAnsi="Times New Roman"/>
            <w:sz w:val="20"/>
            <w:szCs w:val="20"/>
          </w:rPr>
        </w:pPr>
        <w:r w:rsidRPr="002436ED">
          <w:rPr>
            <w:rFonts w:ascii="Times New Roman" w:hAnsi="Times New Roman"/>
            <w:sz w:val="20"/>
            <w:szCs w:val="20"/>
          </w:rPr>
          <w:fldChar w:fldCharType="begin"/>
        </w:r>
        <w:r w:rsidRPr="002436E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436ED">
          <w:rPr>
            <w:rFonts w:ascii="Times New Roman" w:hAnsi="Times New Roman"/>
            <w:sz w:val="20"/>
            <w:szCs w:val="20"/>
          </w:rPr>
          <w:fldChar w:fldCharType="separate"/>
        </w:r>
        <w:r w:rsidR="00E637D6">
          <w:rPr>
            <w:rFonts w:ascii="Times New Roman" w:hAnsi="Times New Roman"/>
            <w:noProof/>
            <w:sz w:val="20"/>
            <w:szCs w:val="20"/>
          </w:rPr>
          <w:t>6</w:t>
        </w:r>
        <w:r w:rsidRPr="002436ED">
          <w:rPr>
            <w:rFonts w:ascii="Times New Roman" w:hAnsi="Times New Roman"/>
            <w:sz w:val="20"/>
            <w:szCs w:val="20"/>
          </w:rPr>
          <w:fldChar w:fldCharType="end"/>
        </w:r>
      </w:p>
      <w:p w:rsidR="006145D8" w:rsidRPr="002436ED" w:rsidRDefault="00FB34D3" w:rsidP="0026490D">
        <w:pPr>
          <w:pStyle w:val="af5"/>
          <w:jc w:val="right"/>
          <w:rPr>
            <w:rFonts w:ascii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325"/>
    <w:multiLevelType w:val="hybridMultilevel"/>
    <w:tmpl w:val="97C6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A0A6A"/>
    <w:multiLevelType w:val="multilevel"/>
    <w:tmpl w:val="E86C1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FBB0C53"/>
    <w:multiLevelType w:val="hybridMultilevel"/>
    <w:tmpl w:val="4358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F4D3E"/>
    <w:multiLevelType w:val="hybridMultilevel"/>
    <w:tmpl w:val="0818D32A"/>
    <w:lvl w:ilvl="0" w:tplc="158C0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445FB"/>
    <w:multiLevelType w:val="multilevel"/>
    <w:tmpl w:val="D108A31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8730F58"/>
    <w:multiLevelType w:val="multilevel"/>
    <w:tmpl w:val="9496AF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>
    <w:nsid w:val="58BF72C5"/>
    <w:multiLevelType w:val="hybridMultilevel"/>
    <w:tmpl w:val="724C7122"/>
    <w:lvl w:ilvl="0" w:tplc="FF22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0955F9"/>
    <w:multiLevelType w:val="multilevel"/>
    <w:tmpl w:val="14D6B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79D3663B"/>
    <w:multiLevelType w:val="hybridMultilevel"/>
    <w:tmpl w:val="543AABC4"/>
    <w:lvl w:ilvl="0" w:tplc="5ADC1C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43"/>
    <w:rsid w:val="00013C93"/>
    <w:rsid w:val="00054C30"/>
    <w:rsid w:val="000740D9"/>
    <w:rsid w:val="00086682"/>
    <w:rsid w:val="000A404A"/>
    <w:rsid w:val="000A79FF"/>
    <w:rsid w:val="0010616C"/>
    <w:rsid w:val="0010627F"/>
    <w:rsid w:val="0013119F"/>
    <w:rsid w:val="00131526"/>
    <w:rsid w:val="0015170F"/>
    <w:rsid w:val="0018317D"/>
    <w:rsid w:val="00185ECC"/>
    <w:rsid w:val="00194137"/>
    <w:rsid w:val="001C032B"/>
    <w:rsid w:val="001D4880"/>
    <w:rsid w:val="001F6D7B"/>
    <w:rsid w:val="00240FEF"/>
    <w:rsid w:val="002436ED"/>
    <w:rsid w:val="00254715"/>
    <w:rsid w:val="0026490D"/>
    <w:rsid w:val="00271851"/>
    <w:rsid w:val="00297C63"/>
    <w:rsid w:val="002D3174"/>
    <w:rsid w:val="002D752B"/>
    <w:rsid w:val="002F7FC1"/>
    <w:rsid w:val="00302D3B"/>
    <w:rsid w:val="00314658"/>
    <w:rsid w:val="00325D75"/>
    <w:rsid w:val="00341A9B"/>
    <w:rsid w:val="00344320"/>
    <w:rsid w:val="00353448"/>
    <w:rsid w:val="00353623"/>
    <w:rsid w:val="00366A50"/>
    <w:rsid w:val="003B1F34"/>
    <w:rsid w:val="003D0CB2"/>
    <w:rsid w:val="003E0B17"/>
    <w:rsid w:val="003F77D0"/>
    <w:rsid w:val="00404183"/>
    <w:rsid w:val="00406AA0"/>
    <w:rsid w:val="00427C2A"/>
    <w:rsid w:val="00431D52"/>
    <w:rsid w:val="00434E2E"/>
    <w:rsid w:val="00446F80"/>
    <w:rsid w:val="00490B1C"/>
    <w:rsid w:val="00491670"/>
    <w:rsid w:val="004B47A3"/>
    <w:rsid w:val="004E7006"/>
    <w:rsid w:val="0058507D"/>
    <w:rsid w:val="005930F6"/>
    <w:rsid w:val="005A1F2A"/>
    <w:rsid w:val="005A38BC"/>
    <w:rsid w:val="0060184E"/>
    <w:rsid w:val="00601A55"/>
    <w:rsid w:val="00603FF2"/>
    <w:rsid w:val="00613AEB"/>
    <w:rsid w:val="006145D8"/>
    <w:rsid w:val="006216E4"/>
    <w:rsid w:val="00631986"/>
    <w:rsid w:val="00647E14"/>
    <w:rsid w:val="006543E4"/>
    <w:rsid w:val="00684742"/>
    <w:rsid w:val="00686592"/>
    <w:rsid w:val="006A7366"/>
    <w:rsid w:val="006B3620"/>
    <w:rsid w:val="006B5107"/>
    <w:rsid w:val="006C68D2"/>
    <w:rsid w:val="006F2896"/>
    <w:rsid w:val="007027C2"/>
    <w:rsid w:val="00724D1D"/>
    <w:rsid w:val="007431DD"/>
    <w:rsid w:val="007461EF"/>
    <w:rsid w:val="00770CCD"/>
    <w:rsid w:val="007760B8"/>
    <w:rsid w:val="00784950"/>
    <w:rsid w:val="007B015E"/>
    <w:rsid w:val="007D2026"/>
    <w:rsid w:val="007E40CA"/>
    <w:rsid w:val="0081171D"/>
    <w:rsid w:val="00846691"/>
    <w:rsid w:val="008525DB"/>
    <w:rsid w:val="00871922"/>
    <w:rsid w:val="00874531"/>
    <w:rsid w:val="00885043"/>
    <w:rsid w:val="008D101C"/>
    <w:rsid w:val="008D1BDA"/>
    <w:rsid w:val="008D37B3"/>
    <w:rsid w:val="008F2F3D"/>
    <w:rsid w:val="00901102"/>
    <w:rsid w:val="0090466C"/>
    <w:rsid w:val="009167D6"/>
    <w:rsid w:val="00941B0F"/>
    <w:rsid w:val="00950A88"/>
    <w:rsid w:val="00951D0A"/>
    <w:rsid w:val="009633E0"/>
    <w:rsid w:val="0097452B"/>
    <w:rsid w:val="00983A81"/>
    <w:rsid w:val="009D452F"/>
    <w:rsid w:val="00A05345"/>
    <w:rsid w:val="00A063D5"/>
    <w:rsid w:val="00A0727A"/>
    <w:rsid w:val="00A13999"/>
    <w:rsid w:val="00A14D5A"/>
    <w:rsid w:val="00A162F7"/>
    <w:rsid w:val="00A33FBA"/>
    <w:rsid w:val="00A70D97"/>
    <w:rsid w:val="00A830BB"/>
    <w:rsid w:val="00AC7F8B"/>
    <w:rsid w:val="00B02F86"/>
    <w:rsid w:val="00B136F8"/>
    <w:rsid w:val="00B4399A"/>
    <w:rsid w:val="00B9709A"/>
    <w:rsid w:val="00B97429"/>
    <w:rsid w:val="00BA4D71"/>
    <w:rsid w:val="00BA6FF8"/>
    <w:rsid w:val="00BB399D"/>
    <w:rsid w:val="00BE19A4"/>
    <w:rsid w:val="00BE4A4C"/>
    <w:rsid w:val="00BE7AED"/>
    <w:rsid w:val="00BF2F7B"/>
    <w:rsid w:val="00C14ED0"/>
    <w:rsid w:val="00C440E6"/>
    <w:rsid w:val="00C63F81"/>
    <w:rsid w:val="00CB41F1"/>
    <w:rsid w:val="00CB68E5"/>
    <w:rsid w:val="00CD1AA7"/>
    <w:rsid w:val="00CF70A6"/>
    <w:rsid w:val="00D16ED7"/>
    <w:rsid w:val="00D31F60"/>
    <w:rsid w:val="00D562EB"/>
    <w:rsid w:val="00D577BB"/>
    <w:rsid w:val="00D612AD"/>
    <w:rsid w:val="00D72CFE"/>
    <w:rsid w:val="00D731BC"/>
    <w:rsid w:val="00D865C5"/>
    <w:rsid w:val="00DB19D1"/>
    <w:rsid w:val="00DC3105"/>
    <w:rsid w:val="00DD7709"/>
    <w:rsid w:val="00DE2BB3"/>
    <w:rsid w:val="00E055BD"/>
    <w:rsid w:val="00E05817"/>
    <w:rsid w:val="00E13E36"/>
    <w:rsid w:val="00E21192"/>
    <w:rsid w:val="00E26E98"/>
    <w:rsid w:val="00E32836"/>
    <w:rsid w:val="00E53FB8"/>
    <w:rsid w:val="00E61F6E"/>
    <w:rsid w:val="00E637D6"/>
    <w:rsid w:val="00E6503E"/>
    <w:rsid w:val="00F02A43"/>
    <w:rsid w:val="00F12F96"/>
    <w:rsid w:val="00F22CE9"/>
    <w:rsid w:val="00F36B20"/>
    <w:rsid w:val="00F413BA"/>
    <w:rsid w:val="00F96798"/>
    <w:rsid w:val="00F9705C"/>
    <w:rsid w:val="00FA7058"/>
    <w:rsid w:val="00FB34D3"/>
    <w:rsid w:val="00FD5B3F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20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2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0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2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2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2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2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D2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D2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2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D202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D2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D2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D2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D202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D2026"/>
    <w:rPr>
      <w:b/>
      <w:bCs/>
    </w:rPr>
  </w:style>
  <w:style w:type="character" w:styleId="a8">
    <w:name w:val="Emphasis"/>
    <w:basedOn w:val="a0"/>
    <w:uiPriority w:val="20"/>
    <w:qFormat/>
    <w:rsid w:val="007D2026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7D2026"/>
    <w:rPr>
      <w:szCs w:val="32"/>
    </w:rPr>
  </w:style>
  <w:style w:type="paragraph" w:styleId="ab">
    <w:name w:val="List Paragraph"/>
    <w:basedOn w:val="a"/>
    <w:qFormat/>
    <w:rsid w:val="007D20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026"/>
    <w:rPr>
      <w:i/>
    </w:rPr>
  </w:style>
  <w:style w:type="character" w:customStyle="1" w:styleId="22">
    <w:name w:val="Цитата 2 Знак"/>
    <w:basedOn w:val="a0"/>
    <w:link w:val="21"/>
    <w:uiPriority w:val="29"/>
    <w:rsid w:val="007D202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D202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D2026"/>
    <w:rPr>
      <w:b/>
      <w:i/>
      <w:sz w:val="24"/>
    </w:rPr>
  </w:style>
  <w:style w:type="character" w:styleId="ae">
    <w:name w:val="Subtle Emphasis"/>
    <w:uiPriority w:val="19"/>
    <w:qFormat/>
    <w:rsid w:val="007D202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D202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D202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D202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D202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7D2026"/>
    <w:pPr>
      <w:outlineLvl w:val="9"/>
    </w:pPr>
  </w:style>
  <w:style w:type="table" w:styleId="af4">
    <w:name w:val="Table Grid"/>
    <w:basedOn w:val="a1"/>
    <w:uiPriority w:val="59"/>
    <w:rsid w:val="00601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2436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436ED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436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436ED"/>
    <w:rPr>
      <w:sz w:val="24"/>
      <w:szCs w:val="24"/>
    </w:rPr>
  </w:style>
  <w:style w:type="character" w:customStyle="1" w:styleId="fontstyle01">
    <w:name w:val="fontstyle01"/>
    <w:basedOn w:val="a0"/>
    <w:rsid w:val="0097452B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67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36B20"/>
    <w:pPr>
      <w:tabs>
        <w:tab w:val="right" w:leader="dot" w:pos="9627"/>
      </w:tabs>
    </w:pPr>
  </w:style>
  <w:style w:type="paragraph" w:styleId="23">
    <w:name w:val="toc 2"/>
    <w:basedOn w:val="a"/>
    <w:next w:val="a"/>
    <w:autoRedefine/>
    <w:uiPriority w:val="39"/>
    <w:unhideWhenUsed/>
    <w:rsid w:val="00427C2A"/>
    <w:pPr>
      <w:spacing w:after="100"/>
      <w:ind w:left="240"/>
    </w:pPr>
  </w:style>
  <w:style w:type="character" w:styleId="af9">
    <w:name w:val="Hyperlink"/>
    <w:basedOn w:val="a0"/>
    <w:uiPriority w:val="99"/>
    <w:unhideWhenUsed/>
    <w:rsid w:val="00427C2A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427C2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27C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6ED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145D8"/>
    <w:rPr>
      <w:sz w:val="24"/>
      <w:szCs w:val="32"/>
    </w:rPr>
  </w:style>
  <w:style w:type="paragraph" w:customStyle="1" w:styleId="Default">
    <w:name w:val="Default"/>
    <w:rsid w:val="006145D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145D8"/>
  </w:style>
  <w:style w:type="paragraph" w:customStyle="1" w:styleId="125">
    <w:name w:val="Стиль Первая строка:  1.25 см"/>
    <w:basedOn w:val="a"/>
    <w:rsid w:val="006145D8"/>
    <w:pPr>
      <w:ind w:firstLine="709"/>
      <w:jc w:val="both"/>
    </w:pPr>
    <w:rPr>
      <w:rFonts w:ascii="Times New Roman" w:eastAsia="Times New Roman" w:hAnsi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20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2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0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2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2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2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2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D2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D2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2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D202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D2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D2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D2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D202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D2026"/>
    <w:rPr>
      <w:b/>
      <w:bCs/>
    </w:rPr>
  </w:style>
  <w:style w:type="character" w:styleId="a8">
    <w:name w:val="Emphasis"/>
    <w:basedOn w:val="a0"/>
    <w:uiPriority w:val="20"/>
    <w:qFormat/>
    <w:rsid w:val="007D2026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7D2026"/>
    <w:rPr>
      <w:szCs w:val="32"/>
    </w:rPr>
  </w:style>
  <w:style w:type="paragraph" w:styleId="ab">
    <w:name w:val="List Paragraph"/>
    <w:basedOn w:val="a"/>
    <w:qFormat/>
    <w:rsid w:val="007D20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026"/>
    <w:rPr>
      <w:i/>
    </w:rPr>
  </w:style>
  <w:style w:type="character" w:customStyle="1" w:styleId="22">
    <w:name w:val="Цитата 2 Знак"/>
    <w:basedOn w:val="a0"/>
    <w:link w:val="21"/>
    <w:uiPriority w:val="29"/>
    <w:rsid w:val="007D202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D202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D2026"/>
    <w:rPr>
      <w:b/>
      <w:i/>
      <w:sz w:val="24"/>
    </w:rPr>
  </w:style>
  <w:style w:type="character" w:styleId="ae">
    <w:name w:val="Subtle Emphasis"/>
    <w:uiPriority w:val="19"/>
    <w:qFormat/>
    <w:rsid w:val="007D202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D202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D202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D202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D202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7D2026"/>
    <w:pPr>
      <w:outlineLvl w:val="9"/>
    </w:pPr>
  </w:style>
  <w:style w:type="table" w:styleId="af4">
    <w:name w:val="Table Grid"/>
    <w:basedOn w:val="a1"/>
    <w:uiPriority w:val="59"/>
    <w:rsid w:val="00601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2436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436ED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436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436ED"/>
    <w:rPr>
      <w:sz w:val="24"/>
      <w:szCs w:val="24"/>
    </w:rPr>
  </w:style>
  <w:style w:type="character" w:customStyle="1" w:styleId="fontstyle01">
    <w:name w:val="fontstyle01"/>
    <w:basedOn w:val="a0"/>
    <w:rsid w:val="0097452B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67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36B20"/>
    <w:pPr>
      <w:tabs>
        <w:tab w:val="right" w:leader="dot" w:pos="9627"/>
      </w:tabs>
    </w:pPr>
  </w:style>
  <w:style w:type="paragraph" w:styleId="23">
    <w:name w:val="toc 2"/>
    <w:basedOn w:val="a"/>
    <w:next w:val="a"/>
    <w:autoRedefine/>
    <w:uiPriority w:val="39"/>
    <w:unhideWhenUsed/>
    <w:rsid w:val="00427C2A"/>
    <w:pPr>
      <w:spacing w:after="100"/>
      <w:ind w:left="240"/>
    </w:pPr>
  </w:style>
  <w:style w:type="character" w:styleId="af9">
    <w:name w:val="Hyperlink"/>
    <w:basedOn w:val="a0"/>
    <w:uiPriority w:val="99"/>
    <w:unhideWhenUsed/>
    <w:rsid w:val="00427C2A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427C2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27C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6ED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145D8"/>
    <w:rPr>
      <w:sz w:val="24"/>
      <w:szCs w:val="32"/>
    </w:rPr>
  </w:style>
  <w:style w:type="paragraph" w:customStyle="1" w:styleId="Default">
    <w:name w:val="Default"/>
    <w:rsid w:val="006145D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145D8"/>
  </w:style>
  <w:style w:type="paragraph" w:customStyle="1" w:styleId="125">
    <w:name w:val="Стиль Первая строка:  1.25 см"/>
    <w:basedOn w:val="a"/>
    <w:rsid w:val="006145D8"/>
    <w:pPr>
      <w:ind w:firstLine="709"/>
      <w:jc w:val="both"/>
    </w:pPr>
    <w:rPr>
      <w:rFonts w:ascii="Times New Roman" w:eastAsia="Times New Roman" w:hAnsi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591A8CCDAC262C4CAD024EC74C82CA2508AEF427DC4A054BEECE7E0jACD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CA69-BE04-4441-AA66-55BB6939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138</cp:revision>
  <cp:lastPrinted>2018-09-01T19:41:00Z</cp:lastPrinted>
  <dcterms:created xsi:type="dcterms:W3CDTF">2018-08-29T15:16:00Z</dcterms:created>
  <dcterms:modified xsi:type="dcterms:W3CDTF">2018-09-01T19:42:00Z</dcterms:modified>
</cp:coreProperties>
</file>