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0490" w:rsidRPr="00CC0490" w:rsidTr="00AE4181">
        <w:trPr>
          <w:trHeight w:val="524"/>
        </w:trPr>
        <w:tc>
          <w:tcPr>
            <w:tcW w:w="9460" w:type="dxa"/>
            <w:gridSpan w:val="5"/>
          </w:tcPr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0490" w:rsidRPr="00CC0490" w:rsidRDefault="00CC0490" w:rsidP="00CC04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C0490" w:rsidRPr="00CC0490" w:rsidRDefault="00CC0490" w:rsidP="00CC04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0490" w:rsidRPr="00CC0490" w:rsidTr="00AE4181">
        <w:trPr>
          <w:trHeight w:val="524"/>
        </w:trPr>
        <w:tc>
          <w:tcPr>
            <w:tcW w:w="284" w:type="dxa"/>
            <w:vAlign w:val="bottom"/>
          </w:tcPr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04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0490" w:rsidRPr="00CC0490" w:rsidRDefault="00CC0490" w:rsidP="00CC049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0490" w:rsidRPr="00CC0490" w:rsidTr="00AE4181">
        <w:trPr>
          <w:trHeight w:val="130"/>
        </w:trPr>
        <w:tc>
          <w:tcPr>
            <w:tcW w:w="9460" w:type="dxa"/>
            <w:gridSpan w:val="5"/>
          </w:tcPr>
          <w:p w:rsidR="00CC0490" w:rsidRPr="00CC0490" w:rsidRDefault="00CC0490" w:rsidP="00CC04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C0490" w:rsidRPr="00CC0490" w:rsidTr="00AE4181">
        <w:tc>
          <w:tcPr>
            <w:tcW w:w="9460" w:type="dxa"/>
            <w:gridSpan w:val="5"/>
          </w:tcPr>
          <w:p w:rsidR="00CC0490" w:rsidRPr="00CC0490" w:rsidRDefault="00CC0490" w:rsidP="00CC04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0490" w:rsidRPr="00CC0490" w:rsidRDefault="00CC0490" w:rsidP="00CC04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C0490" w:rsidRPr="00CC0490" w:rsidRDefault="00CC0490" w:rsidP="00CC04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C0490" w:rsidRPr="00CC0490" w:rsidTr="00AE4181">
        <w:tc>
          <w:tcPr>
            <w:tcW w:w="9460" w:type="dxa"/>
            <w:gridSpan w:val="5"/>
          </w:tcPr>
          <w:p w:rsidR="00CC0490" w:rsidRPr="00CC0490" w:rsidRDefault="00CC0490" w:rsidP="00CC04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 перечня налоговых расходов городского округа Верхняя Пышма на 2020 год и плановый период 2021-2023 годов</w:t>
            </w:r>
          </w:p>
        </w:tc>
      </w:tr>
      <w:tr w:rsidR="00CC0490" w:rsidRPr="00CC0490" w:rsidTr="00AE4181">
        <w:tc>
          <w:tcPr>
            <w:tcW w:w="9460" w:type="dxa"/>
            <w:gridSpan w:val="5"/>
          </w:tcPr>
          <w:p w:rsidR="00CC0490" w:rsidRPr="00CC0490" w:rsidRDefault="00CC0490" w:rsidP="00CC04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C0490" w:rsidRPr="00CC0490" w:rsidRDefault="00CC0490" w:rsidP="00CC049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C0490" w:rsidRPr="00CC0490" w:rsidRDefault="00CC0490" w:rsidP="00CC049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постановлением администрации городского округа Верхняя Пышма от 13.10.2020 № 820 «Об утверждении порядка формирования перечня налоговых расходов и порядка оценки налоговых расходов городского округа Верхняя Пышма», Уставом городского округа Верхняя Пышма, администрация </w:t>
      </w:r>
      <w:proofErr w:type="gramEnd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p w:rsidR="00CC0490" w:rsidRPr="00CC0490" w:rsidRDefault="00CC0490" w:rsidP="00CC049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049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C0490" w:rsidRPr="00CC0490" w:rsidRDefault="00CC0490" w:rsidP="00CC049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Перечень налоговых расходов городского округа Верхняя Пышма на 2020 год и плановый период 2021-2023 годов (прилагается).</w:t>
      </w:r>
    </w:p>
    <w:p w:rsidR="00CC0490" w:rsidRPr="00CC0490" w:rsidRDefault="00CC0490" w:rsidP="00CC049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Пышма.</w:t>
      </w:r>
    </w:p>
    <w:p w:rsidR="00CC0490" w:rsidRPr="00CC0490" w:rsidRDefault="00CC0490" w:rsidP="00CC049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CC04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CC0490" w:rsidRPr="00CC0490" w:rsidRDefault="00CC0490" w:rsidP="00CC049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C0490" w:rsidRPr="00CC0490" w:rsidRDefault="00CC0490" w:rsidP="00CC049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0490" w:rsidRPr="00CC0490" w:rsidTr="00AE4181">
        <w:tc>
          <w:tcPr>
            <w:tcW w:w="6237" w:type="dxa"/>
            <w:vAlign w:val="bottom"/>
          </w:tcPr>
          <w:p w:rsidR="00CC0490" w:rsidRPr="00CC0490" w:rsidRDefault="00CC0490" w:rsidP="00CC049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CC04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CC04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CC04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C0490" w:rsidRPr="00CC0490" w:rsidRDefault="00CC0490" w:rsidP="00CC049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04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CC049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Невструев</w:t>
            </w:r>
            <w:proofErr w:type="spellEnd"/>
          </w:p>
        </w:tc>
      </w:tr>
    </w:tbl>
    <w:p w:rsidR="00CC0490" w:rsidRPr="00CC0490" w:rsidRDefault="00CC0490" w:rsidP="00CC049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367DBE" w:rsidRDefault="00367DBE"/>
    <w:p w:rsidR="00FC54CF" w:rsidRDefault="00FC54CF"/>
    <w:p w:rsidR="00FC54CF" w:rsidRDefault="00FC54CF"/>
    <w:p w:rsidR="00FC54CF" w:rsidRDefault="00FC54CF">
      <w:pPr>
        <w:sectPr w:rsidR="00FC54CF" w:rsidSect="009F482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Style w:val="a7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FC54CF" w:rsidRPr="00FC54CF" w:rsidTr="00AE4181">
        <w:trPr>
          <w:trHeight w:val="1124"/>
        </w:trPr>
        <w:tc>
          <w:tcPr>
            <w:tcW w:w="4046" w:type="dxa"/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Верхняя Пышма от___</w:t>
            </w: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FC54CF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___№____________</w:t>
            </w:r>
            <w:r w:rsidRPr="00FC54CF"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C54CF" w:rsidRPr="00FC54CF" w:rsidRDefault="00FC54CF" w:rsidP="00FC54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:rsidR="00FC54CF" w:rsidRPr="00FC54CF" w:rsidRDefault="00FC54CF" w:rsidP="00FC54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FC54C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ПЕРЕЧЕНЬ</w:t>
      </w:r>
    </w:p>
    <w:p w:rsidR="00FC54CF" w:rsidRPr="00FC54CF" w:rsidRDefault="00FC54CF" w:rsidP="00FC54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FC54C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налоговых расходов городского округа Верхняя Пышма на 2020 год и плановый период 2021-2023 годов</w:t>
      </w:r>
    </w:p>
    <w:p w:rsidR="00FC54CF" w:rsidRPr="00FC54CF" w:rsidRDefault="00FC54CF" w:rsidP="00FC54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"/>
        <w:gridCol w:w="1522"/>
        <w:gridCol w:w="1922"/>
        <w:gridCol w:w="1655"/>
        <w:gridCol w:w="1937"/>
        <w:gridCol w:w="1558"/>
        <w:gridCol w:w="1987"/>
        <w:gridCol w:w="1987"/>
        <w:gridCol w:w="1657"/>
      </w:tblGrid>
      <w:tr w:rsidR="00FC54CF" w:rsidRPr="00FC54CF" w:rsidTr="00AE4181">
        <w:trPr>
          <w:trHeight w:val="2466"/>
          <w:tblHeader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№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п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>/п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Краткое наименование налогового расхода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Полное наименование налогового расхода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Наименование структурного элемента муниципальной программы/документа, отражающего цели социально-экономической политики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Куратор налогового расхода</w:t>
            </w:r>
          </w:p>
        </w:tc>
      </w:tr>
      <w:tr w:rsidR="00FC54CF" w:rsidRPr="00FC54CF" w:rsidTr="00AE4181">
        <w:trPr>
          <w:trHeight w:val="67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1.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физических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Освободить от обложения земельным налогом в отношении одного из находящихся в собственности или на праве постоянного (бессрочного) пользования, или на праве пожизненного наследуемого владения и расположенных на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 земельных участков по выбору гражданина, перечисленных в подпунктах 1.1 - 1.2 Решения Думы указанного в столбце 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Физические лица: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1) Герои Советского Союза, Герои Российской Федерации, полные кавалеры ордена Славы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2) Инвалиды I и II групп инвалидности.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3) Инвалиды с детства, дети-инвалиды.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4) Ветераны и инвалиды Великой Отечественной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войны, а также ветераны и инвалиды боевых действий.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5) Физические лица, имеющие право на получение социальной поддержки в соответствии с Законом Российской Федерации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15 мая 1991 года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№ 1244-1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«О социальной защите граждан, подвергшихся воздействию радиации вследствие катастрофы на Чернобыльской АЭС», Федеральным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26 ноября 1998 года № 175-ФЗ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» и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10 января 2002 года № 2-ФЗ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«О социальных гарантиях гражданам, подвергшимся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радиационному воздействию вследствие ядерных испытаний на Семипалатинском полигоне».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6) Физические лица, принимавшие в составе подразделений особого риска непосредственное участие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в испытаниях ядерного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и термоядерного оружия, ликвидации аварий ядерных установок на средствах вооружения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и военных объектах.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7) Физические лица, получившие или перенесшие лучевую болезнь или ставшие инвалидами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в результате испытаний, учений и иных работ, связанных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с любыми видами ядерных установок, включая ядерное оружие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и космическую технику.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8) Пенсионеры, имеющие звание ветерана в соответствии с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12 января 1995 года № 5-ФЗ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«О ветеранах».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9) Дети-сироты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и дети, оставшиеся без попечения родителей.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11) Лица, достигшие пенсионного возраста, подвергшиеся политическим репрессиям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и признанные жертвами политических репрессий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в соответствии с Законом Российской Федерации от 1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8 октября 1991 года № 1761-1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«О реабилитации жертв политических репрессий".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12) Супруг (супруга) умершего гражданина, которому присвоено звание «Почетный гражданин городского округа Верхняя Пышма», не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вступившую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(не вступившего) в повторный брак.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13) Граждане, достигшие возраста 60 и 55 лет (соответственно мужчины и женщины), и граждане, у которых в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соответствии с Федеральным законом «О страховых пенсиях» возникло право на страховую пенсию по старости, срок назначения которой или возраст для назначения которой не наступили, имеющих звание ветерана в соответствии с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12 января 1995 года № 5-ФЗ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«О ветеранах».</w:t>
            </w:r>
            <w:proofErr w:type="gramEnd"/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left="83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14) Граждан, достигших возраста 60 и 55 лет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(соответственно мужчины и женщины), и граждан, у которых в соответствии с Федеральным законом «О страховых </w:t>
            </w:r>
            <w:proofErr w:type="spell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пенсиях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»в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озникло</w:t>
            </w:r>
            <w:proofErr w:type="spell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жертвами политических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репрессий в соответствии с Законом Российской Федерации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18 октября 1991 года № 1761-1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«О реабилитации жертв политических репрессий»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Оказание дополнительных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FC54CF" w:rsidRPr="00FC54CF" w:rsidTr="00AE4181">
        <w:trPr>
          <w:trHeight w:val="263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Решение Думы муниципального образования «Верхняя Пышма» от 17.11.2005 17/2 «Об установлении земельного налога на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территории 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Органы местного самоуправления, расположенные на территории городского округа Верхняя Пышма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Технические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«Совершенствование социально-экономической политики на территории городского округа Верхняя Пышма до 2024 года» 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Подпрограмма «Обеспечение реализации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Муниципальной программы» (Уменьшение расходов плательщиков, финансовое обеспечение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которых осуществляется в полном объеме или частично за счет бюджета)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Административно-хозяйственное управление администрации городского округа Верхняя Пышма</w:t>
            </w:r>
          </w:p>
        </w:tc>
      </w:tr>
      <w:tr w:rsidR="00FC54CF" w:rsidRPr="00FC54CF" w:rsidTr="00AE4181">
        <w:trPr>
          <w:trHeight w:val="1995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Отдел бухгалтерского учета администрации городского округа Верхняя Пышма</w:t>
            </w:r>
          </w:p>
        </w:tc>
      </w:tr>
      <w:tr w:rsidR="00FC54CF" w:rsidRPr="00FC54CF" w:rsidTr="00AE4181">
        <w:trPr>
          <w:trHeight w:val="297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3.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муниципальных учреждений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Решение Думы муниципального образования «Верхняя Пышма» от 17.11.2005 17/2 «Об установлении земельного налога на территории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Пышма»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Юридические лица: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- муниципальные казенные, муниципальные бюджетные, муниципальные автономные учреждения, финансируемые из средств бюджета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городского округа Верхняя Пышма, - в отношении земельных участков, предоставленных для непосредственного выполнения возложенных на них функций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Технические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1. Муниципальная программа «Развитие социальной сферы в городском округе Верхняя Пышма до 2024 года»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Подпрограмма  «Обеспечение реализации муниципальной программы "Развитие социальной сферы в городском округе Верхняя Пышма до 2024 года"»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FC54CF" w:rsidRPr="00FC54CF" w:rsidTr="00AE4181">
        <w:trPr>
          <w:trHeight w:val="1320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2. 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Подпрограмма «Обеспечение реализации муниципальной программы "Развитие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«Комитет жилищно-коммунального хозяйства городского округа Верхняя Пышма»</w:t>
            </w:r>
          </w:p>
        </w:tc>
      </w:tr>
      <w:tr w:rsidR="00FC54CF" w:rsidRPr="00FC54CF" w:rsidTr="00AE4181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4.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Освобождение от уплаты земельного налога юридических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Освободить от обложения земельным налогом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Решение Думы муниципального образования «Верхняя Пышма»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Юридические лица: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- организации - за земельные участки,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непосредственно занятые под объектами мобилизационного значения 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отнесенным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к создаваемым по решению органов государственной власти страховым запасам</w:t>
            </w:r>
            <w:proofErr w:type="gramEnd"/>
          </w:p>
          <w:p w:rsidR="00FC54CF" w:rsidRPr="00FC54CF" w:rsidRDefault="00FC54CF" w:rsidP="00FC54CF">
            <w:pPr>
              <w:tabs>
                <w:tab w:val="left" w:pos="2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Стимулирующая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Муниципальная программа «Совершенствование социально-экономической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Обеспечение безопасности жизнедеятельности населения городского округа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Муниципальное казенное учреждение «Управление гражданской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защиты городского округа Верхняя Пышма»</w:t>
            </w:r>
          </w:p>
        </w:tc>
      </w:tr>
      <w:tr w:rsidR="00FC54CF" w:rsidRPr="00FC54CF" w:rsidTr="00AE4181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5.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земельного налога юридических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Освободить от обложения земельным налогом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Юридические лица: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- организации жилищно-коммунального комплекса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- в отношении земельных участков, непосредственно занятых под объектами очистных сооружений </w:t>
            </w:r>
            <w:proofErr w:type="spell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хозбытовой</w:t>
            </w:r>
            <w:proofErr w:type="spell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канализации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Стимулирующая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Повышение комфортности проживания населения за счет развития и модернизации объектов инженерной инфраструктуры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Муниципальное казенное учреждение «Комитет жилищно-коммунального хозяйства городского округа Верхняя Пышма»</w:t>
            </w:r>
          </w:p>
        </w:tc>
      </w:tr>
      <w:tr w:rsidR="00FC54CF" w:rsidRPr="00FC54CF" w:rsidTr="00AE4181">
        <w:trPr>
          <w:trHeight w:val="357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6.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При расчете земельного налога некоммерческим организациям, имеющих в своем составе лиц, перечисленных в подпунктах 5.1.1 - 5.1.13 пункта 5 настоящего Решения, налоговая база уменьшается на величину кадастровой стоимости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При расчете земельного налога огородническим, садоводческим некоммерческим товариществом, гаражным, гаражно-строительным, жилищным, жилищно-строительным кооперативом (далее-некоммерческим организациям), имеющих в своем составе лиц, перечисленных в подпунктах 5.1.1 - 5.1.13 пункта 5 настоящего Решения, налоговая база уменьшается на величину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кадастровой стоимости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Физические лица: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1)Герои Советского Союза, Герои Российской Федерации, полные кавалеры ордена Славы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2) Инвалиды I и II групп инвалидности.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3) Инвалиды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с детства, дети-инвалиды.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4) Ветераны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и инвалиды Великой Отечественной войны, а также ветераны и инвалиды боевых действий.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5) Физические лица, имеющие право на получение социальной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поддержки в соответствии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с Законом Российской Федерации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15 мая 1991 года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АЭС»,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26 ноября 1998 года № 175-ФЗ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«О социальной защите граждан Российской Федерации, подвергшихся воздействию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радиации вследствие аварии в 1957 году на производственном объединении «Маяк» и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сбросов радиоактивных отходов в реку </w:t>
            </w:r>
            <w:proofErr w:type="spell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Теча</w:t>
            </w:r>
            <w:proofErr w:type="spell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» и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6) Физические лица,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принимавшие в составе подразделений особого риска непосредственное участие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в испытаниях ядерного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и термоядерного оружия, ликвидации аварий ядерных установок на средствах вооружения и военных объектах.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7) Физические лица, получившие или перенесшие лучевую болезнь или ставшие инвалидами в результате испытаний, учений и иных работ, связанных с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любыми видами ядерных установок, включая ядерное оружие и космическую технику.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8) Пенсионеры, имеющие звание ветерана в соответствии с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12 января 1995 года № 5-ФЗ «О ветеранах».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9) Дети-сироты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и дети, оставшиеся без попечения родителей.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10) Лица, имеющие трех и более несовершеннолетних детей.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11) Лица,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достигшие пенсионного возраста, подвергшиеся политическим репрессиям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и признанные жертвами политических репрессий в соответствии с Законом Российской Федерации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18 октября 1991 года № 1761-1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«О реабилитации жертв политических репрессий».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12) Супруг (супруга) умершего гражданина, которому присвоено звание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«Почетный гражданин городского округа Верхняя Пышма», не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вступившую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(не вступившего) в повторный брак.</w:t>
            </w:r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13) Граждане, достигшие возраста 60 и 55 лет (соответственно мужчины и женщины), и граждане, у которых в соответствии с Федеральным законом «О страховых пенсиях» возникло право на страховую пенсию по старости, срок назначения которой или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возраст для назначения которой не наступили, имеющих звание ветерана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в соответствии с Федеральным законом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 xml:space="preserve">12 января 1995 года № 5-ФЗ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«О ветеранах».</w:t>
            </w:r>
            <w:proofErr w:type="gramEnd"/>
          </w:p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14) Граждан, достигших возраста 60 и 55 лет (соответственно мужчины и женщины), и граждан, у которых в соответствии с Федеральным законом «О страховых пенсиях» возникло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 xml:space="preserve">право на страховую пенсию по старости, срок назначения которой или возраст для назначения которой не наступили, подвергшихся политическим репрессиям и признанных жертвами политических репрессий в соответствии с Законом Российской Федерации от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br/>
              <w:t>18 октября 1991 года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№ 1761-1 «О реабилитации жертв политических репрессий»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Оказание дополнительных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FC54CF" w:rsidRPr="00FC54CF" w:rsidTr="00AE4181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Освобождение от уплаты налога на имущество физических лиц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Уменьшение  размера суммы подлежащей уплате налогоплательщиком равной сумме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Решение Думы 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Физические лица:</w:t>
            </w:r>
          </w:p>
          <w:p w:rsidR="00FC54CF" w:rsidRPr="00FC54CF" w:rsidRDefault="00FC54CF" w:rsidP="00FC54CF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firstLine="0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брак;</w:t>
            </w:r>
          </w:p>
          <w:p w:rsidR="00FC54CF" w:rsidRPr="00FC54CF" w:rsidRDefault="00FC54CF" w:rsidP="00FC54CF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firstLine="0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Оказание дополнительных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FC54CF" w:rsidRPr="00FC54CF" w:rsidTr="00AE4181">
        <w:trPr>
          <w:trHeight w:val="237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0,3 процента от кадастровой стоимости участка в отношении земельных участков, занятых гаражно-строительными кооперативами и индивидуальными гаражами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0,3 процента от кадастровой стоимости участка в отношении земельных участков, занятых гаражно-строительными кооперативами и индивидуальными гаражами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Решение Думы муниципального образования «Верхняя Пышма» от 17.11.2005 17/2 «Об установлении земельного налога на территории городского округа Верхняя Пышма»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Юридические лица:</w:t>
            </w:r>
          </w:p>
          <w:p w:rsidR="00FC54CF" w:rsidRPr="00FC54CF" w:rsidRDefault="00FC54CF" w:rsidP="00FC54C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-Гаражно-строительные кооперативы;</w:t>
            </w:r>
          </w:p>
          <w:p w:rsidR="00FC54CF" w:rsidRPr="00FC54CF" w:rsidRDefault="00FC54CF" w:rsidP="00FC54C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Физические лица:</w:t>
            </w:r>
          </w:p>
          <w:p w:rsidR="00FC54CF" w:rsidRPr="00FC54CF" w:rsidRDefault="00FC54CF" w:rsidP="00FC54C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- индивидуальные гаражи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Социальная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льготы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Оказание дополнительных </w:t>
            </w:r>
            <w:proofErr w:type="gramStart"/>
            <w:r w:rsidRPr="00FC54CF">
              <w:rPr>
                <w:rFonts w:ascii="Liberation Serif" w:eastAsia="Calibri" w:hAnsi="Liberation Serif" w:cs="Liberation Serif"/>
                <w:lang w:eastAsia="ru-RU"/>
              </w:rPr>
              <w:t>мер социальной поддержки отдельных категорий граждан городского округа</w:t>
            </w:r>
            <w:proofErr w:type="gramEnd"/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 Верхняя Пышма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</w:tr>
      <w:tr w:rsidR="00FC54CF" w:rsidRPr="00FC54CF" w:rsidTr="00AE4181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9.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Установить на 2020 год ставку единого налога в размере 13 процентов величины вмененного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дохода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Установить на 2020 год ставку единого налога в размере 13 процентов величины вмененного дохода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 xml:space="preserve">Решение Думы муниципального образования «Верхняя Пышма» от 17.11.2005 17/1 «О  введении на территории городского </w:t>
            </w: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округа Верхняя Пышма системы налогообложения в виде единого налога на вмененный доход для отдельных видов деятельности»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/>
              <w:contextualSpacing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lastRenderedPageBreak/>
              <w:t>Юридические лица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Стимулирующая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Нераспределенные налоговые льготы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Поддержка субъектов малого и среднего бизнеса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4CF" w:rsidRPr="00FC54CF" w:rsidRDefault="00FC54CF" w:rsidP="00FC5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lang w:eastAsia="ru-RU"/>
              </w:rPr>
            </w:pPr>
            <w:r w:rsidRPr="00FC54CF">
              <w:rPr>
                <w:rFonts w:ascii="Liberation Serif" w:eastAsia="Calibri" w:hAnsi="Liberation Serif" w:cs="Liberation Serif"/>
                <w:lang w:eastAsia="ru-RU"/>
              </w:rPr>
              <w:t>-</w:t>
            </w:r>
          </w:p>
        </w:tc>
      </w:tr>
    </w:tbl>
    <w:p w:rsidR="00FC54CF" w:rsidRPr="00FC54CF" w:rsidRDefault="00FC54CF" w:rsidP="00FC54CF">
      <w:pPr>
        <w:rPr>
          <w:rFonts w:ascii="Calibri" w:eastAsia="Calibri" w:hAnsi="Calibri" w:cs="Times New Roman"/>
        </w:rPr>
      </w:pPr>
    </w:p>
    <w:p w:rsidR="00FC54CF" w:rsidRDefault="00FC54CF"/>
    <w:p w:rsidR="00FC54CF" w:rsidRDefault="00FC54CF"/>
    <w:sectPr w:rsidR="00FC54CF" w:rsidSect="00FC54CF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3F" w:rsidRDefault="00E94E3F">
      <w:pPr>
        <w:spacing w:after="0" w:line="240" w:lineRule="auto"/>
      </w:pPr>
      <w:r>
        <w:separator/>
      </w:r>
    </w:p>
  </w:endnote>
  <w:endnote w:type="continuationSeparator" w:id="0">
    <w:p w:rsidR="00E94E3F" w:rsidRDefault="00E9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C049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Вр-301580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C049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Вр-301580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3F" w:rsidRDefault="00E94E3F">
      <w:pPr>
        <w:spacing w:after="0" w:line="240" w:lineRule="auto"/>
      </w:pPr>
      <w:r>
        <w:separator/>
      </w:r>
    </w:p>
  </w:footnote>
  <w:footnote w:type="continuationSeparator" w:id="0">
    <w:p w:rsidR="00E94E3F" w:rsidRDefault="00E9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25753286" w:edGrp="everyone"/>
  <w:p w:rsidR="00AF0248" w:rsidRDefault="00CC04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4CF">
      <w:rPr>
        <w:noProof/>
      </w:rPr>
      <w:t>11</w:t>
    </w:r>
    <w:r>
      <w:fldChar w:fldCharType="end"/>
    </w:r>
  </w:p>
  <w:permEnd w:id="1525753286"/>
  <w:p w:rsidR="00810AAA" w:rsidRPr="00810AAA" w:rsidRDefault="00E94E3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94E3F" w:rsidP="00810AAA">
    <w:pPr>
      <w:pStyle w:val="a3"/>
      <w:jc w:val="center"/>
    </w:pPr>
    <w:permStart w:id="513216376" w:edGrp="everyone"/>
    <w:permEnd w:id="51321637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5F24"/>
    <w:multiLevelType w:val="hybridMultilevel"/>
    <w:tmpl w:val="7D6E69FE"/>
    <w:lvl w:ilvl="0" w:tplc="9A16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9"/>
    <w:rsid w:val="00367DBE"/>
    <w:rsid w:val="00614589"/>
    <w:rsid w:val="00CC0490"/>
    <w:rsid w:val="00E94E3F"/>
    <w:rsid w:val="00FC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C0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0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C04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C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C0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0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C04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C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F943-5B88-46BA-B171-562914BA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2471</Words>
  <Characters>14086</Characters>
  <Application>Microsoft Office Word</Application>
  <DocSecurity>0</DocSecurity>
  <Lines>117</Lines>
  <Paragraphs>33</Paragraphs>
  <ScaleCrop>false</ScaleCrop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2020-11-09T07:25:00Z</dcterms:created>
  <dcterms:modified xsi:type="dcterms:W3CDTF">2020-11-09T07:26:00Z</dcterms:modified>
</cp:coreProperties>
</file>