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5B56D0" w:rsidTr="00F77B12">
        <w:trPr>
          <w:trHeight w:val="1124"/>
        </w:trPr>
        <w:tc>
          <w:tcPr>
            <w:tcW w:w="4046" w:type="dxa"/>
          </w:tcPr>
          <w:p w:rsidR="005B56D0" w:rsidRPr="005B56D0" w:rsidRDefault="005B56D0" w:rsidP="005B56D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Default="005B56D0" w:rsidP="002A6F6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</w:t>
            </w:r>
            <w:r w:rsidR="002A6F6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от_29.10.2020</w:t>
            </w:r>
            <w:bookmarkStart w:id="0" w:name="_GoBack"/>
            <w:bookmarkEnd w:id="0"/>
            <w:r w:rsidR="002A6F6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__№_____879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_____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B56D0" w:rsidRDefault="005B56D0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92319" w:rsidRPr="00A865CE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A865CE">
        <w:rPr>
          <w:rFonts w:ascii="Liberation Serif" w:hAnsi="Liberation Serif" w:cs="Liberation Serif"/>
          <w:b/>
          <w:sz w:val="28"/>
          <w:szCs w:val="28"/>
          <w:lang w:eastAsia="ru-RU"/>
        </w:rPr>
        <w:t>ПЕРЕЧЕНЬ</w:t>
      </w:r>
    </w:p>
    <w:p w:rsidR="00692319" w:rsidRDefault="00692319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A865CE">
        <w:rPr>
          <w:rFonts w:ascii="Liberation Serif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="005B56D0" w:rsidRPr="005B56D0">
        <w:rPr>
          <w:rFonts w:ascii="Liberation Serif" w:hAnsi="Liberation Serif" w:cs="Liberation Serif"/>
          <w:b/>
          <w:sz w:val="28"/>
          <w:szCs w:val="28"/>
          <w:lang w:eastAsia="ru-RU"/>
        </w:rPr>
        <w:t>на 2020 год и плановый период 2021-2023 годов</w:t>
      </w:r>
    </w:p>
    <w:p w:rsidR="00A17EB5" w:rsidRPr="00A865CE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1582"/>
        <w:gridCol w:w="1996"/>
        <w:gridCol w:w="1718"/>
        <w:gridCol w:w="2011"/>
        <w:gridCol w:w="1618"/>
        <w:gridCol w:w="2063"/>
        <w:gridCol w:w="2063"/>
        <w:gridCol w:w="1721"/>
      </w:tblGrid>
      <w:tr w:rsidR="00DD56A6" w:rsidRPr="00DD56A6" w:rsidTr="00A17EB5">
        <w:trPr>
          <w:trHeight w:val="2466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№ </w:t>
            </w: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п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>/п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7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Куратор налогового расхода</w:t>
            </w:r>
          </w:p>
        </w:tc>
      </w:tr>
      <w:tr w:rsidR="00DD56A6" w:rsidRPr="00DD56A6" w:rsidTr="00A17EB5">
        <w:trPr>
          <w:trHeight w:val="67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876DDB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3B2B4C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Освобождение от уплаты земельного </w:t>
            </w:r>
            <w:r w:rsidR="00692319" w:rsidRPr="00DD56A6">
              <w:rPr>
                <w:rFonts w:ascii="Liberation Serif" w:hAnsi="Liberation Serif" w:cs="Liberation Serif"/>
                <w:lang w:eastAsia="ru-RU"/>
              </w:rPr>
              <w:t>налог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="00EB2961" w:rsidRPr="00DD56A6">
              <w:rPr>
                <w:rFonts w:ascii="Liberation Serif" w:hAnsi="Liberation Serif" w:cs="Liberation Serif"/>
                <w:lang w:eastAsia="ru-RU"/>
              </w:rPr>
              <w:t xml:space="preserve"> физических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3B2B4C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Освободить от обложения земельным налогом в отношении одного из находящихся в собственности или на праве постоянного (бессрочного) пользования, или на праве пожизненного наследуемого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владения и расположенных на территории городского округа Верхняя Пышма земельных участков по выбору гражданина, перечисленных в подпунктах 1.1 - 1.2 Решения Думы указанного в столбце 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69231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D166AD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Физические лица: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1)</w:t>
            </w:r>
            <w:r w:rsidR="00A17EB5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2) Инвалиды I и II групп инвалидности.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3) Инвалиды с детства, дети-инвалиды.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4) Ветераны и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инвалиды Великой Отечественной войны, а также ветераны и инвалиды боевых действий.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15 мая 1991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1244-1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 социальной защите граждан, подвергшихся воздействию радиации вследствие катастрофы на </w:t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>Чернобыльской АЭС»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,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26 ноября 1998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t>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175-ФЗ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A17EB5">
              <w:rPr>
                <w:rFonts w:ascii="Liberation Serif" w:hAnsi="Liberation Serif" w:cs="Liberation Serif"/>
                <w:lang w:eastAsia="ru-RU"/>
              </w:rPr>
              <w:t>а производственном объединении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Маяк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и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DD56A6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и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10 января 2002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>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2-ФЗ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6) Физические лица, принимавшие в составе подразделений особого риска непосредственное участие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испытаниях ядерного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и термоядерного оружия, ликвидации аварий ядерных установок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на средствах вооружения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и военных объектах.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7) Физические лица, получившие или перенесшие лучевую болезнь или ставшие инвалидами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результате испытаний, учений и иных работ, связанных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с любыми видами ядерных установок, включая ядерное оружие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и космическую технику.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8) Пенсионеры, имеющие звание ветерана в соответствии с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12 января 1995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t>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5-ФЗ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ветеранах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9) Дети-сироты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и дети, оставшиеся без попечения родителей.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11) Лица, достигшие пенсионного возраста, подвергшиеся политическим репрессиям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и признанные жертвами политических репрессий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в соответствии с Законом Российской Федерации от 1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8 октября 1991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t xml:space="preserve">№ 1761-1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реабилитации жертв политических репрессий".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12) Супруг (супруга) умершего граждан</w:t>
            </w:r>
            <w:r w:rsidR="00A17EB5">
              <w:rPr>
                <w:rFonts w:ascii="Liberation Serif" w:hAnsi="Liberation Serif" w:cs="Liberation Serif"/>
                <w:lang w:eastAsia="ru-RU"/>
              </w:rPr>
              <w:t>ина, которому присвоено звание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Почетный гражданин городского округа Верхняя Пышма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, не </w:t>
            </w: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вступившую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(не вступившего) в повторный брак.</w:t>
            </w:r>
          </w:p>
          <w:p w:rsidR="00EB516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 xml:space="preserve">13) Граждане, достигшие возраста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60 и 55 лет (соответственно мужчины и женщины), и граждане, у которых в соответствии с Федеральным законом </w:t>
            </w:r>
            <w:r w:rsidR="00A17EB5">
              <w:rPr>
                <w:rFonts w:ascii="Liberation Serif" w:hAnsi="Liberation Serif" w:cs="Liberation Serif"/>
                <w:lang w:eastAsia="ru-RU"/>
              </w:rPr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страховых пенсиях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12 января 1995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№ 5-ФЗ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ветеранах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  <w:proofErr w:type="gramEnd"/>
          </w:p>
          <w:p w:rsidR="00692319" w:rsidRPr="00DD56A6" w:rsidRDefault="00EB5169" w:rsidP="00A17EB5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14) Граждан, достигших возраста 60 и 55 лет (соответственно мужчины и женщины), и граждан, у которых в соот</w:t>
            </w:r>
            <w:r w:rsidR="00A17EB5">
              <w:rPr>
                <w:rFonts w:ascii="Liberation Serif" w:hAnsi="Liberation Serif" w:cs="Liberation Serif"/>
                <w:lang w:eastAsia="ru-RU"/>
              </w:rPr>
              <w:t xml:space="preserve">ветствии с Федеральным законом «О страховых </w:t>
            </w:r>
            <w:proofErr w:type="spellStart"/>
            <w:r w:rsidR="00A17EB5">
              <w:rPr>
                <w:rFonts w:ascii="Liberation Serif" w:hAnsi="Liberation Serif" w:cs="Liberation Serif"/>
                <w:lang w:eastAsia="ru-RU"/>
              </w:rPr>
              <w:t>пенсиях</w:t>
            </w:r>
            <w:proofErr w:type="gramStart"/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в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>озникло</w:t>
            </w:r>
            <w:proofErr w:type="spell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право на страховую пенсию по старости, срок назначения которой или возраст для назначения которой не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наступили, подвергшихся политическим репрессиям и признанных жертвами политических репрессий в соответствии с Законом Российской Федерации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18 октября 1991 года 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1761-1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реабилитации жертв политических репресс</w:t>
            </w:r>
            <w:r w:rsidR="00A17EB5">
              <w:rPr>
                <w:rFonts w:ascii="Liberation Serif" w:hAnsi="Liberation Serif" w:cs="Liberation Serif"/>
                <w:lang w:eastAsia="ru-RU"/>
              </w:rPr>
              <w:t>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EB5169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75" w:rsidRPr="00DD56A6" w:rsidRDefault="004F2C75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692319" w:rsidRPr="00DD56A6" w:rsidRDefault="00692319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4F2C75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дополнительных мер социальной поддержки отдельных категорий граждан городского округа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9" w:rsidRPr="00DD56A6" w:rsidRDefault="002A53CE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социальной политики</w:t>
            </w:r>
            <w:r w:rsidR="00F349A8" w:rsidRPr="00DD56A6">
              <w:rPr>
                <w:rFonts w:ascii="Liberation Serif" w:hAnsi="Liberation Serif" w:cs="Liberation Serif"/>
                <w:lang w:eastAsia="ru-RU"/>
              </w:rPr>
              <w:t xml:space="preserve"> городского округа Верхняя Пышма</w:t>
            </w:r>
          </w:p>
        </w:tc>
      </w:tr>
      <w:tr w:rsidR="004D41FF" w:rsidRPr="00DD56A6" w:rsidTr="00A17EB5">
        <w:trPr>
          <w:trHeight w:val="263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011F">
              <w:rPr>
                <w:rFonts w:ascii="Liberation Serif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011F">
              <w:rPr>
                <w:rFonts w:ascii="Liberation Serif" w:hAnsi="Liberation Serif" w:cs="Liberation Serif"/>
                <w:lang w:eastAsia="ru-RU"/>
              </w:rPr>
              <w:t xml:space="preserve">Органы местного самоуправления, расположенные на территории </w:t>
            </w:r>
            <w:r>
              <w:rPr>
                <w:rFonts w:ascii="Liberation Serif" w:hAnsi="Liberation Serif" w:cs="Liberation Serif"/>
                <w:lang w:eastAsia="ru-RU"/>
              </w:rPr>
              <w:t>городского округа Верхняя Пышма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Технические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F445E2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Муниципальная </w:t>
            </w:r>
            <w:r w:rsidRPr="00BD3363">
              <w:rPr>
                <w:rFonts w:ascii="Liberation Serif" w:hAnsi="Liberation Serif" w:cs="Liberation Serif"/>
                <w:lang w:eastAsia="ru-RU"/>
              </w:rPr>
              <w:t>программ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 w:rsidRPr="00BD3363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BD3363">
              <w:rPr>
                <w:rFonts w:ascii="Liberation Serif" w:hAnsi="Liberation Serif" w:cs="Liberation Serif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  <w:r w:rsidRPr="00BD3363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8C535F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</w:t>
            </w:r>
            <w:r w:rsidRPr="008C535F">
              <w:rPr>
                <w:rFonts w:ascii="Liberation Serif" w:hAnsi="Liberation Serif" w:cs="Liberation Serif"/>
                <w:lang w:eastAsia="ru-RU"/>
              </w:rPr>
              <w:t>одпрограмма «Обеспечение реализации</w:t>
            </w:r>
          </w:p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C535F">
              <w:rPr>
                <w:rFonts w:ascii="Liberation Serif" w:hAnsi="Liberation Serif" w:cs="Liberation Serif"/>
                <w:lang w:eastAsia="ru-RU"/>
              </w:rPr>
              <w:t>Мун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 w:rsidRPr="008C535F">
              <w:rPr>
                <w:rFonts w:ascii="Liberation Serif" w:hAnsi="Liberation Serif" w:cs="Liberation Serif"/>
                <w:lang w:eastAsia="ru-RU"/>
              </w:rPr>
              <w:t>ципальной программы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  <w:r w:rsidRPr="008C535F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(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Уменьшение расходов плательщиков, финансовое обеспечение которых осуществляется в полном объеме или частично за счет бюджета</w:t>
            </w:r>
            <w:r>
              <w:rPr>
                <w:rFonts w:ascii="Liberation Serif" w:hAnsi="Liberation Serif" w:cs="Liberation Serif"/>
                <w:lang w:eastAsia="ru-RU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Административно-хозяйственное управление администрации городского округа Верхняя Пышма</w:t>
            </w:r>
          </w:p>
        </w:tc>
      </w:tr>
      <w:tr w:rsidR="004D41FF" w:rsidRPr="00DD56A6" w:rsidTr="00A17EB5">
        <w:trPr>
          <w:trHeight w:val="1995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0011F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0011F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D41FF">
              <w:rPr>
                <w:rFonts w:ascii="Liberation Serif" w:hAnsi="Liberation Serif" w:cs="Liberation Serif"/>
                <w:lang w:eastAsia="ru-RU"/>
              </w:rPr>
              <w:t>Отдел бухгалтерского учета администрации городского округа Верхняя Пышма</w:t>
            </w:r>
          </w:p>
        </w:tc>
      </w:tr>
      <w:tr w:rsidR="004D41FF" w:rsidRPr="00DD56A6" w:rsidTr="00A17EB5">
        <w:trPr>
          <w:trHeight w:val="29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3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8D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Освобождение от уплаты земельного налога </w:t>
            </w:r>
            <w:r w:rsidR="008D2F77">
              <w:rPr>
                <w:rFonts w:ascii="Liberation Serif" w:hAnsi="Liberation Serif" w:cs="Liberation Serif"/>
                <w:lang w:eastAsia="ru-RU"/>
              </w:rPr>
              <w:t>муниципальных учреждений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AD" w:rsidRDefault="00D166AD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Юридические лица:</w:t>
            </w:r>
          </w:p>
          <w:p w:rsidR="004D41FF" w:rsidRPr="00DD56A6" w:rsidRDefault="00D166AD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 м</w:t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t>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</w:t>
            </w:r>
            <w:r>
              <w:rPr>
                <w:rFonts w:ascii="Liberation Serif" w:hAnsi="Liberation Serif" w:cs="Liberation Serif"/>
                <w:lang w:eastAsia="ru-RU"/>
              </w:rPr>
              <w:t>ения возложенных на них функций</w:t>
            </w:r>
          </w:p>
          <w:p w:rsidR="004D41FF" w:rsidRPr="00DD56A6" w:rsidRDefault="004D41FF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Технические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8C535F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1. М</w:t>
            </w:r>
            <w:r w:rsidRPr="008C535F">
              <w:rPr>
                <w:rFonts w:ascii="Liberation Serif" w:hAnsi="Liberation Serif" w:cs="Liberation Serif"/>
                <w:lang w:eastAsia="ru-RU"/>
              </w:rPr>
              <w:t>униципальн</w:t>
            </w:r>
            <w:r>
              <w:rPr>
                <w:rFonts w:ascii="Liberation Serif" w:hAnsi="Liberation Serif" w:cs="Liberation Serif"/>
                <w:lang w:eastAsia="ru-RU"/>
              </w:rPr>
              <w:t>ая</w:t>
            </w:r>
            <w:r w:rsidRPr="008C535F">
              <w:rPr>
                <w:rFonts w:ascii="Liberation Serif" w:hAnsi="Liberation Serif" w:cs="Liberation Serif"/>
                <w:lang w:eastAsia="ru-RU"/>
              </w:rPr>
              <w:t xml:space="preserve"> программ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 w:rsidRPr="008C535F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8C535F">
              <w:rPr>
                <w:rFonts w:ascii="Liberation Serif" w:hAnsi="Liberation Serif" w:cs="Liberation Serif"/>
                <w:lang w:eastAsia="ru-RU"/>
              </w:rPr>
              <w:t>Развитие социальной сферы в городском округе Верхняя Пышма до 202</w:t>
            </w:r>
            <w:r>
              <w:rPr>
                <w:rFonts w:ascii="Liberation Serif" w:hAnsi="Liberation Serif" w:cs="Liberation Serif"/>
                <w:lang w:eastAsia="ru-RU"/>
              </w:rPr>
              <w:t>4</w:t>
            </w:r>
            <w:r w:rsidRPr="008C535F">
              <w:rPr>
                <w:rFonts w:ascii="Liberation Serif" w:hAnsi="Liberation Serif" w:cs="Liberation Serif"/>
                <w:lang w:eastAsia="ru-RU"/>
              </w:rPr>
              <w:t xml:space="preserve"> года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616FDF">
              <w:rPr>
                <w:rFonts w:ascii="Liberation Serif" w:hAnsi="Liberation Serif" w:cs="Liberation Serif"/>
                <w:lang w:eastAsia="ru-RU"/>
              </w:rPr>
              <w:t>Подпрограмма  «Обеспечение реализации муниципальной программы "Развитие социальной сферы в городском округе Верхняя Пышма до 202</w:t>
            </w:r>
            <w:r>
              <w:rPr>
                <w:rFonts w:ascii="Liberation Serif" w:hAnsi="Liberation Serif" w:cs="Liberation Serif"/>
                <w:lang w:eastAsia="ru-RU"/>
              </w:rPr>
              <w:t>4</w:t>
            </w:r>
            <w:r w:rsidRPr="00616FDF">
              <w:rPr>
                <w:rFonts w:ascii="Liberation Serif" w:hAnsi="Liberation Serif" w:cs="Liberation Serif"/>
                <w:lang w:eastAsia="ru-RU"/>
              </w:rPr>
              <w:t xml:space="preserve"> года"»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011F">
              <w:rPr>
                <w:rFonts w:ascii="Liberation Serif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4D41FF" w:rsidRPr="00DD56A6" w:rsidTr="00A17EB5">
        <w:trPr>
          <w:trHeight w:val="132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2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2. Муниципальная программа «</w:t>
            </w:r>
            <w:r w:rsidRPr="0091406D">
              <w:rPr>
                <w:rFonts w:ascii="Liberation Serif" w:hAnsi="Liberation Serif" w:cs="Liberation Serif"/>
                <w:lang w:eastAsia="ru-RU"/>
              </w:rPr>
              <w:t xml:space="preserve">Развитие жилищно-коммунального хозяйства, дорожного хозяйства и транспортного обслуживания, повышение </w:t>
            </w:r>
            <w:r w:rsidRPr="0091406D">
              <w:rPr>
                <w:rFonts w:ascii="Liberation Serif" w:hAnsi="Liberation Serif" w:cs="Liberation Serif"/>
                <w:lang w:eastAsia="ru-RU"/>
              </w:rPr>
              <w:lastRenderedPageBreak/>
              <w:t>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91406D">
              <w:rPr>
                <w:rFonts w:ascii="Liberation Serif" w:hAnsi="Liberation Serif" w:cs="Liberation Serif"/>
                <w:lang w:eastAsia="ru-RU"/>
              </w:rPr>
              <w:t xml:space="preserve">Обеспечение реализации муниципальной программы "Развитие жилищно-коммунального хозяйства, дорожного хозяйства и </w:t>
            </w:r>
            <w:r w:rsidRPr="0091406D">
              <w:rPr>
                <w:rFonts w:ascii="Liberation Serif" w:hAnsi="Liberation Serif" w:cs="Liberation Serif"/>
                <w:lang w:eastAsia="ru-RU"/>
              </w:rPr>
              <w:lastRenderedPageBreak/>
              <w:t>транспортного обслуживания, повышение энергетической эффективности на территории городского округа Верхняя Пышма до 202</w:t>
            </w:r>
            <w:r>
              <w:rPr>
                <w:rFonts w:ascii="Liberation Serif" w:hAnsi="Liberation Serif" w:cs="Liberation Serif"/>
                <w:lang w:eastAsia="ru-RU"/>
              </w:rPr>
              <w:t>4</w:t>
            </w:r>
            <w:r w:rsidRPr="0091406D">
              <w:rPr>
                <w:rFonts w:ascii="Liberation Serif" w:hAnsi="Liberation Serif" w:cs="Liberation Serif"/>
                <w:lang w:eastAsia="ru-RU"/>
              </w:rPr>
              <w:t xml:space="preserve"> года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Муниципальное казенное учреждение «Комитет жилищно-коммунального хозяйства городского округа Верхняя Пышма»</w:t>
            </w:r>
          </w:p>
        </w:tc>
      </w:tr>
      <w:tr w:rsidR="004D41FF" w:rsidRPr="00DD56A6" w:rsidTr="00A17EB5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4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D166AD" w:rsidP="002F6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Юридические лица:</w:t>
            </w:r>
          </w:p>
          <w:p w:rsidR="004D41FF" w:rsidRPr="00DD56A6" w:rsidRDefault="00D166AD" w:rsidP="002F6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lang w:eastAsia="ru-RU"/>
              </w:rPr>
              <w:t>- о</w:t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t xml:space="preserve">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</w:t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всеми видами мобилизационных запасов (резервов) и другим имуществом мобилизационного значения, отнесенным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t>к создаваемым по решению органов государственной власти страховым запасам</w:t>
            </w:r>
            <w:proofErr w:type="gramEnd"/>
          </w:p>
          <w:p w:rsidR="004D41FF" w:rsidRPr="00DD56A6" w:rsidRDefault="004D41FF" w:rsidP="002F6590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54F2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53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Обеспечение безопасности жизнедеятельности населения городского округа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53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4D41FF" w:rsidRPr="00DD56A6" w:rsidTr="00A17EB5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5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1E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Решение Думы муниципального образования «Верхняя Пышма» от 17.11.2005 17/2 «Об установлении земельного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D166AD" w:rsidP="002F6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Юридические лица:</w:t>
            </w:r>
          </w:p>
          <w:p w:rsidR="004D41FF" w:rsidRPr="00DD56A6" w:rsidRDefault="00D166AD" w:rsidP="00D16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 о</w:t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t xml:space="preserve">рганизации жилищно-коммунального комплекса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t xml:space="preserve">- в отношении земельных участков, непосредственно </w:t>
            </w:r>
            <w:r w:rsidR="004D41FF"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занятых под объектами очистных сооружений </w:t>
            </w:r>
            <w:proofErr w:type="spellStart"/>
            <w:r w:rsidR="004D41FF" w:rsidRPr="00DD56A6">
              <w:rPr>
                <w:rFonts w:ascii="Liberation Serif" w:hAnsi="Liberation Serif" w:cs="Liberation Serif"/>
                <w:lang w:eastAsia="ru-RU"/>
              </w:rPr>
              <w:t>хозбытовой</w:t>
            </w:r>
            <w:proofErr w:type="spellEnd"/>
            <w:r w:rsidR="004D41FF" w:rsidRPr="00DD56A6">
              <w:rPr>
                <w:rFonts w:ascii="Liberation Serif" w:hAnsi="Liberation Serif" w:cs="Liberation Serif"/>
                <w:lang w:eastAsia="ru-RU"/>
              </w:rPr>
              <w:t xml:space="preserve"> канализации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754F2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53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Муниципальная программа «Развитие жилищно-коммунального хозяйства, дорожного хозяйства и транспортного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Повышение комфортности проживания населения за счет развития и модернизации объектов инженерной инфраструктуры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2E6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Муниципальное казенное учреждение «Комитет жилищно-коммунального хозяйства городского округа Верхняя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Пышма»</w:t>
            </w:r>
          </w:p>
        </w:tc>
      </w:tr>
      <w:tr w:rsidR="004D41FF" w:rsidRPr="00DD56A6" w:rsidTr="00A17EB5">
        <w:trPr>
          <w:trHeight w:val="357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6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AE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AE34DF">
              <w:rPr>
                <w:rFonts w:ascii="Liberation Serif" w:hAnsi="Liberation Serif" w:cs="Liberation Serif"/>
                <w:lang w:eastAsia="ru-RU"/>
              </w:rPr>
              <w:t xml:space="preserve">При расчете земельного налога некоммерческим организациям, имеющих в своем составе лиц, перечисленных в подпунктах 5.1.1 - 5.1.13 пункта 5 настоящего Решения, </w:t>
            </w:r>
            <w:r w:rsidRPr="00AE34DF">
              <w:rPr>
                <w:rFonts w:ascii="Liberation Serif" w:hAnsi="Liberation Serif" w:cs="Liberation Serif"/>
                <w:lang w:eastAsia="ru-RU"/>
              </w:rPr>
              <w:lastRenderedPageBreak/>
              <w:t>налоговая база уменьшается на величину кадастровой стоимости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AE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</w:t>
            </w:r>
            <w:r w:rsidRPr="00AE34DF">
              <w:rPr>
                <w:rFonts w:ascii="Liberation Serif" w:hAnsi="Liberation Serif" w:cs="Liberation Serif"/>
                <w:lang w:eastAsia="ru-RU"/>
              </w:rPr>
              <w:t>ри расчете земельного налога огородническим, садоводческим некоммерческим товариществом, гаражным, гаражно-строительным, жилищным, жилищно-строительным кооперативом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(далее-некоммерческим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>организациям)</w:t>
            </w:r>
            <w:r w:rsidRPr="00AE34DF">
              <w:rPr>
                <w:rFonts w:ascii="Liberation Serif" w:hAnsi="Liberation Serif" w:cs="Liberation Serif"/>
                <w:lang w:eastAsia="ru-RU"/>
              </w:rPr>
              <w:t>, имеющих в своем составе лиц, перечисленных в подпунктах 5.1.1 - 5.1.13 пункта 5 настоящего Решения, налоговая база уменьшается на величину кадастровой стоимости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D166AD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Физические лица: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1)Герои Советского Союза, Герои Российской Федерации, полные кавалеры ордена Славы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2) Инвалиды I и II групп инвалидности.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3) Инвалиды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с детства, дети-инвалиды.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4) Ветераны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и инвалиды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Великой Отечественной войны, а также ветераны и инвалиды боевых действий.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соответствии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с Законом Российской Федерации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15 мая 1991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№ 1244-1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 социальной защите граждан, подвергшихся воздействию радиации вследствие катастрофы на </w:t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>Чернобыльской АЭС»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,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26 ноября 1998 года 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175-ФЗ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A17EB5">
              <w:rPr>
                <w:rFonts w:ascii="Liberation Serif" w:hAnsi="Liberation Serif" w:cs="Liberation Serif"/>
                <w:lang w:eastAsia="ru-RU"/>
              </w:rPr>
              <w:t>а производственном объединении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Маяк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и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DD56A6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и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10 января 2002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>№ 2-ФЗ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6) Физические лица, принимавшие в составе подразделений особого риска непосредственное участие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испытаниях ядерного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и термоядерного оружия, ликвидации аварий ядерных установок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на средствах вооружения и военных объектах.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8) Пенсионеры, имеющие звание ветерана в соответствии с Федеральным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12 января 1995 года № 5-ФЗ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ветеранах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9) Дети-сироты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и дети, оставшиеся без попечения родителей.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11) Лица, достигшие пенсионного возраста, подвергшиеся политическим репрессиям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и признанные жертвами политических репрессий в соответствии с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Законом Российской Федерации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18 октября 1991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t>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1761-1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реабилитац</w:t>
            </w:r>
            <w:r w:rsidR="00A17EB5">
              <w:rPr>
                <w:rFonts w:ascii="Liberation Serif" w:hAnsi="Liberation Serif" w:cs="Liberation Serif"/>
                <w:lang w:eastAsia="ru-RU"/>
              </w:rPr>
              <w:t>ии жертв политических репрессий»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</w:t>
            </w:r>
            <w:r w:rsidR="00A17EB5">
              <w:rPr>
                <w:rFonts w:ascii="Liberation Serif" w:hAnsi="Liberation Serif" w:cs="Liberation Serif"/>
                <w:lang w:eastAsia="ru-RU"/>
              </w:rPr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Почетный гражданин городского округа Верхняя Пышма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, не </w:t>
            </w: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вступившую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>(не вступившего) в повторный брак.</w:t>
            </w:r>
          </w:p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 xml:space="preserve">13) Граждане, достигшие возраста 60 и 55 лет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(соответственно мужчины и женщины), и граждане, у которых в соответствии с Федеральным законом </w:t>
            </w:r>
            <w:r w:rsidR="00A17EB5">
              <w:rPr>
                <w:rFonts w:ascii="Liberation Serif" w:hAnsi="Liberation Serif" w:cs="Liberation Serif"/>
                <w:lang w:eastAsia="ru-RU"/>
              </w:rPr>
              <w:t>«О страховых пенсиях»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имеющих звание ветерана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соответствии с Федеральным законом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12 января 1995 года </w:t>
            </w:r>
            <w:r w:rsidR="00A17EB5">
              <w:rPr>
                <w:rFonts w:ascii="Liberation Serif" w:hAnsi="Liberation Serif" w:cs="Liberation Serif"/>
                <w:lang w:eastAsia="ru-RU"/>
              </w:rPr>
              <w:t xml:space="preserve">№ 5-ФЗ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</w:r>
            <w:r w:rsidR="00A17EB5">
              <w:rPr>
                <w:rFonts w:ascii="Liberation Serif" w:hAnsi="Liberation Serif" w:cs="Liberation Serif"/>
                <w:lang w:eastAsia="ru-RU"/>
              </w:rPr>
              <w:lastRenderedPageBreak/>
              <w:t>«О ветеранах»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  <w:proofErr w:type="gramEnd"/>
          </w:p>
          <w:p w:rsidR="004D41FF" w:rsidRPr="00DD56A6" w:rsidRDefault="004D41FF" w:rsidP="00A17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14) Граждан, достигших возраста 60 и 55 лет (соответственно мужчины и женщины), и граждан, у которых в соответствии с Федеральным зако</w:t>
            </w:r>
            <w:r w:rsidR="00A17EB5">
              <w:rPr>
                <w:rFonts w:ascii="Liberation Serif" w:hAnsi="Liberation Serif" w:cs="Liberation Serif"/>
                <w:lang w:eastAsia="ru-RU"/>
              </w:rPr>
              <w:t>ном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страховых пенсиях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жертвами политических репрессий в соответствии с Законом Российской Федерации от </w:t>
            </w:r>
            <w:r w:rsidR="00A17EB5">
              <w:rPr>
                <w:rFonts w:ascii="Liberation Serif" w:hAnsi="Liberation Serif" w:cs="Liberation Serif"/>
                <w:lang w:eastAsia="ru-RU"/>
              </w:rPr>
              <w:br/>
              <w:t>18 октября 1991 года</w:t>
            </w:r>
            <w:proofErr w:type="gramEnd"/>
            <w:r w:rsidR="00A17EB5">
              <w:rPr>
                <w:rFonts w:ascii="Liberation Serif" w:hAnsi="Liberation Serif" w:cs="Liberation Serif"/>
                <w:lang w:eastAsia="ru-RU"/>
              </w:rPr>
              <w:t xml:space="preserve"> №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1761-1 </w:t>
            </w:r>
            <w:r w:rsidR="00A17EB5">
              <w:rPr>
                <w:rFonts w:ascii="Liberation Serif" w:hAnsi="Liberation Serif" w:cs="Liberation Serif"/>
                <w:lang w:eastAsia="ru-RU"/>
              </w:rPr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 реабилитац</w:t>
            </w:r>
            <w:r w:rsidR="00A17EB5">
              <w:rPr>
                <w:rFonts w:ascii="Liberation Serif" w:hAnsi="Liberation Serif" w:cs="Liberation Serif"/>
                <w:lang w:eastAsia="ru-RU"/>
              </w:rPr>
              <w:t>ии жертв политических репрессий»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дополнительных мер социальной поддержки отдельных категорий граждан городского округа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4D41FF" w:rsidRPr="00DD56A6" w:rsidTr="00A17EB5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7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Освобождение от уплаты налога на имущество физических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46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Уменьшение  размера суммы подлежащей уплате налогоплательщиком равной сумме налога в отношении объекта налогообложения, находящегося в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F72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Решение Думы городского округа Верхняя Пышма от 26.09.2019 14/3 «Об установлении налога на имущество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физических лиц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D166AD" w:rsidP="00D166A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Физические лица:</w:t>
            </w:r>
          </w:p>
          <w:p w:rsidR="004D41FF" w:rsidRPr="00DD56A6" w:rsidRDefault="004D41FF" w:rsidP="00F72276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супруг (супруга) умершего граждан</w:t>
            </w:r>
            <w:r w:rsidR="00A17EB5">
              <w:rPr>
                <w:rFonts w:ascii="Liberation Serif" w:hAnsi="Liberation Serif" w:cs="Liberation Serif"/>
                <w:lang w:eastAsia="ru-RU"/>
              </w:rPr>
              <w:t>ина, которому присвоено звание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Почетный гражданин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городского округа Верхняя Пышма</w:t>
            </w:r>
            <w:r w:rsidR="00A17EB5"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, не вступивший (не вступившая) в повторный брак;</w:t>
            </w:r>
          </w:p>
          <w:p w:rsidR="004D41FF" w:rsidRPr="00DD56A6" w:rsidRDefault="004D41FF" w:rsidP="00F72276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Пышма до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Оказание дополнительных мер социальной поддержки отдельных категорий граждан городского округа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F" w:rsidRPr="00DD56A6" w:rsidRDefault="004D41FF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32504" w:rsidRPr="00DD56A6" w:rsidTr="00A17EB5">
        <w:trPr>
          <w:trHeight w:val="237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87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E05F88">
              <w:rPr>
                <w:rFonts w:ascii="Liberation Serif" w:hAnsi="Liberation Serif" w:cs="Liberation Serif"/>
                <w:lang w:eastAsia="ru-RU"/>
              </w:rPr>
              <w:t>0,3 процента от кадастровой стоимости участка в отношении 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46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E05F88">
              <w:rPr>
                <w:rFonts w:ascii="Liberation Serif" w:hAnsi="Liberation Serif" w:cs="Liberation Serif"/>
                <w:lang w:eastAsia="ru-RU"/>
              </w:rPr>
              <w:t>0,3 процента от кадастровой стоимости участка в отношении 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732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D" w:rsidRDefault="00366A28" w:rsidP="00D166A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Юридические лица</w:t>
            </w:r>
            <w:r w:rsidR="00D166AD">
              <w:rPr>
                <w:rFonts w:ascii="Liberation Serif" w:hAnsi="Liberation Serif" w:cs="Liberation Serif"/>
                <w:lang w:eastAsia="ru-RU"/>
              </w:rPr>
              <w:t>:</w:t>
            </w:r>
          </w:p>
          <w:p w:rsidR="00D166AD" w:rsidRDefault="00D166AD" w:rsidP="00D166A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="00A32504">
              <w:rPr>
                <w:rFonts w:ascii="Liberation Serif" w:hAnsi="Liberation Serif" w:cs="Liberation Serif"/>
                <w:lang w:eastAsia="ru-RU"/>
              </w:rPr>
              <w:t>Г</w:t>
            </w:r>
            <w:r w:rsidR="00A32504" w:rsidRPr="00E05F88">
              <w:rPr>
                <w:rFonts w:ascii="Liberation Serif" w:hAnsi="Liberation Serif" w:cs="Liberation Serif"/>
                <w:lang w:eastAsia="ru-RU"/>
              </w:rPr>
              <w:t>аражно-строительны</w:t>
            </w:r>
            <w:r w:rsidR="00A32504">
              <w:rPr>
                <w:rFonts w:ascii="Liberation Serif" w:hAnsi="Liberation Serif" w:cs="Liberation Serif"/>
                <w:lang w:eastAsia="ru-RU"/>
              </w:rPr>
              <w:t>е</w:t>
            </w:r>
            <w:r w:rsidR="00A32504" w:rsidRPr="00E05F88">
              <w:rPr>
                <w:rFonts w:ascii="Liberation Serif" w:hAnsi="Liberation Serif" w:cs="Liberation Serif"/>
                <w:lang w:eastAsia="ru-RU"/>
              </w:rPr>
              <w:t xml:space="preserve"> кооператив</w:t>
            </w:r>
            <w:r w:rsidR="00A32504">
              <w:rPr>
                <w:rFonts w:ascii="Liberation Serif" w:hAnsi="Liberation Serif" w:cs="Liberation Serif"/>
                <w:lang w:eastAsia="ru-RU"/>
              </w:rPr>
              <w:t>ы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D166AD" w:rsidRDefault="00D166AD" w:rsidP="00D166A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Физические лица:</w:t>
            </w:r>
          </w:p>
          <w:p w:rsidR="00A32504" w:rsidRPr="00DD56A6" w:rsidRDefault="00D166AD" w:rsidP="00D166A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- </w:t>
            </w:r>
            <w:r w:rsidR="00A32504" w:rsidRPr="00E05F88">
              <w:rPr>
                <w:rFonts w:ascii="Liberation Serif" w:hAnsi="Liberation Serif" w:cs="Liberation Serif"/>
                <w:lang w:eastAsia="ru-RU"/>
              </w:rPr>
              <w:t>индивидуальны</w:t>
            </w:r>
            <w:r w:rsidR="00A32504">
              <w:rPr>
                <w:rFonts w:ascii="Liberation Serif" w:hAnsi="Liberation Serif" w:cs="Liberation Serif"/>
                <w:lang w:eastAsia="ru-RU"/>
              </w:rPr>
              <w:t>е</w:t>
            </w:r>
            <w:r w:rsidR="00A32504" w:rsidRPr="00E05F88">
              <w:rPr>
                <w:rFonts w:ascii="Liberation Serif" w:hAnsi="Liberation Serif" w:cs="Liberation Serif"/>
                <w:lang w:eastAsia="ru-RU"/>
              </w:rPr>
              <w:t xml:space="preserve"> гараж</w:t>
            </w:r>
            <w:r w:rsidR="00A32504">
              <w:rPr>
                <w:rFonts w:ascii="Liberation Serif" w:hAnsi="Liberation Serif" w:cs="Liberation Serif"/>
                <w:lang w:eastAsia="ru-RU"/>
              </w:rPr>
              <w:t>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льготы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155793">
              <w:rPr>
                <w:rFonts w:ascii="Liberation Serif" w:hAnsi="Liberation Serif" w:cs="Liberation Serif"/>
                <w:lang w:eastAsia="ru-RU"/>
              </w:rPr>
              <w:t xml:space="preserve">Оказание дополнительных </w:t>
            </w:r>
            <w:proofErr w:type="gramStart"/>
            <w:r w:rsidRPr="00155793">
              <w:rPr>
                <w:rFonts w:ascii="Liberation Serif" w:hAnsi="Liberation Serif" w:cs="Liberation Serif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155793">
              <w:rPr>
                <w:rFonts w:ascii="Liberation Serif" w:hAnsi="Liberation Serif" w:cs="Liberation Serif"/>
                <w:lang w:eastAsia="ru-RU"/>
              </w:rPr>
              <w:t xml:space="preserve">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4" w:rsidRPr="00DD56A6" w:rsidRDefault="00A32504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</w:tr>
      <w:tr w:rsidR="008D2F77" w:rsidRPr="00DD56A6" w:rsidTr="00A17EB5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Default="008D2F77" w:rsidP="00EB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9.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Pr="00E05F88" w:rsidRDefault="00716C77" w:rsidP="008D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716C77">
              <w:rPr>
                <w:rFonts w:ascii="Liberation Serif" w:hAnsi="Liberation Serif" w:cs="Liberation Serif"/>
                <w:lang w:eastAsia="ru-RU"/>
              </w:rPr>
              <w:t>Установить на 2020 год ставку единого налога в размере 13 процентов величины вмененного дохода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Pr="00E05F88" w:rsidRDefault="008D2F77" w:rsidP="0046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D2F77">
              <w:rPr>
                <w:rFonts w:ascii="Liberation Serif" w:hAnsi="Liberation Serif" w:cs="Liberation Serif"/>
                <w:lang w:eastAsia="ru-RU"/>
              </w:rPr>
              <w:t>Установить на 2020 год ставку единого налога в размере 13 процентов величины вмененного дохода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Pr="00DD56A6" w:rsidRDefault="008D2F77" w:rsidP="008D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Решение Думы муниципального образования «Верхняя Пышма» от 17.11.2005 17/</w:t>
            </w:r>
            <w:r>
              <w:rPr>
                <w:rFonts w:ascii="Liberation Serif" w:hAnsi="Liberation Serif" w:cs="Liberation Serif"/>
                <w:lang w:eastAsia="ru-RU"/>
              </w:rPr>
              <w:t>1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«О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введении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системы налогообложения в виде единого налога на вмененный доход для отдельных видов деятельности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Default="00366A28" w:rsidP="00E05F88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Юридические лица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Default="008D2F77" w:rsidP="00EB516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Default="00366A28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льготы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Pr="00155793" w:rsidRDefault="004C2762" w:rsidP="00E71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Поддержка субъектов</w:t>
            </w:r>
            <w:r w:rsidR="00A46FC4">
              <w:rPr>
                <w:rFonts w:ascii="Liberation Serif" w:hAnsi="Liberation Serif" w:cs="Liberation Serif"/>
                <w:lang w:eastAsia="ru-RU"/>
              </w:rPr>
              <w:t xml:space="preserve"> малого и среднего бизнеса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77" w:rsidRDefault="00D166AD" w:rsidP="00D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</w:tr>
    </w:tbl>
    <w:p w:rsidR="001C32C9" w:rsidRDefault="001C32C9"/>
    <w:sectPr w:rsidR="001C32C9" w:rsidSect="00A17EB5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155793"/>
    <w:rsid w:val="001C32C9"/>
    <w:rsid w:val="001D09BF"/>
    <w:rsid w:val="002A53CE"/>
    <w:rsid w:val="002A6F63"/>
    <w:rsid w:val="002E6739"/>
    <w:rsid w:val="002F6590"/>
    <w:rsid w:val="00366A28"/>
    <w:rsid w:val="003B2B4C"/>
    <w:rsid w:val="00467F98"/>
    <w:rsid w:val="004C2762"/>
    <w:rsid w:val="004D1D64"/>
    <w:rsid w:val="004D41FF"/>
    <w:rsid w:val="004F2C75"/>
    <w:rsid w:val="005325BD"/>
    <w:rsid w:val="005B56D0"/>
    <w:rsid w:val="00627182"/>
    <w:rsid w:val="00692319"/>
    <w:rsid w:val="006F78FB"/>
    <w:rsid w:val="00716C77"/>
    <w:rsid w:val="00754F28"/>
    <w:rsid w:val="00876DDB"/>
    <w:rsid w:val="008D2F77"/>
    <w:rsid w:val="00973B91"/>
    <w:rsid w:val="00A17EB5"/>
    <w:rsid w:val="00A32504"/>
    <w:rsid w:val="00A40B7B"/>
    <w:rsid w:val="00A46FC4"/>
    <w:rsid w:val="00AE34DF"/>
    <w:rsid w:val="00B935BA"/>
    <w:rsid w:val="00BD3363"/>
    <w:rsid w:val="00CC07D7"/>
    <w:rsid w:val="00D0011F"/>
    <w:rsid w:val="00D166AD"/>
    <w:rsid w:val="00D955D9"/>
    <w:rsid w:val="00DC117F"/>
    <w:rsid w:val="00DD56A6"/>
    <w:rsid w:val="00E05F88"/>
    <w:rsid w:val="00EB2961"/>
    <w:rsid w:val="00EB5169"/>
    <w:rsid w:val="00F349A8"/>
    <w:rsid w:val="00F445E2"/>
    <w:rsid w:val="00F72276"/>
    <w:rsid w:val="00F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26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53</cp:revision>
  <cp:lastPrinted>2020-11-09T05:04:00Z</cp:lastPrinted>
  <dcterms:created xsi:type="dcterms:W3CDTF">2020-10-28T11:36:00Z</dcterms:created>
  <dcterms:modified xsi:type="dcterms:W3CDTF">2020-11-09T07:22:00Z</dcterms:modified>
</cp:coreProperties>
</file>