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C190F" w:rsidRPr="00BC190F" w:rsidTr="00B664C3">
        <w:trPr>
          <w:trHeight w:val="524"/>
        </w:trPr>
        <w:tc>
          <w:tcPr>
            <w:tcW w:w="9460" w:type="dxa"/>
            <w:gridSpan w:val="5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C190F" w:rsidRPr="00BC190F" w:rsidRDefault="00BC190F" w:rsidP="00BC19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C190F" w:rsidRPr="00BC190F" w:rsidRDefault="00BC190F" w:rsidP="00BC19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2CE67F" wp14:editId="38936E8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C190F" w:rsidRPr="00BC190F" w:rsidTr="00B664C3">
        <w:trPr>
          <w:trHeight w:val="524"/>
        </w:trPr>
        <w:tc>
          <w:tcPr>
            <w:tcW w:w="284" w:type="dxa"/>
            <w:vAlign w:val="bottom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C19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C190F" w:rsidRPr="00BC190F" w:rsidRDefault="00BC190F" w:rsidP="00BC19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C190F" w:rsidRPr="00BC190F" w:rsidTr="00B664C3">
        <w:trPr>
          <w:trHeight w:val="130"/>
        </w:trPr>
        <w:tc>
          <w:tcPr>
            <w:tcW w:w="9460" w:type="dxa"/>
            <w:gridSpan w:val="5"/>
          </w:tcPr>
          <w:p w:rsidR="00BC190F" w:rsidRPr="00BC190F" w:rsidRDefault="00BC190F" w:rsidP="00BC19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C190F" w:rsidRPr="00BC190F" w:rsidTr="00B664C3">
        <w:tc>
          <w:tcPr>
            <w:tcW w:w="9460" w:type="dxa"/>
            <w:gridSpan w:val="5"/>
          </w:tcPr>
          <w:p w:rsidR="00BC190F" w:rsidRPr="00BC190F" w:rsidRDefault="00BC190F" w:rsidP="00BC19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C190F" w:rsidRPr="00BC190F" w:rsidRDefault="00BC190F" w:rsidP="00BC19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C190F" w:rsidRPr="00BC190F" w:rsidRDefault="00BC190F" w:rsidP="00BC19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C190F" w:rsidRPr="00BC190F" w:rsidTr="00B664C3">
        <w:tc>
          <w:tcPr>
            <w:tcW w:w="9460" w:type="dxa"/>
            <w:gridSpan w:val="5"/>
          </w:tcPr>
          <w:p w:rsidR="00BC190F" w:rsidRPr="00BC190F" w:rsidRDefault="00BC190F" w:rsidP="00BC19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Положения о подготовке и проведении тренировок и учений по действиям 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террористического акта, а также по безопасной и своевременной эвакуации</w:t>
            </w:r>
          </w:p>
        </w:tc>
      </w:tr>
      <w:tr w:rsidR="00BC190F" w:rsidRPr="00BC190F" w:rsidTr="00B664C3">
        <w:tc>
          <w:tcPr>
            <w:tcW w:w="9460" w:type="dxa"/>
            <w:gridSpan w:val="5"/>
          </w:tcPr>
          <w:p w:rsidR="00BC190F" w:rsidRPr="00BC190F" w:rsidRDefault="00BC190F" w:rsidP="00BC19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C190F" w:rsidRPr="00BC190F" w:rsidRDefault="00BC190F" w:rsidP="00BC19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C190F" w:rsidRPr="00BC190F" w:rsidRDefault="00BC190F" w:rsidP="00BC190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16 Федерального закона от </w:t>
      </w: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пунктом 4 статьи 5.2 Федерального закона от 6 марта 2006 года № 35-ФЗ «О противодействии терроризму», </w:t>
      </w: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во исполнение подпункта 3.4 пункта 3 вопроса </w:t>
      </w:r>
      <w:r w:rsidRPr="00BC190F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III</w:t>
      </w: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протокола совместного заседания антитеррористической комиссии в Свердловской области и оперативного штаба</w:t>
      </w:r>
      <w:proofErr w:type="gramEnd"/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Свердловской области от 03.09.2020 № 3, руководствуясь статьей 25 Устава городского округа Верхняя Пышма,</w:t>
      </w:r>
    </w:p>
    <w:p w:rsidR="00BC190F" w:rsidRPr="00BC190F" w:rsidRDefault="00BC190F" w:rsidP="00BC19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9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BC190F" w:rsidRPr="00BC190F" w:rsidRDefault="00BC190F" w:rsidP="00BC190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Утвердить </w:t>
      </w:r>
      <w:r w:rsidRPr="00BC190F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t xml:space="preserve">Положение о подготовке и проведении тренировок и учений по действиям </w:t>
      </w:r>
      <w:r w:rsidRPr="00BC190F">
        <w:rPr>
          <w:rFonts w:ascii="Liberation Serif" w:eastAsia="Times New Roman" w:hAnsi="Liberation Serif" w:cs="TimesNewRomanPSMT"/>
          <w:sz w:val="26"/>
          <w:szCs w:val="26"/>
          <w:lang w:eastAsia="ru-RU"/>
        </w:rPr>
        <w:t xml:space="preserve">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</w:t>
      </w:r>
      <w:r w:rsidRPr="00BC190F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t xml:space="preserve">террористического акта, а также по безопасной </w:t>
      </w:r>
      <w:r w:rsidRPr="00BC190F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br/>
        <w:t>и своевременной эвакуации</w:t>
      </w: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(прилагается).</w:t>
      </w:r>
    </w:p>
    <w:p w:rsidR="00BC190F" w:rsidRPr="00BC190F" w:rsidRDefault="00BC190F" w:rsidP="00BC190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BC190F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верхняяпышма-право</w:t>
      </w:r>
      <w:proofErr w:type="gramStart"/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.р</w:t>
      </w:r>
      <w:proofErr w:type="gramEnd"/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ф</w:t>
      </w:r>
      <w:proofErr w:type="spellEnd"/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), на официальном сайте городского округа Верхняя Пышма (</w:t>
      </w:r>
      <w:r w:rsidRPr="00BC190F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movp</w:t>
      </w:r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BC190F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proofErr w:type="spellEnd"/>
      <w:r w:rsidRPr="00BC190F">
        <w:rPr>
          <w:rFonts w:ascii="Liberation Serif" w:eastAsia="Times New Roman" w:hAnsi="Liberation Serif" w:cs="Liberation Serif"/>
          <w:sz w:val="26"/>
          <w:szCs w:val="26"/>
          <w:lang w:eastAsia="ru-RU"/>
        </w:rPr>
        <w:t>).</w:t>
      </w:r>
    </w:p>
    <w:p w:rsidR="00BC190F" w:rsidRPr="00BC190F" w:rsidRDefault="00BC190F" w:rsidP="00BC190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Контроль исполнения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Резинских</w:t>
      </w:r>
      <w:proofErr w:type="spellEnd"/>
      <w:r w:rsidRPr="00BC190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Н.А. </w:t>
      </w:r>
    </w:p>
    <w:p w:rsidR="00BC190F" w:rsidRPr="00BC190F" w:rsidRDefault="00BC190F" w:rsidP="00BC190F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BC190F" w:rsidRPr="00BC190F" w:rsidRDefault="00BC190F" w:rsidP="00BC190F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C190F" w:rsidRPr="00BC190F" w:rsidTr="00B664C3">
        <w:tc>
          <w:tcPr>
            <w:tcW w:w="6237" w:type="dxa"/>
            <w:vAlign w:val="bottom"/>
          </w:tcPr>
          <w:p w:rsidR="00BC190F" w:rsidRPr="00BC190F" w:rsidRDefault="00BC190F" w:rsidP="00BC19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C190F" w:rsidRPr="00BC190F" w:rsidRDefault="00BC190F" w:rsidP="00BC190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C190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BC190F" w:rsidRPr="00BC190F" w:rsidRDefault="00BC190F" w:rsidP="00BC190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C6E7C" w:rsidRPr="00BC190F" w:rsidRDefault="001C6E7C">
      <w:pPr>
        <w:rPr>
          <w:rFonts w:ascii="Liberation Serif" w:hAnsi="Liberation Serif"/>
        </w:rPr>
      </w:pPr>
    </w:p>
    <w:p w:rsidR="00BC190F" w:rsidRPr="00BC190F" w:rsidRDefault="00BC190F">
      <w:pPr>
        <w:rPr>
          <w:rFonts w:ascii="Liberation Serif" w:hAnsi="Liberation Serif"/>
        </w:rPr>
      </w:pPr>
    </w:p>
    <w:p w:rsidR="00BC190F" w:rsidRPr="00BC190F" w:rsidRDefault="00BC190F">
      <w:pPr>
        <w:rPr>
          <w:rFonts w:ascii="Liberation Serif" w:hAnsi="Liberation Serif"/>
        </w:rPr>
      </w:pPr>
    </w:p>
    <w:p w:rsidR="00BC190F" w:rsidRPr="00BC190F" w:rsidRDefault="00BC190F" w:rsidP="00BC190F">
      <w:pPr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lastRenderedPageBreak/>
        <w:t>УТВЕРЖДЕНО</w:t>
      </w:r>
    </w:p>
    <w:p w:rsidR="00BC190F" w:rsidRPr="00BC190F" w:rsidRDefault="00BC190F" w:rsidP="00BC190F">
      <w:pPr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постановлением Главы</w:t>
      </w:r>
    </w:p>
    <w:p w:rsidR="00BC190F" w:rsidRPr="00BC190F" w:rsidRDefault="00BC190F" w:rsidP="00BC190F">
      <w:pPr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C190F" w:rsidRPr="00BC190F" w:rsidRDefault="00BC190F" w:rsidP="00BC190F">
      <w:pPr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___проект</w:t>
      </w:r>
      <w:r w:rsidRPr="00BC190F">
        <w:rPr>
          <w:rFonts w:ascii="Liberation Serif" w:hAnsi="Liberation Serif" w:cs="Liberation Serif"/>
          <w:sz w:val="28"/>
          <w:szCs w:val="28"/>
        </w:rPr>
        <w:t>_____ № ______</w:t>
      </w: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C190F">
        <w:rPr>
          <w:rFonts w:ascii="Liberation Serif" w:hAnsi="Liberation Serif" w:cs="Liberation Serif"/>
          <w:b/>
          <w:bCs/>
          <w:sz w:val="28"/>
          <w:szCs w:val="28"/>
        </w:rPr>
        <w:t>ПОЛОЖЕНИЕ</w:t>
      </w: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C190F">
        <w:rPr>
          <w:rFonts w:ascii="Liberation Serif" w:hAnsi="Liberation Serif" w:cs="Liberation Serif"/>
          <w:b/>
          <w:bCs/>
          <w:sz w:val="28"/>
          <w:szCs w:val="28"/>
        </w:rPr>
        <w:t xml:space="preserve">о подготовке и проведении тренировок и учений по действиям </w:t>
      </w:r>
      <w:r w:rsidRPr="00BC190F">
        <w:rPr>
          <w:rFonts w:ascii="Liberation Serif" w:hAnsi="Liberation Serif" w:cs="Liberation Serif"/>
          <w:b/>
          <w:sz w:val="28"/>
          <w:szCs w:val="28"/>
        </w:rPr>
        <w:t>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</w:t>
      </w:r>
      <w:r w:rsidRPr="00BC190F">
        <w:rPr>
          <w:rFonts w:ascii="Liberation Serif" w:hAnsi="Liberation Serif" w:cs="Liberation Serif"/>
          <w:sz w:val="28"/>
          <w:szCs w:val="28"/>
        </w:rPr>
        <w:t xml:space="preserve"> </w:t>
      </w:r>
      <w:r w:rsidRPr="00BC190F">
        <w:rPr>
          <w:rFonts w:ascii="Liberation Serif" w:hAnsi="Liberation Serif" w:cs="Liberation Serif"/>
          <w:b/>
          <w:bCs/>
          <w:sz w:val="28"/>
          <w:szCs w:val="28"/>
        </w:rPr>
        <w:t>террористического акта, а также по безопасной и своевременной эвакуации</w:t>
      </w: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Общие положения</w:t>
      </w:r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Тренировки и учения (далее – тренировки) являются наиболее эффективной формой обучения муниципальных служащих органов местного самоуправления городского округа Верхняя Пышма (далее – городской округ) </w:t>
      </w:r>
      <w:r w:rsidRPr="00BC190F">
        <w:rPr>
          <w:rFonts w:cs="Liberation Serif"/>
          <w:sz w:val="28"/>
          <w:szCs w:val="28"/>
        </w:rPr>
        <w:br/>
        <w:t>и работников подведомственных учреждений (организаций) администрации городского округа к решению задач, предупреждения и ликвидации террористического акта.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Основное внимание в ходе тренировок сосредоточивается на отработке приемов и способов защиты муниципальных служащих органов местного самоуправления городского округа и работников подведомственных учреждений (организаций) администрации городского округа (далее – обучаемые) от угроз и совершения террористического акта.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Тренировки проводятся как самостоятельно, так и с привлечением (по согласованию) сотрудников территориальных органов Федеральной службы безопасности Российской Федерации, Министерства Российской Федерации по делам гражданской обороны, чрезвычайным ситуациям и ликвидации последствий стихийных бедствий, Министерства внутренних дел Российской Федерации.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Продолжительность проведения тренировки в зависимости от времени, необходимого на выполнение практических мероприятий, специфики объекта, находящегося в собственности администрации городского округа или в оперативном управлении подведомственного учреждения (организации) администрации городского округа (далее – объект), количества обучаемых, целей и задач, поставленных перед </w:t>
      </w:r>
      <w:proofErr w:type="gramStart"/>
      <w:r w:rsidRPr="00BC190F">
        <w:rPr>
          <w:rFonts w:cs="Liberation Serif"/>
          <w:sz w:val="28"/>
          <w:szCs w:val="28"/>
        </w:rPr>
        <w:t>обучаемыми</w:t>
      </w:r>
      <w:proofErr w:type="gramEnd"/>
      <w:r w:rsidRPr="00BC190F">
        <w:rPr>
          <w:rFonts w:cs="Liberation Serif"/>
          <w:sz w:val="28"/>
          <w:szCs w:val="28"/>
        </w:rPr>
        <w:t>, не может превышать 6 часов в течение одного тренировочного дня.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Подготовка и проведение тренировок муниципальных служащих органов местного самоуправления городского округа осуществляется заместителем главы администрации городского округа по общим вопросам, а работников подведомственных учреждений (организаций) администрации городского округа – руководителем учреждения (организации).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Подготовка тренировок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Заместитель главы администрации городского округа по общим вопросам и руководитель учреждения (организации) (далее – руководитель тренировочного процесса) несут полную ответственность за подготовку, организацию и качество ее проведения. Определяя тему и продолжительность тренировки, руководитель тренировочного процесса учитывает возможность выполнения глубокой и всесторонней проработки учебных вопросов </w:t>
      </w:r>
      <w:r w:rsidRPr="00BC190F">
        <w:rPr>
          <w:rFonts w:cs="Liberation Serif"/>
          <w:sz w:val="28"/>
          <w:szCs w:val="28"/>
        </w:rPr>
        <w:br/>
        <w:t xml:space="preserve">и возможности материально-технического обеспечения тренировки </w:t>
      </w:r>
      <w:r w:rsidRPr="00BC190F">
        <w:rPr>
          <w:rFonts w:cs="Liberation Serif"/>
          <w:sz w:val="28"/>
          <w:szCs w:val="28"/>
        </w:rPr>
        <w:br/>
        <w:t>в зависимости от особенностей территориального размещения, состоянии антитеррористической подготовки обучаемых.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Перечень и объем выполняемых мероприятий должен позволить проверить на практике реальность осуществления плана действий по минимизации и ликвидации последствий террористического акта </w:t>
      </w:r>
      <w:r w:rsidRPr="00BC190F">
        <w:rPr>
          <w:rFonts w:cs="Liberation Serif"/>
          <w:sz w:val="28"/>
          <w:szCs w:val="28"/>
        </w:rPr>
        <w:br/>
        <w:t xml:space="preserve">на объекте, а также навыки обучаемых эффективного решения вопросов самозащиты и защиты материальных средств от террористических актов </w:t>
      </w:r>
      <w:r w:rsidRPr="00BC190F">
        <w:rPr>
          <w:rFonts w:cs="Liberation Serif"/>
          <w:sz w:val="28"/>
          <w:szCs w:val="28"/>
        </w:rPr>
        <w:br/>
        <w:t>и действия обучаемых по сигналам оповещения.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Подготовка и проведение тренировки муниципальных служащих органов местного самоуправления городского округа осуществляется на основании постановления Главы городского округа.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Подготовка и проведение тренировки работников подведомственных учреждений (организаций) администрации городского округа осуществляется на основании приказа руководителя учреждения (организации) по форме, приведенной в приложении к настоящему Положению, в соответствии с графиком тренировок, утверждаемым распоряжением Главы городского округа.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proofErr w:type="gramStart"/>
      <w:r w:rsidRPr="00BC190F">
        <w:rPr>
          <w:rFonts w:cs="Liberation Serif"/>
          <w:sz w:val="28"/>
          <w:szCs w:val="28"/>
        </w:rPr>
        <w:t>В подготовительный период руководитель тренировочного процесса проводит инструктивные занятия для обучаемых, в ходе которых уточняются порядок проведения тренировки, объем и последовательность выполнения учебных мероприятий, меры безопасности, объем и участки имитации, вопросы материально-технического обеспечения и организация взаимодействия между органами местного самоуправления городского округа и подведомственными учреждениями (организациями) администрации городского округа, а также с иными учреждениями (организациями, их должностными лицами).</w:t>
      </w:r>
      <w:proofErr w:type="gramEnd"/>
    </w:p>
    <w:p w:rsidR="00BC190F" w:rsidRPr="00BC190F" w:rsidRDefault="00BC190F" w:rsidP="00BC1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Проведение тренировок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График проведения тренировок на очередной календарный год утверждается распоряжением Главы городского округа.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Личный состав территориальных органов федеральных органов власти привлекается для выполнения только тех мероприятий, которые определены планами взаимодействия по предупреждению, ликвидации или </w:t>
      </w:r>
      <w:r w:rsidRPr="00BC190F">
        <w:rPr>
          <w:rFonts w:cs="Liberation Serif"/>
          <w:sz w:val="28"/>
          <w:szCs w:val="28"/>
        </w:rPr>
        <w:lastRenderedPageBreak/>
        <w:t>минимизации последствий террористического акта или непосредственно вытекают из сложившейся обстановки.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На тренировке могут отрабатываться следующие мероприятия: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 xml:space="preserve">– принятие руководящим составом решения по предотвращению террористического акта и (или) снижению ущерба и предотвращению потерь </w:t>
      </w:r>
      <w:proofErr w:type="gramStart"/>
      <w:r w:rsidRPr="00BC190F">
        <w:rPr>
          <w:rFonts w:ascii="Liberation Serif" w:hAnsi="Liberation Serif" w:cs="Liberation Serif"/>
          <w:sz w:val="28"/>
          <w:szCs w:val="28"/>
        </w:rPr>
        <w:t>среди</w:t>
      </w:r>
      <w:proofErr w:type="gramEnd"/>
      <w:r w:rsidRPr="00BC190F">
        <w:rPr>
          <w:rFonts w:ascii="Liberation Serif" w:hAnsi="Liberation Serif" w:cs="Liberation Serif"/>
          <w:sz w:val="28"/>
          <w:szCs w:val="28"/>
        </w:rPr>
        <w:t xml:space="preserve"> обучаемых;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– порядок выполнения руководящим составом практических мероприятий по повышению устойчивости работы объекта;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– организация и практическая выдача средств индивидуальной защиты;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– проведение эвакуационных мероприятий</w:t>
      </w:r>
      <w:r w:rsidRPr="00BC190F">
        <w:rPr>
          <w:rFonts w:ascii="Liberation Serif" w:hAnsi="Liberation Serif" w:cs="Liberation Serif"/>
        </w:rPr>
        <w:t xml:space="preserve"> </w:t>
      </w:r>
      <w:r w:rsidRPr="00BC190F">
        <w:rPr>
          <w:rFonts w:ascii="Liberation Serif" w:hAnsi="Liberation Serif" w:cs="Liberation Serif"/>
          <w:sz w:val="28"/>
          <w:szCs w:val="28"/>
        </w:rPr>
        <w:t>при обнаружении взрывоопасного предмета и совершении террористического акта;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– действия обучаемых в случае угрозы взрыва на объекте, практическое использование средств и способов защиты;</w:t>
      </w:r>
    </w:p>
    <w:p w:rsidR="00BC190F" w:rsidRPr="00BC190F" w:rsidRDefault="00BC190F" w:rsidP="00BC1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t>– другие практические вопросы, перечень и порядок отработки которых зависит от содержания планов действий по предупреждению, ликвидации или минимизации последствий террористического акта.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Для более качественной отработки конкретных вопросов, в соответствии с созданной обстановкой обучаемым могут вручаться заблаговременно разработанные имитационные талоны (с соответствующей обстановке текстуальной информацией).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Если обучаемые в ходе тренировки не укладываются в установленные нормативы, а запланированные мероприятия не выполняются в отведенное время, руководитель тренировочного процесса повторяет отработку учебного вопроса.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После выполнения всех учебных вопросов, предусмотренных планом, руководитель тренировочного процесса проводит разбор тренировки, </w:t>
      </w:r>
      <w:proofErr w:type="gramStart"/>
      <w:r w:rsidRPr="00BC190F">
        <w:rPr>
          <w:rFonts w:cs="Liberation Serif"/>
          <w:sz w:val="28"/>
          <w:szCs w:val="28"/>
        </w:rPr>
        <w:t>анализирует и оценивает</w:t>
      </w:r>
      <w:proofErr w:type="gramEnd"/>
      <w:r w:rsidRPr="00BC190F">
        <w:rPr>
          <w:rFonts w:cs="Liberation Serif"/>
          <w:sz w:val="28"/>
          <w:szCs w:val="28"/>
        </w:rPr>
        <w:t xml:space="preserve"> действия обучаемых. При необходимости по результатам тренировки могут вноситься уточнения в планы действий.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Разбор тренировки состоит из двух частей: теоретической и практической и может быть общим и частным.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Общий разбор тренировки проводится с участием всех обучаемых. Во вводной части своего доклада руководитель тренировочного процесса кратко освещает замысел тренировки и цели ее проведения. Затем излагаются важнейшие теоретические положения, вытекающие из темы тренировки. После этого раскрывается содержание деятельности обучаемых на каждом этапе тренировки, показываются положительные и отрицательные стороны их работы, </w:t>
      </w:r>
      <w:proofErr w:type="gramStart"/>
      <w:r w:rsidRPr="00BC190F">
        <w:rPr>
          <w:rFonts w:cs="Liberation Serif"/>
          <w:sz w:val="28"/>
          <w:szCs w:val="28"/>
        </w:rPr>
        <w:t>вскрываются причины недостатков и намечаются</w:t>
      </w:r>
      <w:proofErr w:type="gramEnd"/>
      <w:r w:rsidRPr="00BC190F">
        <w:rPr>
          <w:rFonts w:cs="Liberation Serif"/>
          <w:sz w:val="28"/>
          <w:szCs w:val="28"/>
        </w:rPr>
        <w:t xml:space="preserve"> пути их устранения. В заключительной части доклада руководитель тренировочного процесса делает выводы о степени достижения поставленных учебных целей, дает общую оценку результатам тренировки, ставит задачи по дальнейшему совершенствованию подготовки обучаемых. При необходимости указываются задачи и сроки устранения вскрытых недостатков.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proofErr w:type="gramStart"/>
      <w:r w:rsidRPr="00BC190F">
        <w:rPr>
          <w:rFonts w:cs="Liberation Serif"/>
          <w:sz w:val="28"/>
          <w:szCs w:val="28"/>
        </w:rPr>
        <w:t xml:space="preserve">В частном разборе руководитель тренировочного процесса отмечает деятельность руководства органов местного самоуправления городского округа и подведомственных учреждений администрации </w:t>
      </w:r>
      <w:r w:rsidRPr="00BC190F">
        <w:rPr>
          <w:rFonts w:cs="Liberation Serif"/>
          <w:sz w:val="28"/>
          <w:szCs w:val="28"/>
        </w:rPr>
        <w:lastRenderedPageBreak/>
        <w:t>городского округа: показывает положительные и отрицательны стороны в их работе при подготовке и проведении антитеррористической тренировки, конкретно оценивает работу каждого его участника (в том числе и руководства) и определяет задачи по совершенствованию их методического мастерства.</w:t>
      </w:r>
      <w:proofErr w:type="gramEnd"/>
    </w:p>
    <w:p w:rsidR="00BC190F" w:rsidRPr="00BC190F" w:rsidRDefault="00BC190F" w:rsidP="00BC190F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О каждой проведенной тренировке руководитель тренировочного процесса составляет отчет (акт) о проведенном тренировочном мероприятии, в котором указываются: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– основания проведения тренировки;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– тема и цели тренировки;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– состав </w:t>
      </w:r>
      <w:proofErr w:type="gramStart"/>
      <w:r w:rsidRPr="00BC190F">
        <w:rPr>
          <w:rFonts w:cs="Liberation Serif"/>
          <w:sz w:val="28"/>
          <w:szCs w:val="28"/>
        </w:rPr>
        <w:t>обучаемых</w:t>
      </w:r>
      <w:proofErr w:type="gramEnd"/>
      <w:r w:rsidRPr="00BC190F">
        <w:rPr>
          <w:rFonts w:cs="Liberation Serif"/>
          <w:sz w:val="28"/>
          <w:szCs w:val="28"/>
        </w:rPr>
        <w:t>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– основные показатели по действиям </w:t>
      </w:r>
      <w:proofErr w:type="gramStart"/>
      <w:r w:rsidRPr="00BC190F">
        <w:rPr>
          <w:rFonts w:cs="Liberation Serif"/>
          <w:sz w:val="28"/>
          <w:szCs w:val="28"/>
        </w:rPr>
        <w:t>обучаемых</w:t>
      </w:r>
      <w:proofErr w:type="gramEnd"/>
      <w:r w:rsidRPr="00BC190F">
        <w:rPr>
          <w:rFonts w:cs="Liberation Serif"/>
          <w:sz w:val="28"/>
          <w:szCs w:val="28"/>
        </w:rPr>
        <w:t>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– степень выполнения учебных целей;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– положительные стороны и недостатки в подготовке игровых коллективов, органов управления, оценка их действий на тренировке;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– выводы и предложения.</w:t>
      </w:r>
    </w:p>
    <w:p w:rsidR="00BC190F" w:rsidRPr="00BC190F" w:rsidRDefault="00BC190F" w:rsidP="00BC190F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Руководитель тренировочного процесса направляет отчет (акт) о проведенном тренировочном мероприятии в порядке, установленном распоряжением Главы городского округа об утверждении графика тренировок.</w:t>
      </w:r>
    </w:p>
    <w:p w:rsidR="00BC190F" w:rsidRPr="00BC190F" w:rsidRDefault="00BC190F" w:rsidP="00BC190F">
      <w:pPr>
        <w:ind w:left="-567"/>
        <w:rPr>
          <w:rFonts w:ascii="Liberation Serif" w:hAnsi="Liberation Serif" w:cs="Liberation Serif"/>
          <w:sz w:val="28"/>
          <w:szCs w:val="28"/>
        </w:rPr>
      </w:pPr>
      <w:r w:rsidRPr="00BC190F">
        <w:rPr>
          <w:rFonts w:ascii="Liberation Serif" w:hAnsi="Liberation Serif" w:cs="Liberation Serif"/>
          <w:sz w:val="28"/>
          <w:szCs w:val="28"/>
        </w:rPr>
        <w:br w:type="page"/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4253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lastRenderedPageBreak/>
        <w:t xml:space="preserve">Приложение 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4253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к Положению о подготовке и проведении тренировок и учений по действиям 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террористического акта, а также по безопасной и своевременной эвакуации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b/>
          <w:sz w:val="28"/>
          <w:szCs w:val="28"/>
        </w:rPr>
      </w:pPr>
      <w:r w:rsidRPr="00BC190F">
        <w:rPr>
          <w:rFonts w:cs="Liberation Serif"/>
          <w:b/>
          <w:sz w:val="28"/>
          <w:szCs w:val="28"/>
        </w:rPr>
        <w:t>форма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0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center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ПРИКАЗ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№ _______                                 </w:t>
      </w:r>
      <w:r w:rsidRPr="00BC190F">
        <w:rPr>
          <w:rFonts w:cs="Liberation Serif"/>
          <w:sz w:val="28"/>
          <w:szCs w:val="28"/>
        </w:rPr>
        <w:tab/>
      </w:r>
      <w:r w:rsidRPr="00BC190F">
        <w:rPr>
          <w:rFonts w:cs="Liberation Serif"/>
          <w:sz w:val="28"/>
          <w:szCs w:val="28"/>
        </w:rPr>
        <w:tab/>
      </w:r>
      <w:r w:rsidRPr="00BC190F">
        <w:rPr>
          <w:rFonts w:cs="Liberation Serif"/>
          <w:sz w:val="28"/>
          <w:szCs w:val="28"/>
        </w:rPr>
        <w:tab/>
        <w:t>«_____» ____________ 20_____г.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О подготовке и проведении тренировки 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по теме ___________________________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В соответствии </w:t>
      </w:r>
      <w:proofErr w:type="gramStart"/>
      <w:r w:rsidRPr="00BC190F">
        <w:rPr>
          <w:rFonts w:cs="Liberation Serif"/>
          <w:sz w:val="28"/>
          <w:szCs w:val="28"/>
        </w:rPr>
        <w:t>с</w:t>
      </w:r>
      <w:proofErr w:type="gramEnd"/>
      <w:r w:rsidRPr="00BC190F">
        <w:rPr>
          <w:rFonts w:cs="Liberation Serif"/>
          <w:sz w:val="28"/>
          <w:szCs w:val="28"/>
        </w:rPr>
        <w:t xml:space="preserve"> ____________________________________________________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cs="Liberation Serif"/>
          <w:sz w:val="18"/>
          <w:szCs w:val="18"/>
        </w:rPr>
      </w:pPr>
      <w:r w:rsidRPr="00BC190F">
        <w:rPr>
          <w:rFonts w:cs="Liberation Serif"/>
          <w:sz w:val="18"/>
          <w:szCs w:val="18"/>
        </w:rPr>
        <w:t>(наименование и реквизиты документа)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ПРИКАЗЫВАЮ: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18"/>
          <w:szCs w:val="28"/>
        </w:rPr>
      </w:pP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1. Провести тренировку на тему «_____________________________________».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2. Цель тренировки: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proofErr w:type="gramStart"/>
      <w:r w:rsidRPr="00BC190F">
        <w:rPr>
          <w:rFonts w:cs="Liberation Serif"/>
          <w:sz w:val="28"/>
          <w:szCs w:val="28"/>
        </w:rPr>
        <w:t>отработать действия руководящего состава, а также персонала и обучающихся в условиях совершения террористического акт;</w:t>
      </w:r>
      <w:proofErr w:type="gramEnd"/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совершенствовать навыки оперативного руководства в условиях быстро меняющейся обстановки.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3. Тренировку провести __ ________ 20____ г., продолжительностью __ часов </w:t>
      </w:r>
      <w:proofErr w:type="gramStart"/>
      <w:r w:rsidRPr="00BC190F">
        <w:rPr>
          <w:rFonts w:cs="Liberation Serif"/>
          <w:sz w:val="28"/>
          <w:szCs w:val="28"/>
        </w:rPr>
        <w:t>с</w:t>
      </w:r>
      <w:proofErr w:type="gramEnd"/>
      <w:r w:rsidRPr="00BC190F">
        <w:rPr>
          <w:rFonts w:cs="Liberation Serif"/>
          <w:sz w:val="28"/>
          <w:szCs w:val="28"/>
        </w:rPr>
        <w:t xml:space="preserve"> __.__ до __.__.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4. Место проведения тренировки: _____________________________________.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5. Руководителем тренировки назначить________________________________.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Заместителем руководителя тренировки назначить _______________________.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6. На период тренировки штабом руководства считать отдел безопасности объекта.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7. На тренировку привлечь: ___________________________________________.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>8. Управление и связь в ходе тренировки осуществлять по городским и внутренним телефонным сетям, а также с участием специально назначенных посыльных.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rPr>
          <w:rFonts w:cs="Liberation Serif"/>
          <w:sz w:val="28"/>
          <w:szCs w:val="28"/>
        </w:rPr>
      </w:pPr>
      <w:r w:rsidRPr="00BC190F">
        <w:rPr>
          <w:rFonts w:cs="Liberation Serif"/>
          <w:sz w:val="28"/>
          <w:szCs w:val="28"/>
        </w:rPr>
        <w:t xml:space="preserve">         _______________          ___________                            ________ ____________</w:t>
      </w:r>
    </w:p>
    <w:p w:rsidR="00BC190F" w:rsidRPr="00BC190F" w:rsidRDefault="00BC190F" w:rsidP="00BC190F">
      <w:pPr>
        <w:pStyle w:val="a7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18"/>
        </w:rPr>
      </w:pPr>
      <w:r w:rsidRPr="00BC190F">
        <w:rPr>
          <w:rFonts w:cs="Liberation Serif"/>
          <w:sz w:val="18"/>
          <w:szCs w:val="18"/>
        </w:rPr>
        <w:t xml:space="preserve">                         (должность)                            </w:t>
      </w:r>
      <w:r w:rsidRPr="00BC190F">
        <w:rPr>
          <w:rFonts w:cs="Liberation Serif"/>
          <w:sz w:val="18"/>
          <w:szCs w:val="18"/>
        </w:rPr>
        <w:tab/>
        <w:t xml:space="preserve"> (личная подпись)                              </w:t>
      </w:r>
      <w:r w:rsidRPr="00BC190F">
        <w:rPr>
          <w:rFonts w:cs="Liberation Serif"/>
          <w:sz w:val="18"/>
          <w:szCs w:val="18"/>
        </w:rPr>
        <w:tab/>
      </w:r>
      <w:r w:rsidRPr="00BC190F">
        <w:rPr>
          <w:rFonts w:cs="Liberation Serif"/>
          <w:sz w:val="18"/>
          <w:szCs w:val="18"/>
        </w:rPr>
        <w:tab/>
      </w:r>
      <w:r w:rsidRPr="00BC190F">
        <w:rPr>
          <w:rFonts w:cs="Liberation Serif"/>
          <w:sz w:val="18"/>
          <w:szCs w:val="18"/>
        </w:rPr>
        <w:tab/>
        <w:t xml:space="preserve">   (инициалы, фамилия)</w:t>
      </w:r>
    </w:p>
    <w:p w:rsidR="00BC190F" w:rsidRPr="00BC190F" w:rsidRDefault="00BC190F">
      <w:pPr>
        <w:rPr>
          <w:rFonts w:ascii="Liberation Serif" w:hAnsi="Liberation Serif"/>
        </w:rPr>
      </w:pPr>
    </w:p>
    <w:sectPr w:rsidR="00BC190F" w:rsidRPr="00BC190F" w:rsidSect="009F4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5C6" w:rsidRDefault="00A475C6">
      <w:pPr>
        <w:spacing w:after="0" w:line="240" w:lineRule="auto"/>
      </w:pPr>
      <w:r>
        <w:separator/>
      </w:r>
    </w:p>
  </w:endnote>
  <w:endnote w:type="continuationSeparator" w:id="0">
    <w:p w:rsidR="00A475C6" w:rsidRDefault="00A4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3B0" w:rsidRDefault="006443B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6443B0" w:rsidRDefault="00A475C6" w:rsidP="006443B0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C190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Вр-304696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5C6" w:rsidRDefault="00A475C6">
      <w:pPr>
        <w:spacing w:after="0" w:line="240" w:lineRule="auto"/>
      </w:pPr>
      <w:r>
        <w:separator/>
      </w:r>
    </w:p>
  </w:footnote>
  <w:footnote w:type="continuationSeparator" w:id="0">
    <w:p w:rsidR="00A475C6" w:rsidRDefault="00A4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3B0" w:rsidRDefault="006443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5523364" w:edGrp="everyone"/>
  <w:p w:rsidR="00AF0248" w:rsidRDefault="00BC190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3B0">
      <w:rPr>
        <w:noProof/>
      </w:rPr>
      <w:t>6</w:t>
    </w:r>
    <w:r>
      <w:fldChar w:fldCharType="end"/>
    </w:r>
  </w:p>
  <w:permEnd w:id="325523364"/>
  <w:p w:rsidR="00810AAA" w:rsidRPr="00810AAA" w:rsidRDefault="00A475C6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475C6" w:rsidP="00810AAA">
    <w:pPr>
      <w:pStyle w:val="a3"/>
      <w:jc w:val="center"/>
    </w:pPr>
    <w:permStart w:id="486178014" w:edGrp="everyone"/>
    <w:permEnd w:id="4861780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6A1"/>
    <w:multiLevelType w:val="hybridMultilevel"/>
    <w:tmpl w:val="1302B240"/>
    <w:lvl w:ilvl="0" w:tplc="D42AFC22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2051"/>
    <w:multiLevelType w:val="multilevel"/>
    <w:tmpl w:val="A55058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BE"/>
    <w:rsid w:val="001C6E7C"/>
    <w:rsid w:val="006443B0"/>
    <w:rsid w:val="009F37BE"/>
    <w:rsid w:val="00A475C6"/>
    <w:rsid w:val="00BC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1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C1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C1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C1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190F"/>
    <w:pPr>
      <w:spacing w:after="160" w:line="259" w:lineRule="auto"/>
      <w:ind w:left="720"/>
      <w:contextualSpacing/>
    </w:pPr>
    <w:rPr>
      <w:rFonts w:ascii="Liberation Serif" w:hAnsi="Liberation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1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C1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C1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C1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190F"/>
    <w:pPr>
      <w:spacing w:after="160" w:line="259" w:lineRule="auto"/>
      <w:ind w:left="720"/>
      <w:contextualSpacing/>
    </w:pPr>
    <w:rPr>
      <w:rFonts w:ascii="Liberation Serif" w:hAnsi="Liberation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1797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2020-11-27T06:41:00Z</dcterms:created>
  <dcterms:modified xsi:type="dcterms:W3CDTF">2020-11-27T07:19:00Z</dcterms:modified>
</cp:coreProperties>
</file>