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8706D8" w:rsidRPr="008706D8" w:rsidTr="008706D8">
        <w:trPr>
          <w:trHeight w:val="524"/>
        </w:trPr>
        <w:tc>
          <w:tcPr>
            <w:tcW w:w="9460" w:type="dxa"/>
            <w:gridSpan w:val="5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06D8" w:rsidRPr="008706D8" w:rsidTr="008706D8">
        <w:trPr>
          <w:trHeight w:val="524"/>
        </w:trPr>
        <w:tc>
          <w:tcPr>
            <w:tcW w:w="284" w:type="dxa"/>
            <w:vAlign w:val="bottom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70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706D8" w:rsidRPr="008706D8" w:rsidTr="008706D8">
        <w:trPr>
          <w:trHeight w:val="130"/>
        </w:trPr>
        <w:tc>
          <w:tcPr>
            <w:tcW w:w="9460" w:type="dxa"/>
            <w:gridSpan w:val="5"/>
          </w:tcPr>
          <w:p w:rsidR="008706D8" w:rsidRPr="008706D8" w:rsidRDefault="008706D8" w:rsidP="00870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706D8" w:rsidRPr="008706D8" w:rsidTr="008706D8">
        <w:tc>
          <w:tcPr>
            <w:tcW w:w="9460" w:type="dxa"/>
            <w:gridSpan w:val="5"/>
          </w:tcPr>
          <w:p w:rsidR="008706D8" w:rsidRPr="008706D8" w:rsidRDefault="008706D8" w:rsidP="00870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706D8" w:rsidRPr="008706D8" w:rsidRDefault="008706D8" w:rsidP="00870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706D8" w:rsidRPr="008706D8" w:rsidRDefault="008706D8" w:rsidP="00870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706D8" w:rsidRPr="008706D8" w:rsidTr="008706D8">
        <w:tc>
          <w:tcPr>
            <w:tcW w:w="9460" w:type="dxa"/>
            <w:gridSpan w:val="5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Перечня сведений ограниченного распространения администрации городского округа Верхняя Пышма и Порядка обращения с документами ограниченного распространения в администрации городского округа Верхняя Пышма</w:t>
            </w:r>
          </w:p>
        </w:tc>
      </w:tr>
      <w:tr w:rsidR="008706D8" w:rsidRPr="008706D8" w:rsidTr="008706D8">
        <w:tc>
          <w:tcPr>
            <w:tcW w:w="9460" w:type="dxa"/>
            <w:gridSpan w:val="5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706D8" w:rsidRPr="008706D8" w:rsidRDefault="008706D8" w:rsidP="008706D8">
      <w:pPr>
        <w:spacing w:after="0" w:line="256" w:lineRule="auto"/>
        <w:ind w:firstLine="709"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В соответствии со статьей 6 Федерального закона от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27 июля 2006 года № 149-ФЗ «Об информации, информационных технологиях и о защите информации», распоряжением Губернатора Свердловской области от 25.08.2020 №165-РГ «Об утверждении Перечня сведений ограниченного распространения Правительства Свердловской области, Аппарата Губернатора Свердловской области и Правительства Свердловской области, областных и территориальных исполнительных органов государственной власти Свердловской области и Порядка обращения с информацией, содержащей сведения ограниченного распространения, в Правительстве Свердловской области, Аппарате Губернатора Свердловской области и Правительства Свердловской области, областных и территориальных исполнительных органах государственной власти Свердловской области», руководствуясь Уставом городского округа Верхняя Пышма, в целях определения единого подхода, терминологии и требований к порядку обращения со сведениями ограниченного распространения, за исключением сведений, отнесенных </w:t>
      </w:r>
      <w:r w:rsidRPr="008706D8">
        <w:rPr>
          <w:rFonts w:ascii="Liberation Serif" w:eastAsia="Calibri" w:hAnsi="Liberation Serif" w:cs="Liberation Serif"/>
          <w:sz w:val="28"/>
        </w:rPr>
        <w:br/>
        <w:t>к государственной тайне и персональным данным, администрация городского округа Верхняя Пышма</w:t>
      </w:r>
    </w:p>
    <w:p w:rsidR="008706D8" w:rsidRPr="008706D8" w:rsidRDefault="008706D8" w:rsidP="008706D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706D8" w:rsidRPr="008706D8" w:rsidRDefault="008706D8" w:rsidP="008706D8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Утвердить Перечень сведений ограниченного распространения администрации городского округа Верхняя Пышма (прилагается).</w:t>
      </w:r>
    </w:p>
    <w:p w:rsidR="008706D8" w:rsidRPr="008706D8" w:rsidRDefault="008706D8" w:rsidP="008706D8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Утвердить Порядок обращения с документами ограниченного распространения в администрации городского округа Верхняя Пышма (прилагается).</w:t>
      </w:r>
    </w:p>
    <w:p w:rsidR="008706D8" w:rsidRPr="008706D8" w:rsidRDefault="008706D8" w:rsidP="008706D8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Признать утратившим силу постановление администрации городского округа Верхняя Пышма от 31.12.2014 № 2575 «Об утверждении Перечня сведений ограниченного распространения администрации городского </w:t>
      </w:r>
      <w:r w:rsidRPr="008706D8">
        <w:rPr>
          <w:rFonts w:ascii="Liberation Serif" w:eastAsia="Calibri" w:hAnsi="Liberation Serif" w:cs="Liberation Serif"/>
          <w:sz w:val="28"/>
        </w:rPr>
        <w:lastRenderedPageBreak/>
        <w:t>округа Верхняя Пышма и Порядка обращения с документами ограниченного распространения в администрации городского округа Верхняя Пышма».</w:t>
      </w:r>
    </w:p>
    <w:p w:rsidR="008706D8" w:rsidRPr="008706D8" w:rsidRDefault="008706D8" w:rsidP="008706D8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8706D8">
        <w:rPr>
          <w:rFonts w:ascii="Liberation Serif" w:eastAsia="Calibri" w:hAnsi="Liberation Serif" w:cs="Liberation Serif"/>
          <w:sz w:val="28"/>
          <w:lang w:val="en-US"/>
        </w:rPr>
        <w:t>www</w:t>
      </w:r>
      <w:r w:rsidRPr="008706D8">
        <w:rPr>
          <w:rFonts w:ascii="Liberation Serif" w:eastAsia="Calibri" w:hAnsi="Liberation Serif" w:cs="Liberation Serif"/>
          <w:sz w:val="28"/>
        </w:rPr>
        <w:t>.верхняяпышма-право.рф), разместить на официальном сайте городского округа Верхняя Пышма.</w:t>
      </w:r>
    </w:p>
    <w:p w:rsidR="008706D8" w:rsidRPr="008706D8" w:rsidRDefault="008706D8" w:rsidP="008706D8">
      <w:pPr>
        <w:numPr>
          <w:ilvl w:val="0"/>
          <w:numId w:val="1"/>
        </w:numPr>
        <w:spacing w:after="160" w:line="256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Контроль за исполнением настоящего постановления оставляю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за собой. </w:t>
      </w:r>
    </w:p>
    <w:p w:rsidR="008706D8" w:rsidRPr="008706D8" w:rsidRDefault="008706D8" w:rsidP="00870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06D8" w:rsidRPr="008706D8" w:rsidRDefault="008706D8" w:rsidP="00870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8706D8" w:rsidRPr="008706D8" w:rsidTr="008706D8">
        <w:tc>
          <w:tcPr>
            <w:tcW w:w="6237" w:type="dxa"/>
            <w:vAlign w:val="bottom"/>
          </w:tcPr>
          <w:p w:rsidR="008706D8" w:rsidRPr="008706D8" w:rsidRDefault="008706D8" w:rsidP="00870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706D8" w:rsidRPr="008706D8" w:rsidRDefault="008706D8" w:rsidP="008706D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Default="008706D8" w:rsidP="00870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0324661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постановлением 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706D8" w:rsidRPr="003C063F" w:rsidTr="008706D8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03246614"/>
                                <w:p w:rsidR="008706D8" w:rsidRPr="003C063F" w:rsidRDefault="008706D8" w:rsidP="008706D8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15744902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6D8" w:rsidRPr="003C063F" w:rsidRDefault="008706D8" w:rsidP="00870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574490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706D8" w:rsidRPr="003C063F" w:rsidRDefault="008706D8" w:rsidP="008706D8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7168460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706D8" w:rsidRPr="003C063F" w:rsidRDefault="008706D8" w:rsidP="008706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71684600"/>
                                </w:p>
                              </w:tc>
                            </w:tr>
                          </w:tbl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706D8" w:rsidRPr="003C063F" w:rsidRDefault="008706D8" w:rsidP="008706D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706D8" w:rsidRPr="003C063F" w:rsidRDefault="008706D8" w:rsidP="00870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0324661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8706D8" w:rsidRPr="003C063F" w:rsidRDefault="008706D8" w:rsidP="00870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постановлением 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706D8" w:rsidRPr="003C063F" w:rsidRDefault="008706D8" w:rsidP="00870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706D8" w:rsidRPr="003C063F" w:rsidTr="008706D8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03246614"/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15744902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706D8" w:rsidRPr="003C063F" w:rsidRDefault="008706D8" w:rsidP="008706D8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574490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706D8" w:rsidRPr="003C063F" w:rsidRDefault="008706D8" w:rsidP="00870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7168460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706D8" w:rsidRPr="003C063F" w:rsidRDefault="008706D8" w:rsidP="008706D8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71684600"/>
                          </w:p>
                        </w:tc>
                      </w:tr>
                    </w:tbl>
                    <w:p w:rsidR="008706D8" w:rsidRPr="003C063F" w:rsidRDefault="008706D8" w:rsidP="00870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706D8" w:rsidRPr="003C063F" w:rsidRDefault="008706D8" w:rsidP="00870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706D8" w:rsidRPr="003C063F" w:rsidRDefault="008706D8" w:rsidP="008706D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8706D8">
        <w:rPr>
          <w:rFonts w:ascii="Liberation Serif" w:eastAsia="Calibri" w:hAnsi="Liberation Serif" w:cs="Liberation Serif"/>
          <w:b/>
          <w:sz w:val="28"/>
        </w:rPr>
        <w:t>ПОРЯДОК</w:t>
      </w: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8706D8">
        <w:rPr>
          <w:rFonts w:ascii="Liberation Serif" w:eastAsia="Calibri" w:hAnsi="Liberation Serif" w:cs="Liberation Serif"/>
          <w:b/>
          <w:sz w:val="28"/>
        </w:rPr>
        <w:t xml:space="preserve">обращения с документами ограниченного распространения в администрации городского округа Верхняя Пышма </w:t>
      </w: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8706D8">
        <w:rPr>
          <w:rFonts w:ascii="Liberation Serif" w:eastAsia="Calibri" w:hAnsi="Liberation Serif" w:cs="Liberation Serif"/>
          <w:b/>
          <w:sz w:val="28"/>
        </w:rPr>
        <w:t xml:space="preserve"> Общие положения </w:t>
      </w: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Порядок обращения с документами ограниченного распространения в администрации городского округа Верхняя Пышма (далее – Порядок) разработан с целью предотвращения распространения информации, не предназначенной для широкого доступа, обладателем которой является администрация городского округа Верхняя Пышма (далее – Администрация городского округа).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Требования Порядка распространяются на организацию работы </w:t>
      </w:r>
      <w:r w:rsidRPr="008706D8">
        <w:rPr>
          <w:rFonts w:ascii="Liberation Serif" w:eastAsia="Calibri" w:hAnsi="Liberation Serif" w:cs="Liberation Serif"/>
          <w:sz w:val="28"/>
        </w:rPr>
        <w:br/>
        <w:t>с документированной информацией ограниченного распространения (далее – документы ограниченного распространения).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Отнесение сведений к служебным документам ограниченного распространения осуществляется в соответствии с Перечнем сведений ограниченного распространения администрации городского округа Верхняя Пышма (далее – Перечень). 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К информации, содержащей сведения ограниченного распространения, относится несекретная информация, касающаяся деятельности Администрации городского округа, ограничения на распространение которой диктуются служебной необходимостью, а также несекретная информация, доступ к которой ограничен в соответствии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с федеральными законами. 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В Администрации городского округа не может быть ограничен доступ к: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1) нормативным правовым актам, затрагивающим права, свободы </w:t>
      </w:r>
      <w:r w:rsidRPr="008706D8">
        <w:rPr>
          <w:rFonts w:ascii="Liberation Serif" w:eastAsia="Calibri" w:hAnsi="Liberation Serif" w:cs="Liberation Serif"/>
          <w:sz w:val="28"/>
        </w:rPr>
        <w:br/>
        <w:t>и обязанности человека и гражданина, а также устанавливающим правовое положение организаций и полномочия Администрации городского округа;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2) информации о состоянии окружающей среды;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3) информации о деятельности Администрации городского округа, </w:t>
      </w:r>
      <w:r w:rsidRPr="008706D8">
        <w:rPr>
          <w:rFonts w:ascii="Liberation Serif" w:eastAsia="Calibri" w:hAnsi="Liberation Serif" w:cs="Liberation Serif"/>
          <w:sz w:val="28"/>
        </w:rPr>
        <w:br/>
        <w:t>а также об использовании бюджетных средств (за исключением сведений, составляющих государственную или служебную тайну);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lastRenderedPageBreak/>
        <w:t xml:space="preserve">4) информации, накапливаемой в открытых фондах библиотек, музеев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и архивов, а также в муниципальных и иных информационных системах, созданных или предназначенных для обеспечения граждан (физических лиц) </w:t>
      </w:r>
      <w:r w:rsidRPr="008706D8">
        <w:rPr>
          <w:rFonts w:ascii="Liberation Serif" w:eastAsia="Calibri" w:hAnsi="Liberation Serif" w:cs="Liberation Serif"/>
          <w:sz w:val="28"/>
        </w:rPr>
        <w:br/>
        <w:t>и организаций такой информацией;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5) иной информации, недопустимость ограничения доступа к которой установлена федеральными законами. 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t xml:space="preserve">Организация работы с документами ограниченного распространения </w:t>
      </w:r>
      <w:r w:rsidRPr="008706D8">
        <w:rPr>
          <w:rFonts w:ascii="Liberation Serif" w:eastAsia="Times New Roman" w:hAnsi="Liberation Serif" w:cs="Liberation Serif"/>
          <w:spacing w:val="-4"/>
          <w:sz w:val="28"/>
          <w:szCs w:val="28"/>
          <w:lang w:eastAsia="ru-RU"/>
        </w:rPr>
        <w:br/>
        <w:t>в Администрации городского округа осуществляется структурным подразделением Администрации городского округа, на которое возложены функции по работе с документами ограниченного распространения, а также лицами, ответственными за работу с документами ограниченного распространения в других структурных подразделениях Администрации городского округа (далее – служба делопроизводства).</w:t>
      </w:r>
    </w:p>
    <w:p w:rsidR="008706D8" w:rsidRPr="008706D8" w:rsidRDefault="008706D8" w:rsidP="00DA6C3F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Действие Порядка не распространяется на организацию работы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с документами, содержащими сведения, составляющие государственную тайну. 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Основные понятия</w:t>
      </w:r>
    </w:p>
    <w:p w:rsidR="008706D8" w:rsidRPr="008706D8" w:rsidRDefault="008706D8" w:rsidP="00DA6C3F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DA6C3F">
      <w:pPr>
        <w:numPr>
          <w:ilvl w:val="0"/>
          <w:numId w:val="2"/>
        </w:numPr>
        <w:tabs>
          <w:tab w:val="left" w:pos="709"/>
        </w:tabs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В Порядке используются следующие понятия: 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дело – совокупность документов или отдельный документ, относящиеся к одному вопросу или участку деятельности Администрации городского округа;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документ – официальный документ, созданный государственным органом, органом местного самоуправления, юридическим или физическим лицом, оформленный в установленном порядке и включенный в документооборот Администрации городского округа;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документ ограниченного распространения – служебный документ, содержащий информацию ограниченного распространения;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доступ к информации – возможность получения информации и ее использования;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информация – сведения (сообщения, данные) независимо от формы их представления;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копия документа – документ, полностью воспроизводящий информацию подлинника документа и его внешние признаки, не имеющий юридической силы;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номенклатура дел – систематизированный перечень наименований дел, формируемых в Администрации городского округа, с указанием сроков их хранения;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lastRenderedPageBreak/>
        <w:t>правовой акт ограниченного распространения – правовой акт Администрации городского округа, в котором содержится информация, отнесенная к сведениям ограниченного распространения;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предоставление информации – действия, направленные на получение информации определенным кругом лиц или передачу информации определенному кругу лиц;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распространение информации – действия, направленные на получение информации неопределенным кругом лиц или передачу информации неопределенному кругу лиц;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реквизит документа – обязательный элемент оформления документа;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регистрация документа – присвоение документу регистрационного номера и запись в установленном порядке сведений о документе;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служба делопроизводства – структурное подразделение Администрации городского округа, на которое возложены функции по работе с документами ограниченного распространения;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служба технической защиты информации – структурное подразделение администрации городского округа, на которое возложены функции по технической защите информации, а также лица, ответственные за техническую защиту информации.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Требования при обращении с информацией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На создаваемых документах ограниченного распространения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в правом верхнем углу первой страницы документа и первой страницы приложений к документу проставляется гриф ограничения доступа </w:t>
      </w:r>
      <w:r w:rsidRPr="008706D8">
        <w:rPr>
          <w:rFonts w:ascii="Liberation Serif" w:eastAsia="Calibri" w:hAnsi="Liberation Serif" w:cs="Liberation Serif"/>
          <w:sz w:val="28"/>
        </w:rPr>
        <w:br/>
        <w:t>к документу. В состав грифа ограничения доступа к документу входит ограничительная надпись «Для служебного пользования».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Необходимость проставления пометки «Для служебного пользования» на документах ограниченного распространения, создаваемых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в администрации городского округа, определяется исполнителем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и должностным лицом, подписывающим или утверждающим документ, </w:t>
      </w:r>
      <w:r w:rsidRPr="008706D8">
        <w:rPr>
          <w:rFonts w:ascii="Liberation Serif" w:eastAsia="Calibri" w:hAnsi="Liberation Serif" w:cs="Liberation Serif"/>
          <w:sz w:val="28"/>
        </w:rPr>
        <w:br/>
        <w:t>в соответствии с Перечнем.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Лица, принявшие решение о проставлении пометки </w:t>
      </w:r>
      <w:r w:rsidRPr="008706D8">
        <w:rPr>
          <w:rFonts w:ascii="Liberation Serif" w:eastAsia="Calibri" w:hAnsi="Liberation Serif" w:cs="Liberation Serif"/>
          <w:sz w:val="28"/>
        </w:rPr>
        <w:br/>
        <w:t>«Для служебного пользования» на создаваемых документах, несут персональную ответственность за обоснованность принятого решения.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Руководители Администрации городского округа несут ответственность за обеспечение ведения регистрации, хранения, копирования </w:t>
      </w:r>
      <w:r w:rsidRPr="008706D8">
        <w:rPr>
          <w:rFonts w:ascii="Liberation Serif" w:eastAsia="Calibri" w:hAnsi="Liberation Serif" w:cs="Liberation Serif"/>
          <w:sz w:val="28"/>
        </w:rPr>
        <w:br/>
        <w:t>и использования документов и носителей, содержащих информацию ограниченного распространения, а также за соблюдение Порядка.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lastRenderedPageBreak/>
        <w:t>Информация ограниченного распространения без санкции соответствующего должностного лица не подлежит разглашению (распространению).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За разглашение информации ограниченного распространения, </w:t>
      </w:r>
      <w:r w:rsidRPr="008706D8">
        <w:rPr>
          <w:rFonts w:ascii="Liberation Serif" w:eastAsia="Calibri" w:hAnsi="Liberation Serif" w:cs="Liberation Serif"/>
          <w:sz w:val="28"/>
        </w:rPr>
        <w:br/>
        <w:t>а также нарушение порядка обращения с документами ограниченного распространения, работник Администрации городского округа может быть привлечен к дисциплинарной или иной предусмотренной законодательством Российской Федерации ответственности.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Документы ограниченного распространения, в том числе проекты документов ограниченного распространения, носители информации, содержащие сведения ограниченного распространения, хранятся в надежно запираемых и опечатываемых шкафах (сейфах, хранилищах).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Ответственность за сохранность, целостность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и конфиденциальность информации, содержащейся на носителе информации, содержащей сведения ограниченного распространения, возлагается </w:t>
      </w:r>
      <w:r w:rsidRPr="008706D8">
        <w:rPr>
          <w:rFonts w:ascii="Liberation Serif" w:eastAsia="Calibri" w:hAnsi="Liberation Serif" w:cs="Liberation Serif"/>
          <w:sz w:val="28"/>
        </w:rPr>
        <w:br/>
        <w:t>на владельца данного носителя информации, содержащей сведения ограниченного распространения.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Список работников, допущенных к работе с информацией ограниченного распространения, утверждается Главой городского округа.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Сотрудники Администрации городского округа, имеющие отношение к работе с информацией ограниченного распространения, должны быть в обязательном порядке ознакомлены под подпись с настоящим порядком обращения с документами ограниченного распространения.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Документы ограниченного распространения во время работы располагаются таким образом, чтобы исключить возможность ознакомления </w:t>
      </w:r>
      <w:r w:rsidRPr="008706D8">
        <w:rPr>
          <w:rFonts w:ascii="Liberation Serif" w:eastAsia="Calibri" w:hAnsi="Liberation Serif" w:cs="Liberation Serif"/>
          <w:sz w:val="28"/>
        </w:rPr>
        <w:br/>
        <w:t>с ними других лиц, не имеющих к ним непосредственного отношения.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Передачу информации, содержащей сведения ограниченного распространения, по открытым каналам связи необходимо осуществлять только с использованием средств криптографической защиты информации. Запрещается передавать тексты документов с ограничительной надписью </w:t>
      </w:r>
      <w:r w:rsidRPr="008706D8">
        <w:rPr>
          <w:rFonts w:ascii="Liberation Serif" w:eastAsia="Calibri" w:hAnsi="Liberation Serif" w:cs="Liberation Serif"/>
          <w:sz w:val="28"/>
        </w:rPr>
        <w:br/>
        <w:t>«Для служебного пользования» по каналам факсимильной связи, посредством электронной почты.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Все документы ограниченного распространения, создаваемые </w:t>
      </w:r>
      <w:r w:rsidRPr="008706D8">
        <w:rPr>
          <w:rFonts w:ascii="Liberation Serif" w:eastAsia="Calibri" w:hAnsi="Liberation Serif" w:cs="Liberation Serif"/>
          <w:sz w:val="28"/>
        </w:rPr>
        <w:br/>
        <w:t>в Администрации городского округа, поступающие в Администрацию городского округа из других организаций, подлежат обязательной регистрации.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Регистрация документов ограниченного распространения, носителей информации, содержащей сведения ограниченного распространения, осуществляется в журналах регистрации. 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lastRenderedPageBreak/>
        <w:t>Листы журналов регистрации должны быть пронумерованы, прошиты, опечатаны печатью службы делопроизводства. На обратной стороне последнего листа журнала проставляется заверительная надпись с указанием количества листов, которую подписывает специалист службы делопроизводства.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Регистрация документов ограниченного распространения, носителей информации, содержащей сведения ограниченного распространения, осуществляется в пределах календарного года.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Допускается регистрация документов в последующем году </w:t>
      </w:r>
      <w:r w:rsidRPr="008706D8">
        <w:rPr>
          <w:rFonts w:ascii="Liberation Serif" w:eastAsia="Calibri" w:hAnsi="Liberation Serif" w:cs="Liberation Serif"/>
          <w:sz w:val="28"/>
        </w:rPr>
        <w:br/>
        <w:t>с продолжением нумерации предыдущего года при условии незначительного количества поступающих и отправляемых документов ограниченного распространения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Регистрация документов ограниченного распространения </w:t>
      </w:r>
      <w:r w:rsidRPr="008706D8">
        <w:rPr>
          <w:rFonts w:ascii="Liberation Serif" w:eastAsia="Calibri" w:hAnsi="Liberation Serif" w:cs="Liberation Serif"/>
          <w:sz w:val="28"/>
        </w:rPr>
        <w:br/>
        <w:t>и носителей информации ограниченного распространения в Администрации городского округа осуществляется в службе делопроизводства.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В случае обнаружения ошибок, допущенных при заполнении журналов регистрации и учета документов и носителей информации, содержащей сведения ограниченного распространения, в журналах производится исправление выявленных ошибок. Запись, в которой была допущена ошибка, полностью зачеркивается прямой чертой, сверху вносится новая запись (при необходимости), в графу «Примечание» напротив соответствующей записи, вносится заверительная надпись с указанием номера графы (или номера регистрируемого документа, если графы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не пронумерованы), в которое вносится исправление, инициалов, фамилии, подписи сотрудника, внесшего исправление, даты внесения исправления. Например: 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Запись в графе №5 аннулирована 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Подпись И.И. Иванов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01.02.2020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или 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Запись в графе 12-ДСП считать верной 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Подпись П.П. Петров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01.06.2020</w:t>
      </w:r>
    </w:p>
    <w:p w:rsidR="008706D8" w:rsidRPr="008706D8" w:rsidRDefault="008706D8" w:rsidP="00DA6C3F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contextualSpacing/>
        <w:jc w:val="center"/>
        <w:rPr>
          <w:rFonts w:ascii="Liberation Serif" w:eastAsia="Calibri" w:hAnsi="Liberation Serif" w:cs="Liberation Serif"/>
          <w:b/>
          <w:sz w:val="28"/>
        </w:rPr>
      </w:pPr>
      <w:r w:rsidRPr="008706D8">
        <w:rPr>
          <w:rFonts w:ascii="Liberation Serif" w:eastAsia="Calibri" w:hAnsi="Liberation Serif" w:cs="Liberation Serif"/>
          <w:b/>
          <w:sz w:val="28"/>
        </w:rPr>
        <w:lastRenderedPageBreak/>
        <w:t>Регистрация носителей информации, содержащих информацию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При регистрации носителей информации, содержащей сведения ограниченного распространения, различных видов используются следующие буквенные обозначения: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«д» – диск (CD-R, CD-RW, DVD-R и иные);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«нд» – съемный диск (USB-накопители, внешние жесткие диски);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«гд» – гибкий магнитный диск (дискета);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«жд» – жесткие диски, установленные в компьютерах, моноблоках </w:t>
      </w:r>
      <w:r w:rsidRPr="008706D8">
        <w:rPr>
          <w:rFonts w:ascii="Liberation Serif" w:eastAsia="Calibri" w:hAnsi="Liberation Serif" w:cs="Liberation Serif"/>
          <w:sz w:val="28"/>
        </w:rPr>
        <w:br/>
        <w:t>и иных средствах вычислительной техники.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Регистрация носителей информации, содержащей сведения ограниченного распространения, являющихся приложениями к входящим ограниченного распространения, осуществляется службой делопроизводства </w:t>
      </w:r>
      <w:r w:rsidRPr="008706D8">
        <w:rPr>
          <w:rFonts w:ascii="Liberation Serif" w:eastAsia="Calibri" w:hAnsi="Liberation Serif" w:cs="Liberation Serif"/>
          <w:sz w:val="28"/>
        </w:rPr>
        <w:br/>
        <w:t>в соответствии пунктом 31 Порядка.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 Регистрация внешних, внутренних и стационарных носителей информации, содержащей сведения ограниченного распространения, должна осуществляться перед началом использования указанных носителей в журнале регистрации носителей информации, содержащей сведения ограниченного распространения, шаблон которого приведен в приложении № 1 к Порядку.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При этом сотрудником, ответственном за регистрацию, на носителях информации ограниченного распространения проставляются следующие реквизиты: наименование структурного подразделения (должность специалиста), ответственного за регистрацию носителей в Администрации, наименование носителя, регистрационный номер по журналу регистрации и дата регистрации, отметка «Для служебного пользования» или «ДСП», другие возможные реквизиты, идентифицирующие носитель, например: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tabs>
          <w:tab w:val="left" w:pos="709"/>
        </w:tabs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Специалист по …..</w:t>
      </w:r>
    </w:p>
    <w:p w:rsidR="008706D8" w:rsidRPr="008706D8" w:rsidRDefault="008706D8" w:rsidP="00DA6C3F">
      <w:pPr>
        <w:tabs>
          <w:tab w:val="left" w:pos="709"/>
        </w:tabs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Администрации городского округа Верхняя Пышма</w:t>
      </w:r>
    </w:p>
    <w:p w:rsidR="008706D8" w:rsidRPr="008706D8" w:rsidRDefault="008706D8" w:rsidP="00DA6C3F">
      <w:pPr>
        <w:tabs>
          <w:tab w:val="left" w:pos="709"/>
        </w:tabs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Жесткий магнитный диск (ЖМД) № 10-ДСП</w:t>
      </w:r>
    </w:p>
    <w:p w:rsidR="008706D8" w:rsidRPr="008706D8" w:rsidRDefault="008706D8" w:rsidP="00DA6C3F">
      <w:pPr>
        <w:tabs>
          <w:tab w:val="left" w:pos="709"/>
        </w:tabs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01.01.2014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Прием, регистрация и учет входящих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Прием и регистрация документов ограниченного распространения, поступающих в Администрацию городского округа, осуществляется службой делопроизводства.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lastRenderedPageBreak/>
        <w:t>Обязанности по регистрации поступающих документов ограниченного распространения предусматриваются в должностной инструкции ответственного сотрудника.</w:t>
      </w:r>
    </w:p>
    <w:p w:rsid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При поступлении документа ограниченного распространения сотрудник службы делопроизводства должен: </w:t>
      </w:r>
    </w:p>
    <w:p w:rsidR="008706D8" w:rsidRPr="008706D8" w:rsidRDefault="008706D8" w:rsidP="008706D8">
      <w:pPr>
        <w:numPr>
          <w:ilvl w:val="0"/>
          <w:numId w:val="3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проверить на конверте наличие ограничительной надписи </w:t>
      </w:r>
      <w:r w:rsidRPr="008706D8">
        <w:rPr>
          <w:rFonts w:ascii="Liberation Serif" w:eastAsia="Calibri" w:hAnsi="Liberation Serif" w:cs="Liberation Serif"/>
          <w:sz w:val="28"/>
        </w:rPr>
        <w:br/>
        <w:t>«Для служебного пользования» или «ДСП», соответствие адресата, наличие номеров документов, наименование организации-отправителя, целостность упаковки и оттиска печати;</w:t>
      </w:r>
    </w:p>
    <w:p w:rsidR="008706D8" w:rsidRPr="008706D8" w:rsidRDefault="008706D8" w:rsidP="008706D8">
      <w:pPr>
        <w:numPr>
          <w:ilvl w:val="0"/>
          <w:numId w:val="3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проверить на пакете и сопроводительном документе (реестре) соответствие наименований адресата и отправителя, номеров документов, номеров экземпляров (при их указании);</w:t>
      </w:r>
    </w:p>
    <w:p w:rsidR="008706D8" w:rsidRPr="008706D8" w:rsidRDefault="008706D8" w:rsidP="008706D8">
      <w:pPr>
        <w:numPr>
          <w:ilvl w:val="0"/>
          <w:numId w:val="3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поставить подпись с указанием инициалов и фамилии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в сопроводительном документе за принятые пакеты с проставлением даты </w:t>
      </w:r>
      <w:r w:rsidRPr="008706D8">
        <w:rPr>
          <w:rFonts w:ascii="Liberation Serif" w:eastAsia="Calibri" w:hAnsi="Liberation Serif" w:cs="Liberation Serif"/>
          <w:sz w:val="28"/>
        </w:rPr>
        <w:br/>
        <w:t>(при необходимости – времени).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Если на пакете указан другой адресат, то он не принимается.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После вскрытия пакета в документах проверяется количество листов,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а в документах, имеющих приложения, – соответствие номеров приложений, номеров экземпляров, количества листов приложения записям в отметке </w:t>
      </w:r>
      <w:r w:rsidRPr="008706D8">
        <w:rPr>
          <w:rFonts w:ascii="Liberation Serif" w:eastAsia="Calibri" w:hAnsi="Liberation Serif" w:cs="Liberation Serif"/>
          <w:sz w:val="28"/>
        </w:rPr>
        <w:br/>
        <w:t>о наличии приложения, содержащейся в основном документе (сопроводительном документе), наличие пометки «Для служебного пользования».</w:t>
      </w:r>
    </w:p>
    <w:p w:rsidR="008706D8" w:rsidRPr="008706D8" w:rsidRDefault="008706D8" w:rsidP="008706D8">
      <w:pPr>
        <w:spacing w:after="0" w:line="259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При несоответствии на пакете и документе или на документе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и приложении регистрационных номеров, недостаче или излишке листов,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или экземпляров документа, а также, если документ направлен ошибочно, руководителем службы делопроизводства и работником, вскрывшим пакет, составляется в двух экземплярах акт (приложение № 2 к Порядку), второй экземпляр которого вместе с пакетом (при несоответствии данных на пакете </w:t>
      </w:r>
      <w:r w:rsidRPr="008706D8">
        <w:rPr>
          <w:rFonts w:ascii="Liberation Serif" w:eastAsia="Calibri" w:hAnsi="Liberation Serif" w:cs="Liberation Serif"/>
          <w:sz w:val="28"/>
        </w:rPr>
        <w:br/>
        <w:t>и документе) направляется отправителю.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Регистрация входящих документов ограниченного распространения, а также регистрация носителей информации, содержащей сведения ограниченного распространения, являющихся приложениями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к входящим документам ограниченного распространения, осуществляется </w:t>
      </w:r>
      <w:r w:rsidRPr="008706D8">
        <w:rPr>
          <w:rFonts w:ascii="Liberation Serif" w:eastAsia="Calibri" w:hAnsi="Liberation Serif" w:cs="Liberation Serif"/>
          <w:sz w:val="28"/>
        </w:rPr>
        <w:br/>
        <w:t>в журнале регистрации поступающих документов ограниченного распространения, шаблон которого приведен в приложении № 3 к Порядку.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На документе в правом углу нижнего поля первого листа проставляется штамп, который содержит наименование органа местного самоуправления, регистрационный номер, присвоенный документу, дату регистрации, отметку о необходимости возврата. 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</w:rPr>
      </w:pPr>
    </w:p>
    <w:tbl>
      <w:tblPr>
        <w:tblW w:w="484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</w:tblGrid>
      <w:tr w:rsidR="008706D8" w:rsidRPr="008706D8" w:rsidTr="008706D8">
        <w:tc>
          <w:tcPr>
            <w:tcW w:w="484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</w:rPr>
            </w:pPr>
            <w:r w:rsidRPr="008706D8">
              <w:rPr>
                <w:rFonts w:ascii="Liberation Serif" w:eastAsia="Calibri" w:hAnsi="Liberation Serif" w:cs="Liberation Serif"/>
                <w:sz w:val="24"/>
              </w:rPr>
              <w:lastRenderedPageBreak/>
              <w:t>Администрация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</w:rPr>
            </w:pPr>
            <w:r w:rsidRPr="008706D8">
              <w:rPr>
                <w:rFonts w:ascii="Liberation Serif" w:eastAsia="Calibri" w:hAnsi="Liberation Serif" w:cs="Liberation Serif"/>
                <w:sz w:val="24"/>
              </w:rPr>
              <w:t>городского округа Верхняя Пышма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</w:rPr>
            </w:pPr>
            <w:r w:rsidRPr="008706D8">
              <w:rPr>
                <w:rFonts w:ascii="Liberation Serif" w:eastAsia="Calibri" w:hAnsi="Liberation Serif" w:cs="Liberation Serif"/>
                <w:sz w:val="24"/>
              </w:rPr>
              <w:t>«___» ___________________20__ г.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</w:rPr>
            </w:pPr>
            <w:r w:rsidRPr="008706D8">
              <w:rPr>
                <w:rFonts w:ascii="Liberation Serif" w:eastAsia="Calibri" w:hAnsi="Liberation Serif" w:cs="Liberation Serif"/>
                <w:sz w:val="24"/>
              </w:rPr>
              <w:t>вх. №__________________________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</w:rPr>
            </w:pPr>
            <w:r w:rsidRPr="008706D8">
              <w:rPr>
                <w:rFonts w:ascii="Liberation Serif" w:eastAsia="Calibri" w:hAnsi="Liberation Serif" w:cs="Liberation Serif"/>
              </w:rPr>
              <w:t>ПОДЛЕЖИТ ВОЗВРАТУ</w:t>
            </w:r>
          </w:p>
        </w:tc>
      </w:tr>
    </w:tbl>
    <w:p w:rsidR="008706D8" w:rsidRPr="008706D8" w:rsidRDefault="008706D8" w:rsidP="008706D8">
      <w:pPr>
        <w:spacing w:after="0" w:line="259" w:lineRule="auto"/>
        <w:jc w:val="both"/>
        <w:rPr>
          <w:rFonts w:ascii="Liberation Serif" w:eastAsia="Calibri" w:hAnsi="Liberation Serif" w:cs="Liberation Serif"/>
          <w:sz w:val="24"/>
        </w:rPr>
      </w:pP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Дата регистрации поступающего документа проставляется </w:t>
      </w:r>
      <w:r w:rsidRPr="008706D8">
        <w:rPr>
          <w:rFonts w:ascii="Liberation Serif" w:eastAsia="Calibri" w:hAnsi="Liberation Serif" w:cs="Liberation Serif"/>
          <w:sz w:val="28"/>
        </w:rPr>
        <w:br/>
        <w:t>в штампе и оформляется цифровым способом в следующей последовательности: день, месяц, год. День месяца и месяц оформляют двумя парами арабских цифр, с заменой в необходимых случаях отсутствующей цифры нулем, год – четырьмя арабскими цифрами, например: 21.05.2014.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Регистрационный номер поступающего документа оформляется буквенно-цифровым способом и состоит из порядкового номера и буквенного индекса «ДСП», разделенных дефисом, например: 1-ДСП.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Регистрационный номер носителя информации, содержащей сведения ограниченного распространения, являющегося приложением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к входящему документу ограниченного распространения, оформляется буквенно-цифровым способом и состоит из регистрационного номера,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к которому через дефис добавляется буквенный индекс «ДСП», приложением </w:t>
      </w:r>
      <w:r w:rsidRPr="008706D8">
        <w:rPr>
          <w:rFonts w:ascii="Liberation Serif" w:eastAsia="Calibri" w:hAnsi="Liberation Serif" w:cs="Liberation Serif"/>
          <w:sz w:val="28"/>
        </w:rPr>
        <w:br/>
        <w:t>к которому он является, и соответствующее буквенное обозначение, например: 1-ДСП-д.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Документы ограниченного распространения после их рассмотрения руководителями, проставления резолюции передаются на исполнение под подпись в журнале регистрации поступающих документов ограниченного распространения.</w:t>
      </w:r>
    </w:p>
    <w:p w:rsidR="008706D8" w:rsidRPr="008706D8" w:rsidRDefault="008706D8" w:rsidP="008706D8">
      <w:pPr>
        <w:spacing w:after="0" w:line="259" w:lineRule="auto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>Если исполнителей несколько, то документ в первую очередь передается ответственному исполнителю, указанному в резолюции, а при отсутствии отметки об ответственном исполнителе – поставленному в резолюции первым.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Передача документов ограниченного распространения между исполнителями, работающими в разных структурных подразделениях, производится через службу делопроизводства под подпись в журнале регистрации поступающих документов ограниченного распространения </w:t>
      </w:r>
      <w:r w:rsidRPr="008706D8">
        <w:rPr>
          <w:rFonts w:ascii="Liberation Serif" w:eastAsia="Calibri" w:hAnsi="Liberation Serif" w:cs="Liberation Serif"/>
          <w:sz w:val="28"/>
        </w:rPr>
        <w:br/>
        <w:t>с обязательным проставлением даты получения.</w:t>
      </w:r>
    </w:p>
    <w:p w:rsidR="008706D8" w:rsidRPr="008706D8" w:rsidRDefault="008706D8" w:rsidP="008706D8">
      <w:pPr>
        <w:numPr>
          <w:ilvl w:val="0"/>
          <w:numId w:val="2"/>
        </w:numPr>
        <w:spacing w:after="0" w:line="259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</w:rPr>
      </w:pPr>
      <w:r w:rsidRPr="008706D8">
        <w:rPr>
          <w:rFonts w:ascii="Liberation Serif" w:eastAsia="Calibri" w:hAnsi="Liberation Serif" w:cs="Liberation Serif"/>
          <w:sz w:val="28"/>
        </w:rPr>
        <w:t xml:space="preserve">При смене работника, ответственного за регистрацию документов ограниченного распространения, составляется акт приема-передачи документов ограниченного распространения. Акт составляется в свободной форме </w:t>
      </w:r>
      <w:r w:rsidRPr="008706D8">
        <w:rPr>
          <w:rFonts w:ascii="Liberation Serif" w:eastAsia="Calibri" w:hAnsi="Liberation Serif" w:cs="Liberation Serif"/>
          <w:sz w:val="28"/>
        </w:rPr>
        <w:br/>
        <w:t xml:space="preserve">с обязательным указанием количества передаваемых документов, дел, носителей. </w:t>
      </w:r>
    </w:p>
    <w:p w:rsidR="008706D8" w:rsidRPr="008706D8" w:rsidRDefault="008706D8" w:rsidP="008706D8">
      <w:pPr>
        <w:spacing w:after="0" w:line="259" w:lineRule="auto"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jc w:val="both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8706D8">
        <w:rPr>
          <w:rFonts w:ascii="Liberation Serif" w:eastAsia="Calibri" w:hAnsi="Liberation Serif" w:cs="Liberation Serif"/>
          <w:b/>
          <w:sz w:val="28"/>
        </w:rPr>
        <w:lastRenderedPageBreak/>
        <w:t>Создание и регистрация документов ограниченного распространения</w:t>
      </w:r>
    </w:p>
    <w:p w:rsidR="008706D8" w:rsidRPr="008706D8" w:rsidRDefault="008706D8" w:rsidP="008706D8">
      <w:pPr>
        <w:spacing w:after="0" w:line="259" w:lineRule="auto"/>
        <w:jc w:val="center"/>
        <w:rPr>
          <w:rFonts w:ascii="Liberation Serif" w:eastAsia="Calibri" w:hAnsi="Liberation Serif" w:cs="Liberation Serif"/>
          <w:sz w:val="28"/>
        </w:rPr>
      </w:pPr>
    </w:p>
    <w:p w:rsidR="008706D8" w:rsidRPr="008706D8" w:rsidRDefault="008706D8" w:rsidP="00DA6C3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 ограниченного распространения должен отвечать следующим требованиям: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1)в правом верхнем углу первой страницы документа и первой страницы приложений к документу проставляется гриф ограничения доступа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документу. В состав грифа ограничения доступа к документу входит ограничительная надпись («Для служебного пользования», «Конфиденциально» или другая надпись), которая может дополняться номером экземпляра документа и другими сведениями в соответствии с законодательством Российской Федерации, например: 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служебного пользования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Экз. № _____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отметка о приложении оформляется под текстом документа от левой границы текстового поля, печатается с применением одинарного межстрочного интервала и отделяется от текста одним дополнительным межстрочным интервалом. Если приложение названо в тексте документа, в отметке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приложении указываются только количество листов и количество экземпляров приложения. Если приложениями к сопроводительному письму являются документы ограниченного распространения, то отметка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 приложении дополняется информацией о грифе ограничения доступа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документу, например: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903"/>
      </w:tblGrid>
      <w:tr w:rsidR="008706D8" w:rsidRPr="008706D8" w:rsidTr="008706D8">
        <w:tc>
          <w:tcPr>
            <w:tcW w:w="1951" w:type="dxa"/>
            <w:shd w:val="clear" w:color="auto" w:fill="auto"/>
          </w:tcPr>
          <w:p w:rsidR="008706D8" w:rsidRPr="008706D8" w:rsidRDefault="008706D8" w:rsidP="00DA6C3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903" w:type="dxa"/>
            <w:shd w:val="clear" w:color="auto" w:fill="auto"/>
          </w:tcPr>
          <w:p w:rsidR="008706D8" w:rsidRPr="008706D8" w:rsidRDefault="008706D8" w:rsidP="00DA6C3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 Справка о неплатежеспособных предприятиях, для служебного пользования, экз. №1, на 1 л.</w:t>
            </w:r>
          </w:p>
          <w:p w:rsidR="008706D8" w:rsidRPr="008706D8" w:rsidRDefault="008706D8" w:rsidP="00DA6C3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 План-график работы, для служебного пользования, экз. №1, на 3 л.</w:t>
            </w:r>
          </w:p>
          <w:p w:rsidR="008706D8" w:rsidRPr="008706D8" w:rsidRDefault="008706D8" w:rsidP="00DA6C3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 Диск ДСП-1-д от 11.01.2019, для служебного пользования, экз. №1</w:t>
            </w:r>
          </w:p>
          <w:p w:rsidR="008706D8" w:rsidRPr="008706D8" w:rsidRDefault="008706D8" w:rsidP="00DA6C3F">
            <w:pPr>
              <w:spacing w:after="0" w:line="240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pacing w:val="-4"/>
          <w:sz w:val="28"/>
          <w:szCs w:val="28"/>
        </w:rPr>
      </w:pPr>
      <w:r w:rsidRPr="008706D8">
        <w:rPr>
          <w:rFonts w:ascii="Liberation Serif" w:eastAsia="Calibri" w:hAnsi="Liberation Serif" w:cs="Liberation Serif"/>
          <w:spacing w:val="-4"/>
          <w:sz w:val="28"/>
          <w:szCs w:val="28"/>
        </w:rPr>
        <w:t xml:space="preserve">3) на обороте последнего листа каждого экземпляра основного документа (сопроводительного документа), на обороте последнего листа каждого экземпляра каждого из приложений в левом нижнем углу листа указываются по порядку </w:t>
      </w:r>
      <w:r w:rsidRPr="008706D8">
        <w:rPr>
          <w:rFonts w:ascii="Liberation Serif" w:eastAsia="Calibri" w:hAnsi="Liberation Serif" w:cs="Liberation Serif"/>
          <w:spacing w:val="-4"/>
          <w:sz w:val="28"/>
          <w:szCs w:val="28"/>
        </w:rPr>
        <w:br/>
        <w:t>в каждой отдельной строке инициалы и фамилия исполнителя документа, инициалы и фамилия сотрудника, отпечатавшего документ, и номер телефона исполнителя, например: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pacing w:val="-4"/>
          <w:sz w:val="28"/>
          <w:szCs w:val="28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pacing w:val="-4"/>
          <w:sz w:val="28"/>
          <w:szCs w:val="28"/>
        </w:rPr>
      </w:pPr>
      <w:r w:rsidRPr="008706D8">
        <w:rPr>
          <w:rFonts w:ascii="Liberation Serif" w:eastAsia="Calibri" w:hAnsi="Liberation Serif" w:cs="Liberation Serif"/>
          <w:spacing w:val="-4"/>
          <w:sz w:val="28"/>
          <w:szCs w:val="28"/>
        </w:rPr>
        <w:t>Исполнил А.А. Иванов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pacing w:val="-4"/>
          <w:sz w:val="28"/>
          <w:szCs w:val="28"/>
        </w:rPr>
      </w:pPr>
      <w:r w:rsidRPr="008706D8">
        <w:rPr>
          <w:rFonts w:ascii="Liberation Serif" w:eastAsia="Calibri" w:hAnsi="Liberation Serif" w:cs="Liberation Serif"/>
          <w:spacing w:val="-4"/>
          <w:sz w:val="28"/>
          <w:szCs w:val="28"/>
        </w:rPr>
        <w:t>Отпечатал А.А. Иванов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pacing w:val="-4"/>
          <w:sz w:val="28"/>
          <w:szCs w:val="28"/>
        </w:rPr>
      </w:pPr>
      <w:r w:rsidRPr="008706D8">
        <w:rPr>
          <w:rFonts w:ascii="Liberation Serif" w:eastAsia="Calibri" w:hAnsi="Liberation Serif" w:cs="Liberation Serif"/>
          <w:spacing w:val="-4"/>
          <w:sz w:val="28"/>
          <w:szCs w:val="28"/>
        </w:rPr>
        <w:t>(34368) 0-00-00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В случае если печать документа осуществлялась другим сотрудником,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отдельной строке указываются инициалы и фамилия сотрудника, отпечатавшего документ, например: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Исполнил А.А. Иванов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(343) 362-16-05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Отпечатал Н.В. Петров</w:t>
      </w:r>
    </w:p>
    <w:p w:rsidR="008706D8" w:rsidRPr="008706D8" w:rsidRDefault="008706D8" w:rsidP="00DA6C3F">
      <w:pPr>
        <w:spacing w:before="100" w:beforeAutospacing="1" w:after="100" w:afterAutospacing="1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4</w:t>
      </w: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исходящий документ ограниченного распространения должен иметь экземпляр, который остается в деле. На таком экземпляре документа отметка </w:t>
      </w: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об исполнителе документа проставляется на обороте последнего листа основного документа (сопроводительного письма) и на обороте последнего листа каждого из его приложений и включает в себя указание количества отпечатанных экземпляров, рассылку каждого экземпляра, инициалы </w:t>
      </w: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 xml:space="preserve">и фамилию исполнителя документа, номер телефона исполнителя документа </w:t>
      </w: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br/>
        <w:t>и дату распечатки документа. В случае если печать документа осуществлялась другим сотрудником, в отдельной строке после номера телефона исполнителя документа указываются инициалы и фамилия сотрудника, отпечатавшего документ, например: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Отпечатано 2 экз.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Экз. № 1 – в адрес,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Экз. № 2 – в дело № 01-01-65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Исполнил, отпечатал А.А. Иванов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(343) 362-16-05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4"/>
          <w:lang w:eastAsia="ru-RU"/>
        </w:rPr>
        <w:t>10.02.2019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Отпечатано 2 экз.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Экз. № 1 – в адрес,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Экз. № 2 – в дело №01-01-65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Исполнил А.А. Иванов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(343) 362-16-05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Отпечатал Н.В. Петров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10.02.2019</w:t>
      </w:r>
    </w:p>
    <w:p w:rsidR="008706D8" w:rsidRPr="008706D8" w:rsidRDefault="008706D8" w:rsidP="00DA6C3F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5) при необходимости направления документа с ограничительной надписью «Для служебного пользования» в несколько адресов составляется список рассылки, шаблон которого приведен в приложении №4 к Порядку. Список рассылки оформляется на обороте последнего листа экземпляра основного  документа (сопроводительного документа), который остается в деле, или на отдельном листе. Список рассылки, оформленный на отдельном листе,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подписывается исполнителем и утверждается руководителем структурного подразделения, подготовившего документ.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40. Документы ограниченного распространения, подготовленные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соответствии с пунктом 39 Порядка, передаются на подписание в количестве экземпляров, указанных на обратной стороне документа. Подписание дополнительных экземпляров не допускается.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41. Подписанные документы передаются на регистрацию вместе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экземплярами, оставляемыми в деле.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42. Проекты документов ограниченного распространения на бумажных носителях хранятся в структурном подразделении Администрации городского округа по месту составления проекта документа до подписания документа, после чего уничтожаются исполнителями документа самостоятельно, способами, исключающими возможность восстановления текста.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43. Регистрация отправляемых документов ограниченного распространения производится службой делопроизводства в журнале регистрации отправляемых документов (приложение № 5 к Порядку).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44. При поступлении на регистрацию отправляемого документа ограниченного распространения проверяется правильность его оформления в соответствии с пунктом 39 Порядка, количество листов и экземпляров документа, а также наличие указанных в сопроводительном документе приложений, списка рассылки (при наличии). Второй экземпляр отправляемого документа ограниченного распространения помещается в дело, находится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службе делопроизводства. Отправляемые документы ограниченного распространения, оформленные с нарушениями требований пункта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39, возвращаются исполнителю на доработку.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45. Дата регистрации отправляемого документа ограниченного распространения оформляется цифровым способом в следующей последовательности: день месяца, месяц, год. День месяца и месяц оформляют двумя парами арабских цифр, разделенными точкой, с заменой в необходимых случаях отсутствующей цифры нулем, год – четырьмя арабскими цифрами, например: 21.05.2014.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46. Регистрационный номер отправляемого документа оформляется буквенно-цифровым способом, состоит из порядкового номера документа,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которому прибавляется буквенный индекс «ДСП», например: 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1-ДСП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47. При регистрации исходящих документов ограниченного распространения, приложениями к которым являются внешние носители информации, содержащей сведения ограниченного распространения, в журнале регистрации отправляемых документов ограниченного распространения в графе «Вид документа и краткое содержание» указывается наличие приложенных внешних носителей информации, содержащей сведения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ограниченного распространения, с указанием их регистрационного номера и даты регистрации, например: 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Письмо «О корректировке сведений» (+диск 1-ДСП-д от 14.02.2019,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экз. № 1).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Отправка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48. Документы ограниченного распространения предаются сторонним организациям фельдъегерской или специальной связью, заказными или ценными почтовыми отправлениями, а так же нарочно сотрудниками службы делопроизводства при обеспечении надлежащих мер по сохранности документов.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49. Отправление документов ограниченного распространения производится в законвертированном виде. Если одному адресату направляются несколько документов, то они помещаются в один пакет.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50. В правом верхнем углу пакета проставляется ограничительная пометка «Для служебного пользования». 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пакете указывается адрес и наименование организации-получателя.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 адресом перечисляются регистрационные номера документов, которые вложены в пакет (если документы отправляются с сопроводительным письмом, то на пакете проставляется только номер сопроводительного документа без указания номеров приложений). 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Ниже проставляются адрес и наименование отправителя.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51. В журнал регистрации отправляемых документов вносится соответствующая запись об отправке документа, содержащая дату отправки, номер реестра (почтовой квитанции) об отправке документа или запись о факте доставки (передачи) документа, содержащая дату получения, инициалы, фамилию и подпись лица, получившего документ.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52. При передаче документа нарочным способом отметка о получении документа проставляется в журнале регистрации отправляемых документов ограниченного распространения. В случае отсутствия журнала регистрации на момент передачи документа допускается проставление отметки о получении документа ограниченного распространения на экземпляре документа, оставляемого в службе делопроизводства. После чего в журнал регистрации отправляемых документов ограниченного распространения вносится запись, содержащая сведения о наличии отметки о получении, например: </w:t>
      </w: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Отметка о получении на экз. №2 документа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Копирование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53. Документы ограниченного распространения могут копироваться только с письменного разрешения руководителя структурного подразделения, подготовившего документ. Резолюция руководителя о копировании оформляется на обороте последнего листа основного документа, например: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Разрешаю подготовить 74 копии в соответствии с прилагаемым списком рассылки.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должности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руководителя                                       подпись                        И.О. Фамилия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54. После копирования документа под резолюцией руководителя о копировании делается запись о количестве сделанных копий, например: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Откопировано 74 копии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должности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исполнителя                                       подпись                         И.О. Фамилия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журнале регистрации рядом с номером экземпляра документа вносится запись о количестве сделанных копий.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55. На каждой копии документа в строке под номером экземпляра документа предоставляется слово «Копия» с указанием ее номера.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служебного пользования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Экз. № 1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Копия №73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56. Изготовление копий документов ограниченного распространения полученных от других организаций, имеющих ограничительную надпись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 запрещении их копирования, не допускается. В случае изготовления копий документов ограниченного распространения, полученных от других организаций, в которых нет ограничительной надписи, в журнале регистрации поступающих документов ограниченного распространения рядом с номером экземпляра документа вносится запись о количестве сделанных копий. Передача копий производится под подпись в журнале регистрации поступающих документов ограниченного распространения.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Формирование и оформление дел, содержащих документы ограниченного распространения 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57. Формирование и оформление дел, содержащих документы ограниченного распространения, обеспечение их сохранности, учета и передачи дел в муниципальное казенное учреждение «Архив городского округа Верхняя Пышма» (далее – МКУ «Архив городского округа Верхняя Пышма») осуществляется службой делопроизводства.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58. Экспертиза ценности документов ограниченного распространения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Администрации городского округа проводится при составлении номенклатуры дел, в процессе формирования дел и при подготовке дел к передаче в МКУ «Архив городского округа Верхняя Пышма» совместно с представителем МКУ «Архив городского округа Верхняя Пышма».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59. Для организации и проведения работы по экспертизе ценности документов ограниченного распространения, отбору и подготовке к передаче на постоянное хранение документов в Администрации городского округа создается экспертная комиссия.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60. Дела, содержащие документы ограниченного распространения, формируются в соответствии с номенклатурой дел Администрации городского округа, а так же с соблюдением принципов систематизации документов и их распределения (группировки) на дела постоянного, долговременного (свыше 10 лет) хранения, временного хранения (до 10 лет включительно).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61. Документы ограниченного распространения допускается группировать в дела вместе с несекретными документами. На обложке дела, в которое помещены такие документы, проставляется пометка «Для служебного пользования» и соответствующее уточнение вносится в номенклатуру дел.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62. Дела со дня их формирования до передачи в МКУ «Архив городского округа Верхняя Пышма» или на уничтожение хранятся в структурных подразделениях по месту их формирования.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63. Изъятие документов ограниченного распространения из дел постоянного хранения допускается в исключительных случаях с отметкой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журналах регистрации документов ограниченного распространения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производится по акту с разрешения Главы городского округа Верхняя Пышма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оставлением в деле копии документа, заверенной в установленном порядке.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64. Дела, содержащие документы ограниченного распространения  постоянного, долговременного (свыше 10 лет) хранения, по личному составу, передаются в МКУ «Архив городского округа Верхняя Пышма» не ранее чем через 1 год и не позднее чем через 3 года со дня их формирования. Передача дел в МКУ «Архив городского округа Верхняя Пышма» производится на основании описей дел постоянного хранения, долговременного (свыше 10 лет) хранения и по личному составу, составляемых в структурных подразделениях Администрации городского округа. Дела временного (до 10 лет включительно)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хранения в МКУ «Архив городского округа Верхняя Пышма» не передаются и подлежат уничтожению в установленном порядке.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Уничтожение документов и носителей информации, содержащей сведения ограниченного распространения</w:t>
      </w:r>
    </w:p>
    <w:p w:rsidR="008706D8" w:rsidRPr="008706D8" w:rsidRDefault="008706D8" w:rsidP="00DA6C3F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65. Уничтожение документов и носителей информации, содержащей сведения ограниченного распространения, являющихся приложениями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к входящим, исходящим документам ограниченного распространения, утративших свое практическое значение и не имеющих исторической ценности, после проведения в установленном порядке экспертизы ценности документов производится по акту о выделении к уничтожению документов ограниченного распространения, не подлежащих хранению, шаблон которого приведен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приложении № 6 к Порядку.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66. Дела, документы и носители информации, содержащие сведения ограниченного распространения, включаются в акт о выделении к уничтожению документов ограниченного распространения, если предусмотренных для них срок хранения по номенклатуре дел истек к 1 января года, в котором составлен акт.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67. Уничтожение носителей с пометкой «Для служебного пользования», стирание информации с носителей производится в службе делопроизводства по акту (приложение №7 к Порядку) с указанием способа уничтожения и внесением изменений в журнал регистрации. Выбранный способ уничтожения должен полностью исключать возможность последующего восстановления информации (носителя).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Проверка наличия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68. Проверка фактического наличия всех документов ограниченного распространения проводится не реже одного раза в год комиссией, назначаемой распоряжением Администрации городского округа. В состав такой комиссии обязательно включаются работники, ответственные за регистрацию и хранение документов ограниченного распространения.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МКУ «Архив городского округа Верхняя Пышма», где сосредоточено большое количество дел и документов ограниченного распространения, проверка наличия может проводиться, но не реже одного раза в пять лет.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Результаты проверки оформляются актом о проверке фактического наличия документов ограниченного распространения (приложение № 8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Порядку), согласованным с комиссией.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69. О фактах утраты документов и дел ограниченного распространения, либо разглашении информации ограниченного распространения ставится в известность Глава городского округа Верхняя Пышма, назначается комиссия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для расследования обстоятельств утраты или разглашения. Результаты расследования докладываются руководителю, назначившему комиссию.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70. На утраченные документы и дела ограниченного распространения составляется акт, оформленный в произвольной форме, на основании которого делаются отметки в журналах регистрации документов ограниченного распространения. Акты на утраченные документы постоянного срока хранения передаются в МКУ «Архив городского округа Верхняя Пышма».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Снятие с документов пометки «Для служебного пользования»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71. Снять с документа временного (до 10 лет включительно) хранения пометку «Для служебного пользования» имеет право должностное лицо, подтвердившее решение исполнителя (подписавшее или утвердившее документ) о проставлении такой пометки.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72. Дела постоянного, долговременного (свыше 10 лет) хранения, по личному составу с пометкой «Для служебного пользования» периодически просматриваются с целью возможного снятия этой пометки. Просмотр осуществляется при передаче дел из структурных подразделений в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МКУ «Архив городского округа Верхняя Пышма», в процессе хранения дел в МКУ «Архив городского округа Верхняя Пышма», а также при подготовке дел постоянного хранения к передаче в государственный архив. 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73. Вопрос о снятии пометки «Для служебного пользования» </w:t>
      </w: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документов и дел постоянного, долговременного хранения возлагается на комиссию, назначаемую Главой городского округа ,в состав которой включаются представители службы делопроизводства, службы технической защиты информации, других структурных подразделений, которые осуществляют работу с информацией ограниченного распространения.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74. Решение комиссии оформляется актом о снятии с документов и дел пометки «Для служебного пользования» (приложение № 9 к Порядку), который утверждается Главой городского округа Верхняя Пышма. В акте перечисляются документы и дела, с которых пометка «Для служебного пользования» снимается.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Один экземпляр акта вместе с делами передается в МКУ «Архив городского округа Верхняя Пышма».</w:t>
      </w:r>
    </w:p>
    <w:p w:rsidR="008706D8" w:rsidRPr="008706D8" w:rsidRDefault="008706D8" w:rsidP="00DA6C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75. На обложках дел, на лицевых страницах документов пометка «Для служебного пользования погашается штампом или записью от руки со ссылкой на решение, например: 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</w:tblGrid>
      <w:tr w:rsidR="008706D8" w:rsidRPr="008706D8" w:rsidTr="008706D8">
        <w:tc>
          <w:tcPr>
            <w:tcW w:w="1820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Погашено</w:t>
            </w:r>
          </w:p>
        </w:tc>
      </w:tr>
    </w:tbl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 от 01.2020  № 1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Гриф снят. Акт от 01.02.2020 № 1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76. О снятии пометки «Для служебного пользования» с документов информируются все адресаты, которым эти документы направлялись.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№1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структурного подразделения 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before="100" w:beforeAutospacing="1" w:after="0" w:line="240" w:lineRule="auto"/>
        <w:jc w:val="center"/>
        <w:rPr>
          <w:rFonts w:ascii="Liberation Serif" w:eastAsia="Times New Roman" w:hAnsi="Liberation Serif" w:cs="Liberation Serif"/>
          <w:spacing w:val="28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bCs/>
          <w:spacing w:val="28"/>
          <w:sz w:val="28"/>
          <w:szCs w:val="28"/>
          <w:lang w:eastAsia="ru-RU"/>
        </w:rPr>
        <w:t>ЖУРНАЛ</w:t>
      </w:r>
    </w:p>
    <w:p w:rsidR="008706D8" w:rsidRPr="008706D8" w:rsidRDefault="008706D8" w:rsidP="008706D8">
      <w:pPr>
        <w:spacing w:after="100" w:afterAutospacing="1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регистрации носителей информации</w:t>
      </w:r>
      <w:r w:rsidRPr="008706D8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, содержащей сведения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245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1906" w:h="16838"/>
          <w:pgMar w:top="1843" w:right="567" w:bottom="1134" w:left="1701" w:header="709" w:footer="709" w:gutter="0"/>
          <w:cols w:space="708"/>
          <w:docGrid w:linePitch="360"/>
        </w:sect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Срок хранения ____________лет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387"/>
        <w:gridCol w:w="1892"/>
        <w:gridCol w:w="1064"/>
        <w:gridCol w:w="1349"/>
        <w:gridCol w:w="3004"/>
        <w:gridCol w:w="1226"/>
        <w:gridCol w:w="1023"/>
        <w:gridCol w:w="1482"/>
        <w:gridCol w:w="1381"/>
      </w:tblGrid>
      <w:tr w:rsidR="008706D8" w:rsidRPr="008706D8" w:rsidTr="008706D8">
        <w:trPr>
          <w:trHeight w:val="599"/>
        </w:trPr>
        <w:tc>
          <w:tcPr>
            <w:tcW w:w="428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Номер строки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Дата регистрации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Регистрационный номер 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Вид, марка носителя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№ экз./</w:t>
            </w: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br/>
              <w:t>количество копий</w:t>
            </w:r>
          </w:p>
        </w:tc>
        <w:tc>
          <w:tcPr>
            <w:tcW w:w="1929" w:type="pct"/>
            <w:gridSpan w:val="3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Движение носителя 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Отметка об уничтожении 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Примечание </w:t>
            </w:r>
          </w:p>
        </w:tc>
      </w:tr>
      <w:tr w:rsidR="008706D8" w:rsidRPr="008706D8" w:rsidTr="008706D8">
        <w:trPr>
          <w:trHeight w:val="571"/>
        </w:trPr>
        <w:tc>
          <w:tcPr>
            <w:tcW w:w="428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Ф.И.О. получателя</w:t>
            </w:r>
          </w:p>
        </w:tc>
        <w:tc>
          <w:tcPr>
            <w:tcW w:w="816" w:type="pct"/>
            <w:gridSpan w:val="2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Дата и расписка о</w:t>
            </w:r>
          </w:p>
        </w:tc>
        <w:tc>
          <w:tcPr>
            <w:tcW w:w="296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706D8" w:rsidRPr="008706D8" w:rsidTr="008706D8">
        <w:trPr>
          <w:trHeight w:val="570"/>
        </w:trPr>
        <w:tc>
          <w:tcPr>
            <w:tcW w:w="428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получении</w:t>
            </w:r>
          </w:p>
        </w:tc>
        <w:tc>
          <w:tcPr>
            <w:tcW w:w="39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возврате</w:t>
            </w:r>
          </w:p>
        </w:tc>
        <w:tc>
          <w:tcPr>
            <w:tcW w:w="296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706D8" w:rsidRPr="008706D8" w:rsidTr="008706D8">
        <w:tc>
          <w:tcPr>
            <w:tcW w:w="42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1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706D8" w:rsidRPr="008706D8" w:rsidTr="008706D8">
        <w:tc>
          <w:tcPr>
            <w:tcW w:w="42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1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8706D8" w:rsidRPr="008706D8" w:rsidTr="008706D8">
        <w:tc>
          <w:tcPr>
            <w:tcW w:w="42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3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58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1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42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39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296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№2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388"/>
        <w:gridCol w:w="4245"/>
      </w:tblGrid>
      <w:tr w:rsidR="008706D8" w:rsidRPr="008706D8" w:rsidTr="008706D8">
        <w:tc>
          <w:tcPr>
            <w:tcW w:w="3823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структурного подразделения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 № _________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Место составления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обнаружения расхождений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в учетных данных документов</w:t>
            </w:r>
          </w:p>
        </w:tc>
        <w:tc>
          <w:tcPr>
            <w:tcW w:w="1388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УТВЕРЖДАЮ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должности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 И.О.Фамилия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</w:t>
            </w: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Настоящий акт составлен </w:t>
      </w: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(должность, инициалы, фамилия руководителя подразделения службы делопроизводства)</w:t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(должность, инициалы и фамилия работника, вскрывшего пакет)</w:t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(должность, инициалы и фамилия работника, ответственного за регистрацию)</w:t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 том, что при получении пакета из </w:t>
      </w: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(наименование организации отправителя),</w:t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Обнаружено расхождение в учетных данных документов </w:t>
      </w: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(излагается существо расхождений)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Лицевая сторона пакета прилагается.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Составлен в 2 экземплярах: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1-й экз. – 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2-й экз. – 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                                                       И.О.Фамилия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                                                       И.О.Фамилия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Подпись                                                       И.О.Фамилия</w:t>
      </w:r>
    </w:p>
    <w:p w:rsid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8706D8" w:rsidRDefault="000F4BB5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0F4BB5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№3</w:t>
      </w:r>
    </w:p>
    <w:p w:rsidR="008706D8" w:rsidRPr="008706D8" w:rsidRDefault="008706D8" w:rsidP="000F4BB5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0F4BB5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0F4BB5">
      <w:pPr>
        <w:spacing w:after="0" w:line="240" w:lineRule="auto"/>
        <w:ind w:left="453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Наименование структурного подразделения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ЖУРНАЛ</w:t>
      </w: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регистрации поступивших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хранения ___________лет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898"/>
        <w:gridCol w:w="834"/>
        <w:gridCol w:w="899"/>
        <w:gridCol w:w="899"/>
        <w:gridCol w:w="2129"/>
        <w:gridCol w:w="627"/>
        <w:gridCol w:w="772"/>
        <w:gridCol w:w="917"/>
        <w:gridCol w:w="843"/>
        <w:gridCol w:w="1059"/>
        <w:gridCol w:w="1272"/>
        <w:gridCol w:w="1059"/>
        <w:gridCol w:w="843"/>
        <w:gridCol w:w="837"/>
      </w:tblGrid>
      <w:tr w:rsidR="008706D8" w:rsidRPr="008706D8" w:rsidTr="008706D8"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lastRenderedPageBreak/>
              <w:t xml:space="preserve">Регистрационный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Дата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регистрации документа</w:t>
            </w:r>
          </w:p>
        </w:tc>
        <w:tc>
          <w:tcPr>
            <w:tcW w:w="282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Исх. номер и дата документа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Наименование организации,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от которой поступил документ</w:t>
            </w:r>
          </w:p>
        </w:tc>
        <w:tc>
          <w:tcPr>
            <w:tcW w:w="304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Вид документа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 краткое содержание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Ф.И.О. адресата</w:t>
            </w:r>
          </w:p>
        </w:tc>
        <w:tc>
          <w:tcPr>
            <w:tcW w:w="472" w:type="pct"/>
            <w:gridSpan w:val="2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Кол-во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листов</w:t>
            </w:r>
          </w:p>
        </w:tc>
        <w:tc>
          <w:tcPr>
            <w:tcW w:w="1383" w:type="pct"/>
            <w:gridSpan w:val="4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Информация о движении документа</w:t>
            </w:r>
          </w:p>
        </w:tc>
        <w:tc>
          <w:tcPr>
            <w:tcW w:w="358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Индекс дела,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где хранится документ                                                                                                                                                             </w:t>
            </w:r>
          </w:p>
        </w:tc>
        <w:tc>
          <w:tcPr>
            <w:tcW w:w="285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№ и дата Акта об уничтожении</w:t>
            </w:r>
          </w:p>
        </w:tc>
        <w:tc>
          <w:tcPr>
            <w:tcW w:w="283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Приложение</w:t>
            </w:r>
          </w:p>
        </w:tc>
      </w:tr>
      <w:tr w:rsidR="008706D8" w:rsidRPr="008706D8" w:rsidTr="008706D8"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Документа</w:t>
            </w:r>
          </w:p>
        </w:tc>
        <w:tc>
          <w:tcPr>
            <w:tcW w:w="261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Приложения</w:t>
            </w:r>
          </w:p>
        </w:tc>
        <w:tc>
          <w:tcPr>
            <w:tcW w:w="310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Ф.И.О. исполнителя</w:t>
            </w:r>
          </w:p>
        </w:tc>
        <w:tc>
          <w:tcPr>
            <w:tcW w:w="285" w:type="pct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Резолюция руководителя</w:t>
            </w:r>
          </w:p>
        </w:tc>
        <w:tc>
          <w:tcPr>
            <w:tcW w:w="787" w:type="pct"/>
            <w:gridSpan w:val="2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Дата и расписка о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8706D8" w:rsidRPr="008706D8" w:rsidTr="008706D8">
        <w:trPr>
          <w:cantSplit/>
          <w:trHeight w:val="2023"/>
        </w:trPr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vMerge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получении</w:t>
            </w:r>
          </w:p>
        </w:tc>
        <w:tc>
          <w:tcPr>
            <w:tcW w:w="430" w:type="pc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возврате</w:t>
            </w:r>
          </w:p>
        </w:tc>
        <w:tc>
          <w:tcPr>
            <w:tcW w:w="358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8706D8" w:rsidRPr="008706D8" w:rsidTr="008706D8"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5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15</w:t>
            </w:r>
          </w:p>
        </w:tc>
      </w:tr>
      <w:tr w:rsidR="008706D8" w:rsidRPr="008706D8" w:rsidTr="008706D8"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4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</w:tbl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4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DA6C3F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УТВЕРЖДАЮ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должности руководителя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(подпись) И.О. Фамилия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Список рассылки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к_________________________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0"/>
          <w:szCs w:val="28"/>
          <w:lang w:eastAsia="ru-RU"/>
        </w:rPr>
        <w:t>(вид документа)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_________№_____________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0"/>
          <w:szCs w:val="28"/>
          <w:lang w:eastAsia="ru-RU"/>
        </w:rPr>
        <w:t>(наименование документа)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706D8" w:rsidRPr="008706D8" w:rsidTr="008706D8">
        <w:tc>
          <w:tcPr>
            <w:tcW w:w="19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строки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экз./ копии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адресата, почтовый адрес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должности, И.О.Ф. руководителя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706D8" w:rsidRPr="008706D8" w:rsidTr="008706D8">
        <w:tc>
          <w:tcPr>
            <w:tcW w:w="19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</w:tbl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должности                    Подпись                             И.О. Фамилия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A6C3F" w:rsidRDefault="00DA6C3F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A6C3F" w:rsidRPr="008706D8" w:rsidRDefault="00DA6C3F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DA6C3F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 № 5</w:t>
      </w:r>
    </w:p>
    <w:p w:rsidR="008706D8" w:rsidRPr="008706D8" w:rsidRDefault="008706D8" w:rsidP="00DA6C3F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DA6C3F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DA6C3F">
      <w:pPr>
        <w:tabs>
          <w:tab w:val="left" w:pos="5103"/>
        </w:tabs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АДМИНИСТАЦИЯ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Наименование структурного подразделения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ЖУРНАЛ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регистрации отправляемых документов ограниченного распространения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0F4BB5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Начат с ______________ 20___ г.</w:t>
      </w:r>
    </w:p>
    <w:p w:rsidR="008706D8" w:rsidRPr="008706D8" w:rsidRDefault="008706D8" w:rsidP="000F4BB5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Окончен _____________ 20___ г.</w:t>
      </w:r>
    </w:p>
    <w:p w:rsidR="008706D8" w:rsidRPr="008706D8" w:rsidRDefault="008706D8" w:rsidP="000F4BB5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0F4BB5">
      <w:pPr>
        <w:tabs>
          <w:tab w:val="left" w:leader="underscore" w:pos="9639"/>
        </w:tabs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___________________ листах</w:t>
      </w: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Срок хранения ___________лет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137"/>
        <w:gridCol w:w="1136"/>
        <w:gridCol w:w="1136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8706D8" w:rsidRPr="008706D8" w:rsidTr="008706D8">
        <w:trPr>
          <w:cantSplit/>
          <w:trHeight w:val="562"/>
        </w:trPr>
        <w:tc>
          <w:tcPr>
            <w:tcW w:w="1136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Регистрационный номер документа</w:t>
            </w:r>
          </w:p>
        </w:tc>
        <w:tc>
          <w:tcPr>
            <w:tcW w:w="1137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Дата регистрации документа </w:t>
            </w:r>
          </w:p>
        </w:tc>
        <w:tc>
          <w:tcPr>
            <w:tcW w:w="1136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Вид документа и краткое содержание</w:t>
            </w:r>
          </w:p>
        </w:tc>
        <w:tc>
          <w:tcPr>
            <w:tcW w:w="1136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Ф.И.О. и   подразделение исполнителя </w:t>
            </w:r>
          </w:p>
        </w:tc>
        <w:tc>
          <w:tcPr>
            <w:tcW w:w="3413" w:type="dxa"/>
            <w:gridSpan w:val="3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Отпечатано</w:t>
            </w: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Адресат</w:t>
            </w:r>
          </w:p>
        </w:tc>
        <w:tc>
          <w:tcPr>
            <w:tcW w:w="1138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и № реестра или почтовой квитанции об отправке документа/ дата, Ф.И.О. и подпись лица, получившего документ</w:t>
            </w:r>
          </w:p>
        </w:tc>
        <w:tc>
          <w:tcPr>
            <w:tcW w:w="1138" w:type="dxa"/>
            <w:vMerge w:val="restart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Расписка о возврате документа или № и дата акта об уничтожении</w:t>
            </w:r>
          </w:p>
        </w:tc>
        <w:tc>
          <w:tcPr>
            <w:tcW w:w="1138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706D8" w:rsidRPr="008706D8" w:rsidTr="008706D8">
        <w:trPr>
          <w:cantSplit/>
          <w:trHeight w:val="219"/>
        </w:trPr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Количество экз.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Кол-во листов</w:t>
            </w:r>
          </w:p>
        </w:tc>
        <w:tc>
          <w:tcPr>
            <w:tcW w:w="3414" w:type="dxa"/>
            <w:gridSpan w:val="3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706D8" w:rsidRPr="008706D8" w:rsidTr="008706D8">
        <w:trPr>
          <w:cantSplit/>
          <w:trHeight w:val="3447"/>
        </w:trPr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документа</w:t>
            </w:r>
          </w:p>
        </w:tc>
        <w:tc>
          <w:tcPr>
            <w:tcW w:w="1138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138" w:type="dxa"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организации, адрес</w:t>
            </w:r>
          </w:p>
        </w:tc>
        <w:tc>
          <w:tcPr>
            <w:tcW w:w="1138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Ф.И.О. получателя</w:t>
            </w:r>
          </w:p>
        </w:tc>
        <w:tc>
          <w:tcPr>
            <w:tcW w:w="1138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экз.</w:t>
            </w: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  <w:textDirection w:val="btL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706D8" w:rsidRPr="008706D8" w:rsidTr="008706D8">
        <w:trPr>
          <w:cantSplit/>
          <w:trHeight w:val="453"/>
        </w:trPr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</w:p>
        </w:tc>
      </w:tr>
      <w:tr w:rsidR="008706D8" w:rsidRPr="008706D8" w:rsidTr="008706D8">
        <w:trPr>
          <w:cantSplit/>
          <w:trHeight w:val="453"/>
        </w:trPr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8706D8" w:rsidRPr="008706D8" w:rsidSect="008706D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6</w:t>
      </w: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4111"/>
        <w:gridCol w:w="1134"/>
        <w:gridCol w:w="4245"/>
      </w:tblGrid>
      <w:tr w:rsidR="008706D8" w:rsidRPr="008706D8" w:rsidTr="008706D8">
        <w:tc>
          <w:tcPr>
            <w:tcW w:w="4111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структурного подразделения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 № _________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Место составления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о выделении к уничтожению документов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ограниченного распространения,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не подлежащих хранению</w:t>
            </w:r>
          </w:p>
        </w:tc>
        <w:tc>
          <w:tcPr>
            <w:tcW w:w="1134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УТВЕРЖДАЮ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должности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 И.О.Фамилия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</w:t>
            </w: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На основании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отобраны к уничтожению как не имеющие научно-исторической ценности и утратившие практическое значение документы ограниченного распространения: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733"/>
        <w:gridCol w:w="1276"/>
        <w:gridCol w:w="1276"/>
        <w:gridCol w:w="1559"/>
        <w:gridCol w:w="992"/>
        <w:gridCol w:w="1418"/>
        <w:gridCol w:w="843"/>
      </w:tblGrid>
      <w:tr w:rsidR="008706D8" w:rsidRPr="008706D8" w:rsidTr="008706D8">
        <w:trPr>
          <w:cantSplit/>
          <w:trHeight w:val="2282"/>
        </w:trPr>
        <w:tc>
          <w:tcPr>
            <w:tcW w:w="530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№ п/п</w:t>
            </w:r>
          </w:p>
        </w:tc>
        <w:tc>
          <w:tcPr>
            <w:tcW w:w="17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Заголовок дела 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или групповой заголовок дел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Дата дела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или крайние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даты дел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Номера описей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(номенклатур)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за год(ы)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Индекс дела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(том, части)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по номенклатуре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или номер дела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по описи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Количество дел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(томов, частей)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Сроки хранения дела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(тома, части)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и номера статей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 по перечню</w:t>
            </w:r>
          </w:p>
        </w:tc>
        <w:tc>
          <w:tcPr>
            <w:tcW w:w="843" w:type="dxa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Примечание </w:t>
            </w:r>
          </w:p>
        </w:tc>
      </w:tr>
      <w:tr w:rsidR="008706D8" w:rsidRPr="008706D8" w:rsidTr="008706D8">
        <w:tc>
          <w:tcPr>
            <w:tcW w:w="530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1</w:t>
            </w:r>
          </w:p>
        </w:tc>
        <w:tc>
          <w:tcPr>
            <w:tcW w:w="173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7</w:t>
            </w:r>
          </w:p>
        </w:tc>
        <w:tc>
          <w:tcPr>
            <w:tcW w:w="84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8</w:t>
            </w:r>
          </w:p>
        </w:tc>
      </w:tr>
      <w:tr w:rsidR="008706D8" w:rsidRPr="008706D8" w:rsidTr="008706D8">
        <w:tc>
          <w:tcPr>
            <w:tcW w:w="530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  <w:tr w:rsidR="008706D8" w:rsidRPr="008706D8" w:rsidTr="008706D8">
        <w:tc>
          <w:tcPr>
            <w:tcW w:w="530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  <w:tr w:rsidR="008706D8" w:rsidRPr="008706D8" w:rsidTr="008706D8">
        <w:tc>
          <w:tcPr>
            <w:tcW w:w="530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73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8706D8" w:rsidRPr="008706D8" w:rsidRDefault="008706D8" w:rsidP="008706D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</w:tbl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Итого _____________________________________________ дел за __________________годы.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24"/>
          <w:vertAlign w:val="superscript"/>
          <w:lang w:eastAsia="ru-RU"/>
        </w:rPr>
        <w:t>(цифрами и прописью)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lastRenderedPageBreak/>
        <w:t xml:space="preserve">     Описи дел постоянного хранения за _____________ годы утверждены, а по личному составу согласованы с ЭПК ________________________________________________________________________________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                                                 </w:t>
      </w: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архивного учреждения)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(протокол от _________________ № ___________________________).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Составлен в 2 экземплярах: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1-й экз. - 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2-й экз. -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Наименование должности лица,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проводившего экспертизу ценности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документов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Протокол ЦЭК (ЭК)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от  _______________№ ___________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Документы в количестве ______________________________________________________ дел,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(цифрами и прописью)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уничтожены ____________________________________________________________________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(способ уничтожения)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Наименование должности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работника, присутствовавшего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при уничтожении документов 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   Подпись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Изменения в журналы регистрации внесены.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Наименование должности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работника службы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делопроизводства, внесшего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изменения в журналы регистрации 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   Подпись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0F4BB5">
      <w:pPr>
        <w:tabs>
          <w:tab w:val="left" w:pos="5245"/>
        </w:tabs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7</w:t>
      </w:r>
    </w:p>
    <w:p w:rsidR="008706D8" w:rsidRPr="008706D8" w:rsidRDefault="008706D8" w:rsidP="000F4BB5">
      <w:pPr>
        <w:tabs>
          <w:tab w:val="left" w:pos="5245"/>
        </w:tabs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</w:t>
      </w:r>
    </w:p>
    <w:p w:rsidR="008706D8" w:rsidRPr="008706D8" w:rsidRDefault="008706D8" w:rsidP="000F4BB5">
      <w:pPr>
        <w:tabs>
          <w:tab w:val="left" w:pos="5245"/>
        </w:tabs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ограниченного распространения в </w:t>
      </w:r>
    </w:p>
    <w:p w:rsidR="008706D8" w:rsidRPr="008706D8" w:rsidRDefault="008706D8" w:rsidP="000F4BB5">
      <w:pPr>
        <w:tabs>
          <w:tab w:val="left" w:pos="5245"/>
        </w:tabs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4111"/>
        <w:gridCol w:w="1134"/>
        <w:gridCol w:w="4245"/>
      </w:tblGrid>
      <w:tr w:rsidR="008706D8" w:rsidRPr="008706D8" w:rsidTr="008706D8">
        <w:tc>
          <w:tcPr>
            <w:tcW w:w="4111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структурного подразделения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АКТ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_______________ № _________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Место составления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Об уничтожении носителей с пометкой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«Для служебного пользования»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 xml:space="preserve">и уничтожения (стирания) информации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lang w:eastAsia="ru-RU"/>
              </w:rPr>
              <w:t>с носителей</w:t>
            </w:r>
          </w:p>
        </w:tc>
        <w:tc>
          <w:tcPr>
            <w:tcW w:w="1134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УТВЕРЖДАЮ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должности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 И.О.Фамилия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</w:t>
            </w: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Основание …_____________________________________________________________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Настоящий акт составлен о том, что подлежат уничтожению следующие носители информации и подлежит уничтожению (стиранию) следующая информация с носителей информации ограниченного распространения:</w:t>
      </w:r>
    </w:p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76"/>
        <w:gridCol w:w="1069"/>
        <w:gridCol w:w="1070"/>
        <w:gridCol w:w="1070"/>
        <w:gridCol w:w="1169"/>
        <w:gridCol w:w="992"/>
        <w:gridCol w:w="992"/>
        <w:gridCol w:w="1127"/>
      </w:tblGrid>
      <w:tr w:rsidR="008706D8" w:rsidRPr="008706D8" w:rsidTr="008706D8">
        <w:trPr>
          <w:jc w:val="center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№№ пп</w:t>
            </w:r>
          </w:p>
        </w:tc>
        <w:tc>
          <w:tcPr>
            <w:tcW w:w="1576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Регистрационный номер носителя</w:t>
            </w:r>
          </w:p>
        </w:tc>
        <w:tc>
          <w:tcPr>
            <w:tcW w:w="1069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Вид носителя, марка носителя</w:t>
            </w:r>
          </w:p>
        </w:tc>
        <w:tc>
          <w:tcPr>
            <w:tcW w:w="1070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 xml:space="preserve">Количество 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экземпляров</w:t>
            </w:r>
          </w:p>
        </w:tc>
        <w:tc>
          <w:tcPr>
            <w:tcW w:w="1070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Номер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экземпляра</w:t>
            </w:r>
          </w:p>
        </w:tc>
        <w:tc>
          <w:tcPr>
            <w:tcW w:w="1169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информации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 xml:space="preserve">Способ </w:t>
            </w:r>
          </w:p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уничтожения</w:t>
            </w:r>
          </w:p>
        </w:tc>
        <w:tc>
          <w:tcPr>
            <w:tcW w:w="1127" w:type="dxa"/>
            <w:vMerge w:val="restart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Примечание</w:t>
            </w:r>
          </w:p>
        </w:tc>
      </w:tr>
      <w:tr w:rsidR="008706D8" w:rsidRPr="008706D8" w:rsidTr="008706D8">
        <w:trPr>
          <w:cantSplit/>
          <w:trHeight w:val="176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169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носителя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spacing w:after="0" w:line="240" w:lineRule="auto"/>
              <w:ind w:right="113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  <w:r w:rsidRPr="008706D8"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  <w:t>информации</w:t>
            </w: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  <w:tr w:rsidR="008706D8" w:rsidRPr="008706D8" w:rsidTr="008706D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  <w:tr w:rsidR="008706D8" w:rsidRPr="008706D8" w:rsidTr="008706D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8706D8" w:rsidRPr="008706D8" w:rsidRDefault="008706D8" w:rsidP="008706D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16"/>
                <w:lang w:eastAsia="ru-RU"/>
              </w:rPr>
            </w:pPr>
          </w:p>
        </w:tc>
      </w:tr>
    </w:tbl>
    <w:p w:rsidR="008706D8" w:rsidRPr="008706D8" w:rsidRDefault="008706D8" w:rsidP="008706D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Всего подлежат уничтожению ________________________________ носителей информации.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vertAlign w:val="superscript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vertAlign w:val="superscript"/>
          <w:lang w:eastAsia="ru-RU"/>
        </w:rPr>
        <w:t xml:space="preserve">                                                                                                     (цифрами и прописью)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Всего подлежат уничтожению (стиранию) информации с _____________________ носителей.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(цифрами и прописью)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Записи акта с учетными данными сверены.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Составлен в 2 экземплярах: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1-й экз. - 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2-й экз. -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lastRenderedPageBreak/>
        <w:t>Дата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Протокол ЦЭК (ЭК)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от  _______________№ ___________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Наименование должности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работника, присутствовавшего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при уничтожении документов </w:t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  <w:t xml:space="preserve">         Подпись</w:t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  <w:t xml:space="preserve">    И.О. Фамилия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Изменения в журналы регистрации внесены.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Наименование должности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работника службы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делопроизводства, внесшего 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 xml:space="preserve">изменения в журналы регистрации </w:t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  <w:t xml:space="preserve">         Подпись</w:t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</w: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  <w:r w:rsidRPr="008706D8">
        <w:rPr>
          <w:rFonts w:ascii="Liberation Serif" w:eastAsia="Times New Roman" w:hAnsi="Liberation Serif" w:cs="Liberation Serif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  <w:sectPr w:rsidR="008706D8" w:rsidRPr="008706D8" w:rsidSect="008706D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706D8" w:rsidRPr="008706D8" w:rsidRDefault="008706D8" w:rsidP="000F4BB5">
      <w:pPr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8</w:t>
      </w:r>
    </w:p>
    <w:p w:rsidR="008706D8" w:rsidRPr="008706D8" w:rsidRDefault="008706D8" w:rsidP="000F4BB5">
      <w:pPr>
        <w:spacing w:after="0" w:line="240" w:lineRule="auto"/>
        <w:ind w:left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 ограниченного распространения в 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7"/>
        <w:gridCol w:w="1404"/>
        <w:gridCol w:w="4219"/>
      </w:tblGrid>
      <w:tr w:rsidR="008706D8" w:rsidRPr="008706D8" w:rsidTr="008706D8">
        <w:tc>
          <w:tcPr>
            <w:tcW w:w="3807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№ _________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Место составления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 xml:space="preserve">О проверке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 xml:space="preserve">фактического наличия документов 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ограниченного распространения</w:t>
            </w:r>
          </w:p>
        </w:tc>
        <w:tc>
          <w:tcPr>
            <w:tcW w:w="1404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И.О.Фамилия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__________________________________________________________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Составлен комиссией в составе: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Председатель: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Члены комиссии: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акт составлен в том, что с «____»__________ по «____»  20___ года проведена проверка в </w:t>
      </w: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структурного подразделения/должность, Ф.И.О. сотрудника, передавшего документы)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наличия дел документов ограниченного распространения;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фактического наличия журналов регистрации носителей и документов ограниченного распространения, зарегистрированных в истекшем и предыдущих годах.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проверки установлено: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Всего числится по журналам регистрации ___________________ (документов, дел),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(цифрами, прописью)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имеется в наличии </w:t>
      </w: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обнаружено </w:t>
      </w: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Обнаружено не внесенных в журнал регистрации ______________ (документов, дел),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(цифрами, прописью)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состояния документов, дел: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результатам проверки: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2 экземплярах: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1-й экз. –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2-й экз. –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Председатель комиссии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 И.О. Фамилия</w:t>
      </w: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Члены комиссии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Протокол ЦЭК (ЭК)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от  _______________№ ___________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Default="000F4BB5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Default="000F4BB5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8706D8" w:rsidRDefault="000F4BB5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№ 9</w:t>
      </w:r>
    </w:p>
    <w:p w:rsidR="008706D8" w:rsidRPr="008706D8" w:rsidRDefault="008706D8" w:rsidP="000F4BB5">
      <w:pPr>
        <w:spacing w:after="0" w:line="240" w:lineRule="auto"/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706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Порядку обращения с документами ограниченного распространения в администрации городского округа Верхняя Пышма</w:t>
      </w:r>
    </w:p>
    <w:p w:rsidR="008706D8" w:rsidRPr="008706D8" w:rsidRDefault="008706D8" w:rsidP="008706D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7"/>
        <w:gridCol w:w="1404"/>
        <w:gridCol w:w="4219"/>
      </w:tblGrid>
      <w:tr w:rsidR="008706D8" w:rsidRPr="008706D8" w:rsidTr="008706D8">
        <w:tc>
          <w:tcPr>
            <w:tcW w:w="3807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Пышма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подразделения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№ _________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Место составления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О снятии с документов и дел пометки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«Для служебного пользования»</w:t>
            </w:r>
          </w:p>
        </w:tc>
        <w:tc>
          <w:tcPr>
            <w:tcW w:w="1404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 И.О.Фамилия</w:t>
            </w: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6D8" w:rsidRPr="008706D8" w:rsidRDefault="008706D8" w:rsidP="008706D8">
            <w:pPr>
              <w:tabs>
                <w:tab w:val="lef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</w:tbl>
    <w:p w:rsidR="008706D8" w:rsidRPr="008706D8" w:rsidRDefault="008706D8" w:rsidP="008706D8">
      <w:pPr>
        <w:tabs>
          <w:tab w:val="lef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____________________________________________________________</w:t>
      </w: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Составлен комиссией в составе: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Председатель: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>Члены комиссии: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должность </w:t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настоящий акт о том, что, руководствуясь номенклатурой дел, перечнем документальных материалов и их содержанием, отобраны следующие документы и дела, утратившие конфиденциальность, к снятию пометки «Для служебного пользования»:</w:t>
      </w:r>
    </w:p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214"/>
        <w:gridCol w:w="1559"/>
        <w:gridCol w:w="1417"/>
        <w:gridCol w:w="1418"/>
        <w:gridCol w:w="1417"/>
        <w:gridCol w:w="567"/>
        <w:gridCol w:w="560"/>
      </w:tblGrid>
      <w:tr w:rsidR="008706D8" w:rsidRPr="008706D8" w:rsidTr="008706D8">
        <w:trPr>
          <w:cantSplit/>
          <w:trHeight w:val="1493"/>
        </w:trPr>
        <w:tc>
          <w:tcPr>
            <w:tcW w:w="475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№№ пп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Индекс (номер) дела или номер документа и гриф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конфиденциальности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Наименование документа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или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Количество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экземпляров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или томов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Номера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экземпляров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или томов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Количество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листов и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экземпляре, </w:t>
            </w:r>
          </w:p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томе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Всего листов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Примечание</w:t>
            </w:r>
          </w:p>
        </w:tc>
      </w:tr>
      <w:tr w:rsidR="008706D8" w:rsidRPr="008706D8" w:rsidTr="008706D8">
        <w:tc>
          <w:tcPr>
            <w:tcW w:w="475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0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06D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8706D8" w:rsidRPr="008706D8" w:rsidTr="008706D8">
        <w:tc>
          <w:tcPr>
            <w:tcW w:w="475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06D8" w:rsidRPr="008706D8" w:rsidTr="008706D8">
        <w:tc>
          <w:tcPr>
            <w:tcW w:w="475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4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0" w:type="dxa"/>
            <w:shd w:val="clear" w:color="auto" w:fill="auto"/>
          </w:tcPr>
          <w:p w:rsidR="008706D8" w:rsidRPr="008706D8" w:rsidRDefault="008706D8" w:rsidP="008706D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706D8" w:rsidRPr="008706D8" w:rsidRDefault="008706D8" w:rsidP="008706D8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подлежит к снятию пометки «Для служебного пользования» _____________________________________________________________________________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(цифрами, прописью)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и документов.</w:t>
      </w:r>
    </w:p>
    <w:p w:rsidR="008706D8" w:rsidRPr="008706D8" w:rsidRDefault="008706D8" w:rsidP="008706D8">
      <w:pPr>
        <w:tabs>
          <w:tab w:val="left" w:pos="5610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акта с учетными данными сверены: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2 экземплярах: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1-й экз. –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2-й экз. –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Председатель комиссии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Члены комиссии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tabs>
          <w:tab w:val="left" w:pos="3969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>подпись                                                  И.О. Фамилия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                                                подпись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                                          И.О. Фамилия</w:t>
      </w: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Протокол ЦЭК (ЭК)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от  _______________№ ___________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После утверждения акта перечисленные документы и дела перед снятием пометки «Для служебного пользования» сверили с записями в акте и погасили штампом или записью от руки с указанием даты и номера акта.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Изменения в журналы регистрации внесены.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Наименование должности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, присутствовавшего 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 xml:space="preserve">при уничтожении документов 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        Подпись</w:t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</w: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ab/>
        <w:t xml:space="preserve"> И.О. Фамилия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  <w:r w:rsidRPr="008706D8">
        <w:rPr>
          <w:rFonts w:ascii="Times New Roman" w:eastAsia="Times New Roman" w:hAnsi="Times New Roman" w:cs="Times New Roman"/>
          <w:sz w:val="24"/>
          <w:szCs w:val="16"/>
          <w:lang w:eastAsia="ru-RU"/>
        </w:rPr>
        <w:t>Дата</w:t>
      </w:r>
    </w:p>
    <w:p w:rsidR="008706D8" w:rsidRPr="008706D8" w:rsidRDefault="008706D8" w:rsidP="00870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:rsidR="008706D8" w:rsidRPr="008706D8" w:rsidRDefault="008706D8" w:rsidP="008706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706D8" w:rsidRPr="008706D8" w:rsidRDefault="008706D8" w:rsidP="008706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2321D" w:rsidRDefault="0032321D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Default="000F4BB5"/>
    <w:p w:rsidR="000F4BB5" w:rsidRPr="000F4BB5" w:rsidRDefault="000F4BB5" w:rsidP="000F4BB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BB5" w:rsidRPr="006B1273" w:rsidRDefault="000F4BB5" w:rsidP="000F4B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93582561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0F4BB5" w:rsidRPr="006B1273" w:rsidRDefault="000F4BB5" w:rsidP="000F4B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0F4BB5" w:rsidRPr="006B1273" w:rsidRDefault="000F4BB5" w:rsidP="000F4B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B1273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F4BB5" w:rsidRPr="006B1273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35825611"/>
                                <w:p w:rsidR="000F4BB5" w:rsidRPr="006B1273" w:rsidRDefault="000F4BB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B1273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F4BB5" w:rsidRPr="006B1273" w:rsidRDefault="000F4BB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545014598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4501459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F4BB5" w:rsidRPr="006B1273" w:rsidRDefault="000F4BB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B1273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3404741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F4BB5" w:rsidRPr="006B1273" w:rsidRDefault="000F4BB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6B1273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4047417"/>
                                </w:p>
                              </w:tc>
                            </w:tr>
                          </w:tbl>
                          <w:p w:rsidR="000F4BB5" w:rsidRPr="006B1273" w:rsidRDefault="000F4BB5" w:rsidP="000F4B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F4BB5" w:rsidRPr="006B1273" w:rsidRDefault="000F4BB5" w:rsidP="000F4BB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F4BB5" w:rsidRPr="006B1273" w:rsidRDefault="000F4BB5" w:rsidP="000F4BB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0F4BB5" w:rsidRPr="006B1273" w:rsidRDefault="000F4BB5" w:rsidP="000F4B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93582561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0F4BB5" w:rsidRPr="006B1273" w:rsidRDefault="000F4BB5" w:rsidP="000F4B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0F4BB5" w:rsidRPr="006B1273" w:rsidRDefault="000F4BB5" w:rsidP="000F4B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6B1273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F4BB5" w:rsidRPr="006B1273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35825611"/>
                          <w:p w:rsidR="000F4BB5" w:rsidRPr="006B1273" w:rsidRDefault="000F4BB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B1273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F4BB5" w:rsidRPr="006B1273" w:rsidRDefault="000F4BB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45014598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4501459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F4BB5" w:rsidRPr="006B1273" w:rsidRDefault="000F4BB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B1273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3404741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F4BB5" w:rsidRPr="006B1273" w:rsidRDefault="000F4BB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6B1273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4047417"/>
                          </w:p>
                        </w:tc>
                      </w:tr>
                    </w:tbl>
                    <w:p w:rsidR="000F4BB5" w:rsidRPr="006B1273" w:rsidRDefault="000F4BB5" w:rsidP="000F4B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F4BB5" w:rsidRPr="006B1273" w:rsidRDefault="000F4BB5" w:rsidP="000F4BB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F4BB5" w:rsidRPr="006B1273" w:rsidRDefault="000F4BB5" w:rsidP="000F4BB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4BB5" w:rsidRPr="000F4BB5" w:rsidRDefault="000F4BB5" w:rsidP="000F4BB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0F4BB5" w:rsidRDefault="000F4BB5" w:rsidP="000F4BB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0F4BB5" w:rsidRDefault="000F4BB5" w:rsidP="000F4BB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0F4BB5" w:rsidRDefault="000F4BB5" w:rsidP="000F4BB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0F4BB5" w:rsidRDefault="000F4BB5" w:rsidP="000F4BB5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</w:p>
    <w:p w:rsidR="000F4BB5" w:rsidRPr="000F4BB5" w:rsidRDefault="000F4BB5" w:rsidP="000F4BB5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0F4BB5">
        <w:rPr>
          <w:rFonts w:ascii="Liberation Serif" w:eastAsia="Calibri" w:hAnsi="Liberation Serif" w:cs="Liberation Serif"/>
          <w:b/>
          <w:sz w:val="28"/>
        </w:rPr>
        <w:t>ПЕРЕЧЕНЬ</w:t>
      </w:r>
    </w:p>
    <w:p w:rsidR="000F4BB5" w:rsidRPr="000F4BB5" w:rsidRDefault="000F4BB5" w:rsidP="000F4BB5">
      <w:pPr>
        <w:spacing w:after="0" w:line="259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0F4BB5">
        <w:rPr>
          <w:rFonts w:ascii="Liberation Serif" w:eastAsia="Calibri" w:hAnsi="Liberation Serif" w:cs="Liberation Serif"/>
          <w:b/>
          <w:sz w:val="28"/>
        </w:rPr>
        <w:t xml:space="preserve">сведений ограниченного распространения администрации </w:t>
      </w:r>
    </w:p>
    <w:p w:rsidR="000F4BB5" w:rsidRPr="000F4BB5" w:rsidRDefault="000F4BB5" w:rsidP="000F4BB5">
      <w:pPr>
        <w:spacing w:after="0" w:line="259" w:lineRule="auto"/>
        <w:jc w:val="center"/>
        <w:rPr>
          <w:rFonts w:ascii="Liberation Serif" w:eastAsia="Calibri" w:hAnsi="Liberation Serif" w:cs="Liberation Serif"/>
          <w:sz w:val="28"/>
        </w:rPr>
      </w:pPr>
      <w:r w:rsidRPr="000F4BB5">
        <w:rPr>
          <w:rFonts w:ascii="Liberation Serif" w:eastAsia="Calibri" w:hAnsi="Liberation Serif" w:cs="Liberation Serif"/>
          <w:b/>
          <w:sz w:val="28"/>
        </w:rPr>
        <w:t>городского округа Верхняя Пышма</w:t>
      </w:r>
    </w:p>
    <w:p w:rsidR="000F4BB5" w:rsidRPr="000F4BB5" w:rsidRDefault="000F4BB5" w:rsidP="000F4BB5">
      <w:pPr>
        <w:spacing w:after="0" w:line="259" w:lineRule="auto"/>
        <w:jc w:val="center"/>
        <w:rPr>
          <w:rFonts w:ascii="Liberation Serif" w:eastAsia="Calibri" w:hAnsi="Liberation Serif" w:cs="Liberation Serif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5652"/>
        <w:gridCol w:w="3165"/>
      </w:tblGrid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№ п/п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Наименование сведений 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Примечание</w:t>
            </w: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Военно-мобилизационные вопросы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по вопросам мобилизационной подготовки, не раскрывающие обобщенные данные в целом по городскому округу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 по наличию запасов мобилизационного резерва в отдельных организациях, не раскрывающие обобщенные данные в целом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по городскому округу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по учету и бронированию военнообязанных по отдельным организациям с числом забронированных граждан не более 1000 человек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раскрывающие содержание перечня должностей и профессий, по которым бронируются граждане, пребывающие в запасе.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в процентном выражении, раскрывающие данные о накоплении мобилизационных материальных ресурсов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6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Обобщенные показатели финансирования мероприятий по мобилизационной подготовке без указания направлений расходования средств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7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раскрывающие содержание мероприятий по вручению удостоверений об отсрочке от призыва на военную службу по мобилизации и в военное время забронированным гражданам, пребывающим в запасе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8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 о фактической осведомленности лиц, допущенных к государственной тайне, и решение о возможности выезда за пределы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Российской Федерации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lastRenderedPageBreak/>
              <w:t>9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переподготовке, повышении квалификации по вопросам мобилизационной подготовки руководящих и мобилизационных самоуправления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  <w:lang w:val="en-US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  <w:lang w:val="en-US"/>
              </w:rPr>
              <w:t>10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карточке-допуске к государственной тайне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rPr>
          <w:trHeight w:val="441"/>
        </w:trPr>
        <w:tc>
          <w:tcPr>
            <w:tcW w:w="5000" w:type="pct"/>
            <w:gridSpan w:val="3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Вопросы в сфере гражданской обороны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Информация, содержащаяся в паспортах безопасности объектов топливно-энергетического комплекса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статья 8 Федерального закона от 21 июля 2011 года № 256-ФЗ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«О безопасности объектов топливно-энергетического комплекса»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об организации гражданской обороны, не отнесенные к сведениям, составляющим государственную тайну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 о наличии и состоянии защитных сооружений гражданской обороны, средств индивидуальной защиты гражданской обороны, приборов дозиметрического контроля и химической разведки, специальных формирований гражданской обороны. Переписка, принимаемые решения по этим вопросам, не раскрывающие обобщенные данные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в целом по городскому округу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раскрывающие места хранения и объемы неснижаемых запасов лекарственных препаратов, оборудования и медицинского имущества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Энергетика, жилищно-коммунальное хозяйство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Информация, содержащаяся в государственной информационной системе учета твердых коммунальных отходов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статья 135 Федерального закона от 24 июня 1998 года № 89-ФЗ «Об отходах производства и потребления»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об источниках водоснабжения населенных пунктов (количество воды, дебет водоисточника, соответствие источника потребностям населения)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Технологические схемы муниципальных водозаборов, проектные сведения по их строительству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топографической привязке главных насосных станций, сооружений водоподготовки и очистки сточных вод, особенно имеющих расходные склады жидкого хлора и реагентов, накопителей осадков, образующихся в результате работы очистных сооружений водоснабжения и канализации, а также свалок твердых бытовых отходов в населенных пунктах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 перечень источников электроснабжения, их технические характеристики и сведения об их топографической привязке к местности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6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об инженерной инфраструктуре городов или поселков округа, схемы их тепловых и электрических сетей, трансформаторных подстанций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7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Схемы теплоснабжения с указанием дислокации теплоисточников, складов жидкого и твердого топлива, тепловых пунктов, магистральных тепловых сетей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Проектирование, геодезия и картография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Чертежи генеральных планов или проектов детальной планировки города Верхняя Пышма, поселков и сел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Пояснительные записки к генеральным планам, концепциям генеральных планов, проектам детальной планировки города Верхняя Пышма, поселков и сел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Информационные технологии и связь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Сведения, раскрывающие систему, методы, средства защиты информации от разрушения, искажения, утечки или несанкционированного доступа в процессе ее создания, обработки, хранения или распространения в автоматизированных информационных системах, средствах вычислительной техники, других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технических средствах и системах в помещениях и вне их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Схемы соединений технических средств обработки информации в локальных вычислительных сетях любого уровня администрации городского округа с указанием организационно-технологических параметров или технических характеристик и мест расположения их составных элементов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состоянии защищенности, достоверности информации, в том числе сведения, содержащие отчетные материалы, тематику проводимых или планируемых мероприятий по информационной безопасности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раскрывающие структуру системы связи, используемую в интересах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Гражданской и территориальной обороны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раскрывающие состояние защищенности в критически важных системах информационной инфраструктуры администрации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Персональные данные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Данные персонифицированного учета сведений о медицинской помощи, оказанной застрахованным лицам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hd w:val="clear" w:color="auto" w:fill="FFFFFF"/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F4BB5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  <w:t>часть 4 статьи 47 Федерального закона от 29 ноября 2010 года № 326-ФЗ «Об обязательном медицинском страховании в Российской Федерации»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индивидуальных лицевых счетах лиц, зарегистрированных в системе обязательного пенсионного страхования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hd w:val="clear" w:color="auto" w:fill="FFFFFF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0F4BB5">
              <w:rPr>
                <w:rFonts w:ascii="Liberation Serif" w:eastAsia="Calibri" w:hAnsi="Liberation Serif" w:cs="Liberation Serif"/>
                <w:color w:val="000000"/>
                <w:sz w:val="28"/>
                <w:szCs w:val="28"/>
                <w:lang w:eastAsia="ru-RU"/>
              </w:rPr>
              <w:t>пункт 8 статьи 6 Федерального закона от 1 апреля 1996 года № 27-ФЗ «Об индивидуальном (персонифицированном) учете в системе обязательного пенсионного страхования»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 о своих доходах, об имуществе и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представляемые гражданами, претендующими на замещение должностей муниципальной службы, руководителей муниципальных учреждений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 xml:space="preserve">часть 3 статьи 20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 xml:space="preserve">Федерального закона от 27 июля 2004 года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 xml:space="preserve">№ 79-ФЗ «О государственной гражданской службе Российской Федерации», часть 3 статьи 8 Федерального закона от 25 декабря 2008 года № 273-ФЗ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«О противодействии коррупции», статья 8 Федерального закона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своих расходах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а также об аналогичных расходах своих супруги (супруга) и несовершеннолетних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детей и об источниках получения средств, за счет которых совершена сделка, представляемые гражданами, претендующими на замещение должностей муниципальной службы, руководителей муниципальных учреждений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статья 8 Федерального закона от 3 декабря 2012 года № 230-ФЗ 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доходах, расходах, об имуществе и обязательствах имущественного характера, представляемые муниципальными служащими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часть 2 статьи 15 Федерального закона от 2 марта 2007 года № 25-ФЗ «О муниципальной службе в Российской Федерации»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6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Архивные документы, содержащие сведения о личной и семейной тайнах гражданина, его частной жизни, а также сведения, создающие угрозу для его безопасности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часть 3 статьи 25 Федерального закона от 22 октября 2004 года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№ 125-ФЗ «Об архивном деле в Российской Федерации»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7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журналах регистрации телефонных звонков (в том числе в электронном виде) и записи граждан на устный прием. Графики работы телефонных консультантов службы «Телефон доверия»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8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 о получаемых сотрудниками доходах, об имуществе и обязательствах имущественного характера, представляемые ими при поступлении на работу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9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личных делах муниципальных служащих администрации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10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Персональные данные, обрабатываемые в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Автоматизированных информационных системах кадрового учета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Персональные данные, обрабатываемые в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Автоматизированных информационных системах бухгалтерского учета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Персональные данные, обрабатываемые в</w:t>
            </w:r>
          </w:p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Автоматизированных информационных системах по работе с обращениями граждан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 Транспорт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планах обеспечения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часть 3 статьи 9 Федерального закона от 9 февраля 2007 года № 16-ФЗ «О транспортной безопасности»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Сведения о результатах проведенной оценки уязвимости объектов транспортной инфраструктуры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br/>
              <w:t>и транспортных средств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часть 4 статьи 5 Федерального закона от 9 февраля 2007 года № 16-ФЗ «О транспортной безопасности»</w:t>
            </w:r>
          </w:p>
        </w:tc>
      </w:tr>
      <w:tr w:rsidR="000F4BB5" w:rsidRPr="000F4BB5" w:rsidTr="00B17FF6">
        <w:tc>
          <w:tcPr>
            <w:tcW w:w="5000" w:type="pct"/>
            <w:gridSpan w:val="3"/>
            <w:shd w:val="clear" w:color="auto" w:fill="auto"/>
            <w:vAlign w:val="center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 Прочие сведения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color w:val="000000"/>
                <w:sz w:val="28"/>
                <w:szCs w:val="23"/>
                <w:lang w:eastAsia="ru-RU"/>
              </w:rPr>
              <w:t>Сведения, касающиеся предмета договора на выполнение научно-исследовательских работ, опытно-конструкторских и технологических работ, хода его исполнения и полученных результатов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9"/>
              </w:rPr>
            </w:pPr>
            <w:r w:rsidRPr="000F4BB5">
              <w:rPr>
                <w:rFonts w:ascii="Liberation Serif" w:eastAsia="Calibri" w:hAnsi="Liberation Serif" w:cs="Liberation Serif"/>
                <w:color w:val="000000"/>
                <w:sz w:val="29"/>
                <w:szCs w:val="23"/>
                <w:lang w:eastAsia="ru-RU"/>
              </w:rPr>
              <w:t xml:space="preserve">статья 771 Гражданского кодекса Российской Федерации 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Информация об участниках электронного аукциона, подавших заявки на участие в таком аукционе, и информация, содержащаяся в первой и второй частях данной заявки, предусмотренной частями 3–5 статьи 66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а также информация, содержащаяся в электронных </w:t>
            </w: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документах (их копиях), предусмотренных частью 8.2 статьи 66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до размещения на электронной площадке протокола проведения такого аукциона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часть 15 статьи 66 и часть 13 статьи 68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lastRenderedPageBreak/>
              <w:t>3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документах, регламентирующих порядок выполнения работ по защите сведений ограниченного распространения в администрации городского округа Верхняя Пышма, а также порядок и правила эксплуатации объектов информатизации, предназначенных для обработки сведений ограниченного распространения (за исключением сведений, составляющих государственную тайну)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4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Списки номеров домашних, личных мобильных телефонов, адреса проживания работников администрации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5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Паспорт безопасности объекта (территории)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 xml:space="preserve">В рамках деятельности антитеррористической комиссии </w:t>
            </w: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6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Другие служебные сведения, доступ к которым ограничен администрацией городского округа Верхняя Пышма в соответствии с Гражданским кодексом Российской Федерации и федеральными законами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  <w:tr w:rsidR="000F4BB5" w:rsidRPr="000F4BB5" w:rsidTr="00B17FF6">
        <w:tc>
          <w:tcPr>
            <w:tcW w:w="503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7</w:t>
            </w:r>
          </w:p>
        </w:tc>
        <w:tc>
          <w:tcPr>
            <w:tcW w:w="2887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</w:rPr>
            </w:pPr>
            <w:r w:rsidRPr="000F4BB5">
              <w:rPr>
                <w:rFonts w:ascii="Liberation Serif" w:eastAsia="Calibri" w:hAnsi="Liberation Serif" w:cs="Liberation Serif"/>
                <w:sz w:val="28"/>
              </w:rPr>
              <w:t>Сведения, содержащиеся в материалах служебных проверок и (или) подготовленные по результатам служебных проверок и проверок исполнения обязанностей, соблюдения ограничений, запретов и требований к служебному поведению, установленных в целях противодействия коррупции в отношении муниципальных служащих администрации городского округа Верхняя Пышма</w:t>
            </w:r>
          </w:p>
        </w:tc>
        <w:tc>
          <w:tcPr>
            <w:tcW w:w="1610" w:type="pct"/>
            <w:shd w:val="clear" w:color="auto" w:fill="auto"/>
          </w:tcPr>
          <w:p w:rsidR="000F4BB5" w:rsidRPr="000F4BB5" w:rsidRDefault="000F4BB5" w:rsidP="000F4BB5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8"/>
              </w:rPr>
            </w:pPr>
          </w:p>
        </w:tc>
      </w:tr>
    </w:tbl>
    <w:p w:rsidR="000F4BB5" w:rsidRPr="000F4BB5" w:rsidRDefault="000F4BB5" w:rsidP="000F4BB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Pr="000F4BB5" w:rsidRDefault="000F4BB5" w:rsidP="000F4BB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F4BB5" w:rsidRDefault="000F4BB5"/>
    <w:sectPr w:rsidR="000F4BB5" w:rsidSect="008706D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D8" w:rsidRPr="00810AAA" w:rsidRDefault="008706D8" w:rsidP="008706D8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Вр-302674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D8" w:rsidRPr="007B0005" w:rsidRDefault="008706D8" w:rsidP="008706D8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Вр-302674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10968334" w:edGrp="everyone"/>
  <w:p w:rsidR="008706D8" w:rsidRDefault="008706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4BB5">
      <w:rPr>
        <w:noProof/>
      </w:rPr>
      <w:t>9</w:t>
    </w:r>
    <w:r>
      <w:fldChar w:fldCharType="end"/>
    </w:r>
  </w:p>
  <w:permEnd w:id="1110968334"/>
  <w:p w:rsidR="008706D8" w:rsidRPr="00810AAA" w:rsidRDefault="008706D8" w:rsidP="008706D8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D8" w:rsidRDefault="008706D8" w:rsidP="008706D8">
    <w:pPr>
      <w:pStyle w:val="a3"/>
      <w:jc w:val="center"/>
    </w:pPr>
    <w:permStart w:id="1403464361" w:edGrp="everyone"/>
    <w:permEnd w:id="14034643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07395"/>
    <w:multiLevelType w:val="hybridMultilevel"/>
    <w:tmpl w:val="4BF4523A"/>
    <w:lvl w:ilvl="0" w:tplc="782463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34179"/>
    <w:multiLevelType w:val="hybridMultilevel"/>
    <w:tmpl w:val="DCDC7E6C"/>
    <w:lvl w:ilvl="0" w:tplc="E6446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A86D42"/>
    <w:multiLevelType w:val="hybridMultilevel"/>
    <w:tmpl w:val="EB6631B4"/>
    <w:lvl w:ilvl="0" w:tplc="A14A0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22"/>
    <w:rsid w:val="000F4BB5"/>
    <w:rsid w:val="0032321D"/>
    <w:rsid w:val="008706D8"/>
    <w:rsid w:val="00DA6C3F"/>
    <w:rsid w:val="00F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6D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706D8"/>
  </w:style>
  <w:style w:type="paragraph" w:styleId="a7">
    <w:name w:val="Normal (Web)"/>
    <w:basedOn w:val="a"/>
    <w:uiPriority w:val="99"/>
    <w:unhideWhenUsed/>
    <w:rsid w:val="008706D8"/>
    <w:pPr>
      <w:spacing w:before="100" w:beforeAutospacing="1" w:after="100" w:afterAutospacing="1" w:line="16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0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70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706D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706D8"/>
  </w:style>
  <w:style w:type="paragraph" w:styleId="a7">
    <w:name w:val="Normal (Web)"/>
    <w:basedOn w:val="a"/>
    <w:uiPriority w:val="99"/>
    <w:unhideWhenUsed/>
    <w:rsid w:val="008706D8"/>
    <w:pPr>
      <w:spacing w:before="100" w:beforeAutospacing="1" w:after="100" w:afterAutospacing="1" w:line="16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8950</Words>
  <Characters>51016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2020-11-27T11:38:00Z</dcterms:created>
  <dcterms:modified xsi:type="dcterms:W3CDTF">2020-11-27T12:03:00Z</dcterms:modified>
</cp:coreProperties>
</file>