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05EE3" w:rsidRPr="00305EE3" w:rsidTr="00B41E0C">
        <w:trPr>
          <w:trHeight w:val="524"/>
        </w:trPr>
        <w:tc>
          <w:tcPr>
            <w:tcW w:w="9460" w:type="dxa"/>
            <w:gridSpan w:val="5"/>
          </w:tcPr>
          <w:p w:rsidR="00305EE3" w:rsidRPr="00305EE3" w:rsidRDefault="00305EE3" w:rsidP="00305E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05EE3" w:rsidRPr="00305EE3" w:rsidRDefault="00305EE3" w:rsidP="00305E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05EE3" w:rsidRPr="00305EE3" w:rsidTr="00B41E0C">
        <w:trPr>
          <w:trHeight w:val="524"/>
        </w:trPr>
        <w:tc>
          <w:tcPr>
            <w:tcW w:w="284" w:type="dxa"/>
            <w:vAlign w:val="bottom"/>
          </w:tcPr>
          <w:p w:rsidR="00305EE3" w:rsidRPr="00305EE3" w:rsidRDefault="00305EE3" w:rsidP="00305EE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05EE3" w:rsidRPr="00305EE3" w:rsidRDefault="00305EE3" w:rsidP="00305E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305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05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305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05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05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05EE3" w:rsidRPr="00305EE3" w:rsidRDefault="00305EE3" w:rsidP="00305E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05EE3" w:rsidRPr="00305EE3" w:rsidRDefault="00305EE3" w:rsidP="00305E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05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05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05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05E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05EE3" w:rsidRPr="00305EE3" w:rsidRDefault="00305EE3" w:rsidP="00305EE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05EE3" w:rsidRPr="00305EE3" w:rsidTr="00B41E0C">
        <w:trPr>
          <w:trHeight w:val="130"/>
        </w:trPr>
        <w:tc>
          <w:tcPr>
            <w:tcW w:w="9460" w:type="dxa"/>
            <w:gridSpan w:val="5"/>
          </w:tcPr>
          <w:p w:rsidR="00305EE3" w:rsidRPr="00305EE3" w:rsidRDefault="00305EE3" w:rsidP="00305E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05EE3" w:rsidRPr="00305EE3" w:rsidTr="00B41E0C">
        <w:tc>
          <w:tcPr>
            <w:tcW w:w="9460" w:type="dxa"/>
            <w:gridSpan w:val="5"/>
          </w:tcPr>
          <w:p w:rsidR="00305EE3" w:rsidRPr="00305EE3" w:rsidRDefault="00305EE3" w:rsidP="00305E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05EE3" w:rsidRPr="00305EE3" w:rsidRDefault="00305EE3" w:rsidP="00305E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05EE3" w:rsidRPr="00305EE3" w:rsidRDefault="00305EE3" w:rsidP="00305E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05EE3" w:rsidRPr="00305EE3" w:rsidTr="00B41E0C">
        <w:tc>
          <w:tcPr>
            <w:tcW w:w="9460" w:type="dxa"/>
            <w:gridSpan w:val="5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схему размещения нестационарных торговых объектов на территории городского округа Верхняя Пышма, утвержденную постановлением администрации городского округа Верхняя Пышма от 28.02.2019 № 211 «Об утверждении схемы размещения нестационарных торговых объектов на территории городского округа Верхняя Пышма» </w:t>
            </w:r>
          </w:p>
        </w:tc>
      </w:tr>
      <w:tr w:rsidR="00305EE3" w:rsidRPr="00305EE3" w:rsidTr="00B41E0C">
        <w:tc>
          <w:tcPr>
            <w:tcW w:w="9460" w:type="dxa"/>
            <w:gridSpan w:val="5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05EE3" w:rsidRPr="00305EE3" w:rsidRDefault="00305EE3" w:rsidP="00305EE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10 Федерального закона от </w:t>
      </w:r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28 декабря 2009 года № 381-ФЗ «Об основах государственного регулирования торговой деятельности в Российской Федерации», Федеральным законом от </w:t>
      </w:r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</w:t>
      </w:r>
      <w:proofErr w:type="gramEnd"/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сооружениях, находящихся в государственной собственности, в схему размещения нестационарных торговых объектов», Постановлением Правительства Свердловской области от </w:t>
      </w:r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27.04.2017 № 295-ПП «Об утверждении Порядка разработки и утверждения схем размещения нестационарных торговых объектов в муниципальных образованиях, расположенных на территории Свердловской области», постановлением администрации городского округа Верхняя Пышма от 29.09.2018 № 861 «О разработке схемы размещения нестационарных торговых объектов на территории городского округа Верхняя Пышма</w:t>
      </w:r>
      <w:proofErr w:type="gramEnd"/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t>», администрация городского округа Верхняя Пышма</w:t>
      </w:r>
    </w:p>
    <w:p w:rsidR="00305EE3" w:rsidRPr="00305EE3" w:rsidRDefault="00305EE3" w:rsidP="00305EE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5EE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05EE3" w:rsidRPr="00305EE3" w:rsidRDefault="00305EE3" w:rsidP="00305EE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Внести в схему размещения нестационарных торговых объектов на территории городского округа Верхняя Пышма, утвержденную постановлением администрации городского округа Верхняя Пышма от 28.02.2019 № 211 «Об утверждении схемы размещения нестационарных торговых объектов на территории городского округа Верхняя Пышма» следующие изменения:</w:t>
      </w:r>
    </w:p>
    <w:p w:rsidR="00305EE3" w:rsidRPr="00305EE3" w:rsidRDefault="00305EE3" w:rsidP="00305EE3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строки 19, 45, 52 исключить;</w:t>
      </w:r>
    </w:p>
    <w:p w:rsidR="00305EE3" w:rsidRPr="00305EE3" w:rsidRDefault="00305EE3" w:rsidP="00305EE3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строке 15 в столбце 5 после слов «ремонт часов, изготовление ключей» дополнить словами «пункт приема химчистки»;</w:t>
      </w:r>
    </w:p>
    <w:p w:rsidR="00305EE3" w:rsidRPr="00305EE3" w:rsidRDefault="00305EE3" w:rsidP="00305EE3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строки 10, 42 изложить в новой редакции (прилагаются);</w:t>
      </w:r>
    </w:p>
    <w:p w:rsidR="00305EE3" w:rsidRPr="00305EE3" w:rsidRDefault="00305EE3" w:rsidP="00305EE3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дополнить строкой 125 (прилагается).</w:t>
      </w:r>
    </w:p>
    <w:p w:rsidR="00305EE3" w:rsidRPr="00305EE3" w:rsidRDefault="00305EE3" w:rsidP="00305EE3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305EE3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разместить на официальном сайте городского округа Верхняя Пышма. </w:t>
      </w:r>
    </w:p>
    <w:p w:rsidR="00305EE3" w:rsidRPr="00305EE3" w:rsidRDefault="00305EE3" w:rsidP="00305EE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городского округа Верхняя Пышма по экономике и финансам </w:t>
      </w:r>
      <w:proofErr w:type="spellStart"/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305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305EE3" w:rsidRPr="00305EE3" w:rsidRDefault="00305EE3" w:rsidP="00305EE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05EE3" w:rsidRPr="00305EE3" w:rsidRDefault="00305EE3" w:rsidP="00305EE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05EE3" w:rsidRPr="00305EE3" w:rsidTr="00B41E0C">
        <w:tc>
          <w:tcPr>
            <w:tcW w:w="6237" w:type="dxa"/>
            <w:vAlign w:val="bottom"/>
          </w:tcPr>
          <w:p w:rsidR="00305EE3" w:rsidRPr="00305EE3" w:rsidRDefault="00305EE3" w:rsidP="00305EE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05EE3" w:rsidRPr="00305EE3" w:rsidRDefault="00305EE3" w:rsidP="00305E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  <w:sectPr w:rsidR="00305EE3" w:rsidSect="009F482A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Style w:val="a7"/>
        <w:tblW w:w="4530" w:type="dxa"/>
        <w:tblInd w:w="10490" w:type="dxa"/>
        <w:tblLook w:val="04A0" w:firstRow="1" w:lastRow="0" w:firstColumn="1" w:lastColumn="0" w:noHBand="0" w:noVBand="1"/>
      </w:tblPr>
      <w:tblGrid>
        <w:gridCol w:w="4530"/>
      </w:tblGrid>
      <w:tr w:rsidR="00305EE3" w:rsidRPr="00305EE3" w:rsidTr="00B41E0C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305EE3" w:rsidRPr="00305EE3" w:rsidRDefault="00305EE3" w:rsidP="00305EE3">
            <w:r w:rsidRPr="00305EE3">
              <w:lastRenderedPageBreak/>
              <w:t>Приложение</w:t>
            </w:r>
          </w:p>
          <w:p w:rsidR="00305EE3" w:rsidRPr="00305EE3" w:rsidRDefault="00305EE3" w:rsidP="00305EE3">
            <w:r w:rsidRPr="00305EE3">
              <w:t>к постановлению администрации</w:t>
            </w:r>
          </w:p>
          <w:p w:rsidR="00305EE3" w:rsidRPr="00305EE3" w:rsidRDefault="00305EE3" w:rsidP="00305EE3">
            <w:r w:rsidRPr="00305EE3"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305EE3" w:rsidRPr="00305EE3" w:rsidTr="00B41E0C">
              <w:tc>
                <w:tcPr>
                  <w:tcW w:w="534" w:type="dxa"/>
                  <w:hideMark/>
                </w:tcPr>
                <w:p w:rsidR="00305EE3" w:rsidRPr="00305EE3" w:rsidRDefault="00305EE3" w:rsidP="00305EE3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305EE3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305EE3" w:rsidRPr="00305EE3" w:rsidRDefault="00305EE3" w:rsidP="00305EE3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305EE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fldChar w:fldCharType="begin"/>
                  </w:r>
                  <w:r w:rsidRPr="00305EE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instrText xml:space="preserve"> DOCPROPERTY  Рег.дата  \* MERGEFORMAT </w:instrText>
                  </w:r>
                  <w:r w:rsidRPr="00305EE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fldChar w:fldCharType="separate"/>
                  </w:r>
                  <w:r w:rsidRPr="00305EE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 xml:space="preserve"> </w:t>
                  </w:r>
                  <w:r w:rsidRPr="00305EE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проект</w:t>
                  </w:r>
                  <w:bookmarkStart w:id="0" w:name="_GoBack"/>
                  <w:bookmarkEnd w:id="0"/>
                </w:p>
              </w:tc>
              <w:tc>
                <w:tcPr>
                  <w:tcW w:w="484" w:type="dxa"/>
                  <w:hideMark/>
                </w:tcPr>
                <w:p w:rsidR="00305EE3" w:rsidRPr="00305EE3" w:rsidRDefault="00305EE3" w:rsidP="00305EE3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305EE3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305EE3" w:rsidRPr="00305EE3" w:rsidRDefault="00305EE3" w:rsidP="00305EE3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305EE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fldChar w:fldCharType="begin"/>
                  </w:r>
                  <w:r w:rsidRPr="00305EE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instrText xml:space="preserve"> DOCPROPERTY  Рег.№  \* MERGEFORMAT </w:instrText>
                  </w:r>
                  <w:r w:rsidRPr="00305EE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fldChar w:fldCharType="separate"/>
                  </w:r>
                  <w:r w:rsidRPr="00305EE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 xml:space="preserve"> </w:t>
                  </w:r>
                  <w:r w:rsidRPr="00305EE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305EE3" w:rsidRPr="00305EE3" w:rsidRDefault="00305EE3" w:rsidP="00305EE3">
            <w:pPr>
              <w:jc w:val="right"/>
            </w:pPr>
          </w:p>
        </w:tc>
      </w:tr>
    </w:tbl>
    <w:p w:rsidR="00305EE3" w:rsidRPr="00305EE3" w:rsidRDefault="00305EE3" w:rsidP="00305EE3">
      <w:pPr>
        <w:tabs>
          <w:tab w:val="left" w:pos="10606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305EE3">
        <w:rPr>
          <w:rFonts w:ascii="Calibri" w:eastAsia="Calibri" w:hAnsi="Calibri" w:cs="Times New Roman"/>
          <w:sz w:val="24"/>
          <w:szCs w:val="24"/>
        </w:rPr>
        <w:tab/>
      </w:r>
    </w:p>
    <w:tbl>
      <w:tblPr>
        <w:tblStyle w:val="a7"/>
        <w:tblW w:w="4536" w:type="dxa"/>
        <w:tblInd w:w="10343" w:type="dxa"/>
        <w:tblLook w:val="04A0" w:firstRow="1" w:lastRow="0" w:firstColumn="1" w:lastColumn="0" w:noHBand="0" w:noVBand="1"/>
      </w:tblPr>
      <w:tblGrid>
        <w:gridCol w:w="4536"/>
      </w:tblGrid>
      <w:tr w:rsidR="00305EE3" w:rsidRPr="00305EE3" w:rsidTr="00B41E0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05EE3" w:rsidRPr="00305EE3" w:rsidRDefault="00305EE3" w:rsidP="00305EE3">
            <w:r w:rsidRPr="00305EE3">
              <w:t xml:space="preserve">  УТВЕРЖДЕНА</w:t>
            </w:r>
          </w:p>
          <w:p w:rsidR="00305EE3" w:rsidRPr="00305EE3" w:rsidRDefault="00305EE3" w:rsidP="00305EE3">
            <w:r w:rsidRPr="00305EE3">
              <w:t xml:space="preserve">  постановлением администрации</w:t>
            </w:r>
          </w:p>
          <w:p w:rsidR="00305EE3" w:rsidRPr="00305EE3" w:rsidRDefault="00305EE3" w:rsidP="00305EE3">
            <w:r w:rsidRPr="00305EE3">
              <w:t xml:space="preserve">  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305EE3" w:rsidRPr="00305EE3" w:rsidTr="00B41E0C">
              <w:tc>
                <w:tcPr>
                  <w:tcW w:w="534" w:type="dxa"/>
                  <w:hideMark/>
                </w:tcPr>
                <w:p w:rsidR="00305EE3" w:rsidRPr="00305EE3" w:rsidRDefault="00305EE3" w:rsidP="00305EE3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305EE3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 xml:space="preserve"> от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305EE3" w:rsidRPr="00305EE3" w:rsidRDefault="00305EE3" w:rsidP="00305EE3">
                  <w:pPr>
                    <w:spacing w:after="0" w:line="240" w:lineRule="auto"/>
                    <w:jc w:val="center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305EE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28.02.2019</w:t>
                  </w:r>
                </w:p>
              </w:tc>
              <w:tc>
                <w:tcPr>
                  <w:tcW w:w="484" w:type="dxa"/>
                  <w:hideMark/>
                </w:tcPr>
                <w:p w:rsidR="00305EE3" w:rsidRPr="00305EE3" w:rsidRDefault="00305EE3" w:rsidP="00305EE3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305EE3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305EE3" w:rsidRPr="00305EE3" w:rsidRDefault="00305EE3" w:rsidP="00305EE3">
                  <w:pPr>
                    <w:spacing w:after="0" w:line="240" w:lineRule="auto"/>
                    <w:jc w:val="center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305EE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fldChar w:fldCharType="begin"/>
                  </w:r>
                  <w:r w:rsidRPr="00305EE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instrText xml:space="preserve"> DOCPROPERTY  Рег.№  \* MERGEFORMAT </w:instrText>
                  </w:r>
                  <w:r w:rsidRPr="00305EE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fldChar w:fldCharType="separate"/>
                  </w:r>
                  <w:r w:rsidRPr="00305EE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 xml:space="preserve"> </w:t>
                  </w:r>
                  <w:r w:rsidRPr="00305EE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fldChar w:fldCharType="end"/>
                  </w:r>
                  <w:r w:rsidRPr="00305EE3"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211</w:t>
                  </w:r>
                </w:p>
              </w:tc>
            </w:tr>
          </w:tbl>
          <w:p w:rsidR="00305EE3" w:rsidRPr="00305EE3" w:rsidRDefault="00305EE3" w:rsidP="00305EE3">
            <w:pPr>
              <w:spacing w:after="200" w:line="276" w:lineRule="auto"/>
              <w:jc w:val="right"/>
              <w:rPr>
                <w:rFonts w:ascii="Calibri" w:eastAsia="Calibri" w:hAnsi="Calibri"/>
              </w:rPr>
            </w:pPr>
          </w:p>
        </w:tc>
      </w:tr>
    </w:tbl>
    <w:p w:rsidR="00305EE3" w:rsidRPr="00305EE3" w:rsidRDefault="00305EE3" w:rsidP="00305EE3">
      <w:pPr>
        <w:tabs>
          <w:tab w:val="left" w:pos="4821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305EE3">
        <w:rPr>
          <w:rFonts w:ascii="Calibri" w:eastAsia="Calibri" w:hAnsi="Calibri" w:cs="Times New Roman"/>
          <w:sz w:val="24"/>
          <w:szCs w:val="24"/>
        </w:rPr>
        <w:tab/>
      </w:r>
    </w:p>
    <w:p w:rsidR="00305EE3" w:rsidRPr="00305EE3" w:rsidRDefault="00305EE3" w:rsidP="00305EE3">
      <w:pPr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305EE3">
        <w:rPr>
          <w:rFonts w:ascii="Liberation Serif" w:eastAsia="Calibri" w:hAnsi="Liberation Serif" w:cs="Times New Roman"/>
          <w:sz w:val="24"/>
          <w:szCs w:val="24"/>
        </w:rPr>
        <w:t>Схема размещения нестационарных торговых объектов на территории городского округа Верхняя Пышма</w:t>
      </w:r>
    </w:p>
    <w:tbl>
      <w:tblPr>
        <w:tblW w:w="15115" w:type="dxa"/>
        <w:tblLayout w:type="fixed"/>
        <w:tblLook w:val="04A0" w:firstRow="1" w:lastRow="0" w:firstColumn="1" w:lastColumn="0" w:noHBand="0" w:noVBand="1"/>
      </w:tblPr>
      <w:tblGrid>
        <w:gridCol w:w="487"/>
        <w:gridCol w:w="1009"/>
        <w:gridCol w:w="1977"/>
        <w:gridCol w:w="1058"/>
        <w:gridCol w:w="2977"/>
        <w:gridCol w:w="425"/>
        <w:gridCol w:w="567"/>
        <w:gridCol w:w="1701"/>
        <w:gridCol w:w="1701"/>
        <w:gridCol w:w="1654"/>
        <w:gridCol w:w="1559"/>
      </w:tblGrid>
      <w:tr w:rsidR="00305EE3" w:rsidRPr="00305EE3" w:rsidTr="00B41E0C">
        <w:trPr>
          <w:trHeight w:val="145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 xml:space="preserve">Учетный номер места </w:t>
            </w:r>
            <w:proofErr w:type="spellStart"/>
            <w:proofErr w:type="gramStart"/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размеще-ния</w:t>
            </w:r>
            <w:proofErr w:type="spellEnd"/>
            <w:proofErr w:type="gramEnd"/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нестацио-нарного</w:t>
            </w:r>
            <w:proofErr w:type="spellEnd"/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 xml:space="preserve"> торгового объекта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Адресные ориентиры места размещения нестационарного торгового объекта (географические координаты)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  <w:proofErr w:type="spellStart"/>
            <w:proofErr w:type="gramStart"/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нестацио-нарного</w:t>
            </w:r>
            <w:proofErr w:type="spellEnd"/>
            <w:proofErr w:type="gramEnd"/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 xml:space="preserve"> торгового объекта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 xml:space="preserve">Площадь нестационарного торгового объекта  </w:t>
            </w:r>
          </w:p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Наименование лица, осуществляющего полномочия собственника земельного участка, на котором расположен нестационарный торговый объект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 xml:space="preserve"> Принадлежность </w:t>
            </w:r>
          </w:p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 xml:space="preserve">к субъектам малого и среднего </w:t>
            </w:r>
            <w:proofErr w:type="spellStart"/>
            <w:proofErr w:type="gramStart"/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Период, на который планируется размещение нестационарного торгового объекта (начало и окончание периода)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Статус места размещения нестационарного торгового объекта (действующее, перспективное)</w:t>
            </w:r>
          </w:p>
        </w:tc>
      </w:tr>
      <w:tr w:rsidR="00305EE3" w:rsidRPr="00305EE3" w:rsidTr="00B41E0C">
        <w:trPr>
          <w:trHeight w:val="8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E3" w:rsidRPr="00305EE3" w:rsidRDefault="00305EE3" w:rsidP="00305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E3" w:rsidRPr="00305EE3" w:rsidRDefault="00305EE3" w:rsidP="00305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E3" w:rsidRPr="00305EE3" w:rsidRDefault="00305EE3" w:rsidP="00305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E3" w:rsidRPr="00305EE3" w:rsidRDefault="00305EE3" w:rsidP="00305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E3" w:rsidRPr="00305EE3" w:rsidRDefault="00305EE3" w:rsidP="00305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торговая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E3" w:rsidRPr="00305EE3" w:rsidRDefault="00305EE3" w:rsidP="00305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E3" w:rsidRPr="00305EE3" w:rsidRDefault="00305EE3" w:rsidP="00305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E3" w:rsidRPr="00305EE3" w:rsidRDefault="00305EE3" w:rsidP="00305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E3" w:rsidRPr="00305EE3" w:rsidRDefault="00305EE3" w:rsidP="00305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05EE3" w:rsidRPr="00305EE3" w:rsidTr="00B41E0C">
        <w:trPr>
          <w:trHeight w:val="19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305EE3" w:rsidRPr="00305EE3" w:rsidTr="00B41E0C">
        <w:trPr>
          <w:trHeight w:val="19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г. Верхняя Пышма, ул. Петрова, 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 xml:space="preserve">Непродовольственные товары (техника для сада, комплектующие запчасти), бытовые услуги (ремонт </w:t>
            </w:r>
            <w:proofErr w:type="spellStart"/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бензоинструмента</w:t>
            </w:r>
            <w:proofErr w:type="spellEnd"/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ГО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2020-2027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перспективное</w:t>
            </w:r>
          </w:p>
        </w:tc>
      </w:tr>
      <w:tr w:rsidR="00305EE3" w:rsidRPr="00305EE3" w:rsidTr="00B41E0C">
        <w:trPr>
          <w:trHeight w:val="19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 xml:space="preserve">г. Верхняя Пышма, ул. Машиностроителей в районе дома № 7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Бытовые услуги (пункт проката спортивного инвентаря)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ГО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2020-2027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перспективное</w:t>
            </w:r>
          </w:p>
        </w:tc>
      </w:tr>
      <w:tr w:rsidR="00305EE3" w:rsidRPr="00305EE3" w:rsidTr="00B41E0C">
        <w:trPr>
          <w:trHeight w:val="19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 xml:space="preserve">г. Верхняя Пышма ул. </w:t>
            </w:r>
            <w:proofErr w:type="spellStart"/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Кривоусова</w:t>
            </w:r>
            <w:proofErr w:type="spellEnd"/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 xml:space="preserve"> (между ТК Меридиан и ТЦ «Кировский»)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Павильон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Продовольственные товары (</w:t>
            </w:r>
            <w:proofErr w:type="spellStart"/>
            <w:r w:rsidRPr="00305EE3">
              <w:rPr>
                <w:rFonts w:ascii="Liberation Serif" w:eastAsia="Calibri" w:hAnsi="Liberation Serif" w:cs="Times New Roman"/>
                <w:sz w:val="18"/>
                <w:szCs w:val="18"/>
              </w:rPr>
              <w:t>безглютеновая</w:t>
            </w:r>
            <w:proofErr w:type="spellEnd"/>
            <w:r w:rsidRPr="00305EE3">
              <w:rPr>
                <w:rFonts w:ascii="Liberation Serif" w:eastAsia="Calibri" w:hAnsi="Liberation Serif" w:cs="Times New Roman"/>
                <w:sz w:val="18"/>
                <w:szCs w:val="18"/>
              </w:rPr>
              <w:t xml:space="preserve"> продукция)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ГО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2020-2027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E3" w:rsidRPr="00305EE3" w:rsidRDefault="00305EE3" w:rsidP="00305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05EE3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перспективное</w:t>
            </w:r>
          </w:p>
        </w:tc>
      </w:tr>
    </w:tbl>
    <w:p w:rsidR="00305EE3" w:rsidRPr="00305EE3" w:rsidRDefault="00305EE3" w:rsidP="00305EE3">
      <w:pPr>
        <w:rPr>
          <w:rFonts w:ascii="Liberation Serif" w:eastAsia="Calibri" w:hAnsi="Liberation Serif" w:cs="Times New Roman"/>
          <w:sz w:val="28"/>
          <w:szCs w:val="28"/>
        </w:rPr>
      </w:pPr>
    </w:p>
    <w:p w:rsid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05EE3" w:rsidRPr="00305EE3" w:rsidRDefault="00305EE3" w:rsidP="00305EE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3DB2" w:rsidRDefault="00103DB2"/>
    <w:sectPr w:rsidR="00103DB2" w:rsidSect="00305EE3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05EE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Вр-298520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05EE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Вр-298520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80744750" w:edGrp="everyone"/>
  <w:p w:rsidR="00AF0248" w:rsidRDefault="00305EE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80744750"/>
  <w:p w:rsidR="00810AAA" w:rsidRPr="00810AAA" w:rsidRDefault="00305EE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05EE3" w:rsidP="00810AAA">
    <w:pPr>
      <w:pStyle w:val="a3"/>
      <w:jc w:val="center"/>
    </w:pPr>
    <w:permStart w:id="1855475396" w:edGrp="everyone"/>
    <w:permEnd w:id="185547539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3ADB"/>
    <w:multiLevelType w:val="hybridMultilevel"/>
    <w:tmpl w:val="D30CFDBA"/>
    <w:lvl w:ilvl="0" w:tplc="3FD06B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654C3C"/>
    <w:multiLevelType w:val="hybridMultilevel"/>
    <w:tmpl w:val="CACC9CCC"/>
    <w:lvl w:ilvl="0" w:tplc="C61EEE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845"/>
    <w:rsid w:val="00103DB2"/>
    <w:rsid w:val="00305EE3"/>
    <w:rsid w:val="009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5E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05E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05E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05E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305EE3"/>
    <w:pPr>
      <w:spacing w:after="0" w:line="240" w:lineRule="auto"/>
    </w:pPr>
    <w:rPr>
      <w:rFonts w:ascii="Liberation Serif" w:hAnsi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5E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05E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05E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05E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305EE3"/>
    <w:pPr>
      <w:spacing w:after="0" w:line="240" w:lineRule="auto"/>
    </w:pPr>
    <w:rPr>
      <w:rFonts w:ascii="Liberation Serif" w:hAnsi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2020-12-09T05:13:00Z</dcterms:created>
  <dcterms:modified xsi:type="dcterms:W3CDTF">2020-12-09T05:14:00Z</dcterms:modified>
</cp:coreProperties>
</file>