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891205" w:rsidRPr="00891205" w:rsidTr="003802DE">
        <w:trPr>
          <w:trHeight w:val="524"/>
        </w:trPr>
        <w:tc>
          <w:tcPr>
            <w:tcW w:w="9460" w:type="dxa"/>
            <w:gridSpan w:val="5"/>
          </w:tcPr>
          <w:p w:rsidR="00891205" w:rsidRPr="00891205" w:rsidRDefault="00891205" w:rsidP="0089120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89120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891205" w:rsidRPr="00891205" w:rsidRDefault="00891205" w:rsidP="0089120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89120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891205" w:rsidRPr="00891205" w:rsidRDefault="00891205" w:rsidP="008912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891205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891205" w:rsidRPr="00891205" w:rsidRDefault="00891205" w:rsidP="008912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91205" w:rsidRPr="00891205" w:rsidTr="003802DE">
        <w:trPr>
          <w:trHeight w:val="524"/>
        </w:trPr>
        <w:tc>
          <w:tcPr>
            <w:tcW w:w="284" w:type="dxa"/>
            <w:vAlign w:val="bottom"/>
          </w:tcPr>
          <w:p w:rsidR="00891205" w:rsidRPr="00891205" w:rsidRDefault="00891205" w:rsidP="0089120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9120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91205" w:rsidRPr="00891205" w:rsidRDefault="00891205" w:rsidP="0089120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15.12.2020</w:t>
            </w:r>
            <w:bookmarkStart w:id="0" w:name="_GoBack"/>
            <w:bookmarkEnd w:id="0"/>
            <w:r w:rsidRPr="008912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912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8912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912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912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891205" w:rsidRPr="00891205" w:rsidRDefault="00891205" w:rsidP="0089120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9120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91205" w:rsidRPr="00891205" w:rsidRDefault="00891205" w:rsidP="0089120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1038</w:t>
            </w:r>
            <w:r w:rsidRPr="008912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912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8912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912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912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91205" w:rsidRPr="00891205" w:rsidRDefault="00891205" w:rsidP="0089120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891205" w:rsidRPr="00891205" w:rsidTr="003802DE">
        <w:trPr>
          <w:trHeight w:val="130"/>
        </w:trPr>
        <w:tc>
          <w:tcPr>
            <w:tcW w:w="9460" w:type="dxa"/>
            <w:gridSpan w:val="5"/>
          </w:tcPr>
          <w:p w:rsidR="00891205" w:rsidRPr="00891205" w:rsidRDefault="00891205" w:rsidP="0089120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891205" w:rsidRPr="00891205" w:rsidTr="003802DE">
        <w:tc>
          <w:tcPr>
            <w:tcW w:w="9460" w:type="dxa"/>
            <w:gridSpan w:val="5"/>
          </w:tcPr>
          <w:p w:rsidR="00891205" w:rsidRPr="00891205" w:rsidRDefault="00891205" w:rsidP="0089120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891205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891205" w:rsidRPr="00891205" w:rsidRDefault="00891205" w:rsidP="0089120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91205" w:rsidRPr="00891205" w:rsidRDefault="00891205" w:rsidP="0089120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891205" w:rsidRPr="00891205" w:rsidTr="003802DE">
        <w:tc>
          <w:tcPr>
            <w:tcW w:w="9460" w:type="dxa"/>
            <w:gridSpan w:val="5"/>
          </w:tcPr>
          <w:p w:rsidR="00891205" w:rsidRPr="00891205" w:rsidRDefault="00891205" w:rsidP="008912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891205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основной части «Проекта межевания территории городского округа Верхняя Пышма применительно к территории села Мостовское в целях определения границ территорий общего пользования»</w:t>
            </w:r>
          </w:p>
        </w:tc>
      </w:tr>
      <w:tr w:rsidR="00891205" w:rsidRPr="00891205" w:rsidTr="003802DE">
        <w:tc>
          <w:tcPr>
            <w:tcW w:w="9460" w:type="dxa"/>
            <w:gridSpan w:val="5"/>
          </w:tcPr>
          <w:p w:rsidR="00891205" w:rsidRPr="00891205" w:rsidRDefault="00891205" w:rsidP="008912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91205" w:rsidRPr="00891205" w:rsidRDefault="00891205" w:rsidP="008912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891205" w:rsidRPr="00891205" w:rsidRDefault="00891205" w:rsidP="0089120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891205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Рассмотрев представленный </w:t>
      </w:r>
      <w:r w:rsidRPr="00891205">
        <w:rPr>
          <w:rFonts w:ascii="Liberation Serif" w:eastAsia="Times New Roman" w:hAnsi="Liberation Serif" w:cs="Liberation Serif"/>
          <w:sz w:val="28"/>
          <w:szCs w:val="27"/>
          <w:lang w:eastAsia="ru-RU"/>
        </w:rPr>
        <w:t>муниципальным бюджетным учреждением «Центр пространственного развития городского округа Верхняя Пышма»</w:t>
      </w:r>
      <w:r w:rsidRPr="00891205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 «Проект </w:t>
      </w:r>
      <w:r w:rsidRPr="00891205">
        <w:rPr>
          <w:rFonts w:ascii="Liberation Serif" w:eastAsia="Times New Roman" w:hAnsi="Liberation Serif" w:cs="Times New Roman"/>
          <w:bCs/>
          <w:iCs/>
          <w:sz w:val="28"/>
          <w:szCs w:val="27"/>
          <w:lang w:eastAsia="ru-RU"/>
        </w:rPr>
        <w:t xml:space="preserve">межевания </w:t>
      </w:r>
      <w:r w:rsidRPr="00891205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территории городского округа Верхняя Пышма применительно к территории села Мостовское в целях определения границ территорий общего пользования», подготовленный на основании постановления администрации городского округа Верхняя Пышма от 12.12.2019 № 1328 «О разработке документации по планировке территории (проектов межевания территории)», на основании Заключения о результатах общественных обсуждений от 3.12.2020 года, руководствуясь статьями 45, 46 Градостроительного кодекса Российской Федерации, пунктом 19 части 7 статьи 25 Устава городского округа Верхняя Пышма, пунктом 2.30 Положения 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от 28.08.2020 № 679, в целях 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земельных участков, расположенных в границах территории, применительно </w:t>
      </w:r>
      <w:r w:rsidRPr="00891205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 xml:space="preserve">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 за собой исключительно изменение границ территории общего пользования, </w:t>
      </w:r>
      <w:r w:rsidRPr="00891205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администрация городского округа Верхняя Пышма </w:t>
      </w:r>
    </w:p>
    <w:p w:rsidR="00891205" w:rsidRPr="00891205" w:rsidRDefault="00891205" w:rsidP="00891205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9120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891205" w:rsidRPr="00891205" w:rsidRDefault="00891205" w:rsidP="0089120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891205">
        <w:rPr>
          <w:rFonts w:ascii="Liberation Serif" w:eastAsia="Times New Roman" w:hAnsi="Liberation Serif" w:cs="Times New Roman"/>
          <w:sz w:val="28"/>
          <w:szCs w:val="27"/>
          <w:lang w:eastAsia="ru-RU"/>
        </w:rPr>
        <w:t>1.</w:t>
      </w:r>
      <w:r w:rsidRPr="00891205">
        <w:rPr>
          <w:rFonts w:ascii="Liberation Serif" w:eastAsia="Times New Roman" w:hAnsi="Liberation Serif" w:cs="Times New Roman"/>
          <w:sz w:val="28"/>
          <w:szCs w:val="27"/>
          <w:lang w:eastAsia="ru-RU"/>
        </w:rPr>
        <w:tab/>
        <w:t xml:space="preserve">Утвердить основную часть «Проекта </w:t>
      </w:r>
      <w:r w:rsidRPr="00891205">
        <w:rPr>
          <w:rFonts w:ascii="Liberation Serif" w:eastAsia="Times New Roman" w:hAnsi="Liberation Serif" w:cs="Times New Roman"/>
          <w:bCs/>
          <w:iCs/>
          <w:sz w:val="28"/>
          <w:szCs w:val="27"/>
          <w:lang w:eastAsia="ru-RU"/>
        </w:rPr>
        <w:t xml:space="preserve">межевания </w:t>
      </w:r>
      <w:r w:rsidRPr="00891205">
        <w:rPr>
          <w:rFonts w:ascii="Liberation Serif" w:eastAsia="Times New Roman" w:hAnsi="Liberation Serif" w:cs="Times New Roman"/>
          <w:sz w:val="28"/>
          <w:szCs w:val="27"/>
          <w:lang w:eastAsia="ru-RU"/>
        </w:rPr>
        <w:t>территории городского округа Верхняя Пышма применительно к территории села Мостовское в целях определения границ территории общего пользования» (далее – документация), в следующем составе:</w:t>
      </w:r>
    </w:p>
    <w:p w:rsidR="00891205" w:rsidRPr="00891205" w:rsidRDefault="00891205" w:rsidP="0089120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891205">
        <w:rPr>
          <w:rFonts w:ascii="Liberation Serif" w:eastAsia="Times New Roman" w:hAnsi="Liberation Serif" w:cs="Times New Roman"/>
          <w:sz w:val="28"/>
          <w:szCs w:val="27"/>
          <w:lang w:eastAsia="ru-RU"/>
        </w:rPr>
        <w:t>1)</w:t>
      </w:r>
      <w:r w:rsidRPr="00891205">
        <w:rPr>
          <w:rFonts w:ascii="Liberation Serif" w:eastAsia="Times New Roman" w:hAnsi="Liberation Serif" w:cs="Times New Roman"/>
          <w:sz w:val="28"/>
          <w:szCs w:val="27"/>
          <w:lang w:eastAsia="ru-RU"/>
        </w:rPr>
        <w:tab/>
        <w:t xml:space="preserve"> Основная (утверждаемая) часть. Шифр ПМТ-10/2020-ЦПР. Текстовая </w:t>
      </w:r>
      <w:r w:rsidRPr="00891205">
        <w:rPr>
          <w:rFonts w:ascii="Liberation Serif" w:eastAsia="Times New Roman" w:hAnsi="Liberation Serif" w:cs="Times New Roman"/>
          <w:sz w:val="28"/>
          <w:szCs w:val="27"/>
          <w:lang w:eastAsia="ru-RU"/>
        </w:rPr>
        <w:lastRenderedPageBreak/>
        <w:t>часть, на 47</w:t>
      </w:r>
      <w:r w:rsidRPr="00891205">
        <w:rPr>
          <w:rFonts w:ascii="Liberation Serif" w:eastAsia="Times New Roman" w:hAnsi="Liberation Serif" w:cs="Times New Roman"/>
          <w:color w:val="FF0000"/>
          <w:sz w:val="28"/>
          <w:szCs w:val="27"/>
          <w:lang w:eastAsia="ru-RU"/>
        </w:rPr>
        <w:t xml:space="preserve"> </w:t>
      </w:r>
      <w:r w:rsidRPr="00891205">
        <w:rPr>
          <w:rFonts w:ascii="Liberation Serif" w:eastAsia="Times New Roman" w:hAnsi="Liberation Serif" w:cs="Times New Roman"/>
          <w:sz w:val="28"/>
          <w:szCs w:val="27"/>
          <w:lang w:eastAsia="ru-RU"/>
        </w:rPr>
        <w:t>листах (прилагается);</w:t>
      </w:r>
    </w:p>
    <w:p w:rsidR="00891205" w:rsidRPr="00891205" w:rsidRDefault="00891205" w:rsidP="0089120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891205">
        <w:rPr>
          <w:rFonts w:ascii="Liberation Serif" w:eastAsia="Times New Roman" w:hAnsi="Liberation Serif" w:cs="Times New Roman"/>
          <w:sz w:val="28"/>
          <w:szCs w:val="27"/>
          <w:lang w:eastAsia="ru-RU"/>
        </w:rPr>
        <w:t>2)</w:t>
      </w:r>
      <w:r w:rsidRPr="00891205">
        <w:rPr>
          <w:rFonts w:ascii="Liberation Serif" w:eastAsia="Times New Roman" w:hAnsi="Liberation Serif" w:cs="Times New Roman"/>
          <w:sz w:val="28"/>
          <w:szCs w:val="27"/>
          <w:lang w:eastAsia="ru-RU"/>
        </w:rPr>
        <w:tab/>
        <w:t>Основная (утверждаемая) часть. Шифр ПМТ-10/2020-ЦПР. Чертеж межевания территории М 1:3000, на 1 листе (прилагается).</w:t>
      </w:r>
    </w:p>
    <w:p w:rsidR="00891205" w:rsidRPr="00891205" w:rsidRDefault="00891205" w:rsidP="0089120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891205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2. Управлению архитектуры и градостроительства администрации городского округа Верхняя Пышма: </w:t>
      </w:r>
    </w:p>
    <w:p w:rsidR="00891205" w:rsidRPr="00891205" w:rsidRDefault="00891205" w:rsidP="0089120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891205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1) в течение 5 (пяти) рабочих дней со дня утверждения документации, указанной в пункте 1 настоящего постановления, обеспечить ее размещение </w:t>
      </w:r>
      <w:r w:rsidRPr="00891205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>в государственной информационной системе обеспечения градостроительной деятельности;</w:t>
      </w:r>
    </w:p>
    <w:p w:rsidR="00891205" w:rsidRPr="00891205" w:rsidRDefault="00891205" w:rsidP="0089120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891205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2) в течение 15 (пятнадцати) рабочих дней со дня утверждения документации, указанной в пункте 1 настоящего постановления, обеспечить </w:t>
      </w:r>
      <w:r w:rsidRPr="00891205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>ее направление в Управление Росреестра по Свердловской области.</w:t>
      </w:r>
    </w:p>
    <w:p w:rsidR="00891205" w:rsidRPr="00891205" w:rsidRDefault="00891205" w:rsidP="0089120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891205">
        <w:rPr>
          <w:rFonts w:ascii="Liberation Serif" w:eastAsia="Times New Roman" w:hAnsi="Liberation Serif" w:cs="Times New Roman"/>
          <w:sz w:val="28"/>
          <w:szCs w:val="27"/>
          <w:lang w:eastAsia="ru-RU"/>
        </w:rPr>
        <w:t>3. Муниципальному бюджетному учреждению «Управление капитального строительства городского округа Верхняя Пышма» подготовить проекты постановлений о резервировании земель, об изъятии для муниципальных нужд городского округа Верхняя Пышма земельных участков и расположенных на них объектов недвижимого имущества.</w:t>
      </w:r>
    </w:p>
    <w:p w:rsidR="00891205" w:rsidRPr="00891205" w:rsidRDefault="00891205" w:rsidP="0089120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891205">
        <w:rPr>
          <w:rFonts w:ascii="Liberation Serif" w:eastAsia="Times New Roman" w:hAnsi="Liberation Serif" w:cs="Times New Roman"/>
          <w:sz w:val="28"/>
          <w:szCs w:val="27"/>
          <w:lang w:eastAsia="ru-RU"/>
        </w:rPr>
        <w:t>4.</w:t>
      </w:r>
      <w:r w:rsidRPr="00891205">
        <w:rPr>
          <w:rFonts w:ascii="Liberation Serif" w:eastAsia="Times New Roman" w:hAnsi="Liberation Serif" w:cs="Times New Roman"/>
          <w:sz w:val="28"/>
          <w:szCs w:val="27"/>
          <w:lang w:eastAsia="ru-RU"/>
        </w:rPr>
        <w:tab/>
        <w:t xml:space="preserve"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 </w:t>
      </w:r>
    </w:p>
    <w:p w:rsidR="00891205" w:rsidRPr="00891205" w:rsidRDefault="00891205" w:rsidP="0089120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891205">
        <w:rPr>
          <w:rFonts w:ascii="Liberation Serif" w:eastAsia="Times New Roman" w:hAnsi="Liberation Serif" w:cs="Times New Roman"/>
          <w:sz w:val="28"/>
          <w:szCs w:val="27"/>
          <w:lang w:eastAsia="ru-RU"/>
        </w:rPr>
        <w:t>1)</w:t>
      </w:r>
      <w:r w:rsidRPr="00891205">
        <w:rPr>
          <w:rFonts w:ascii="Liberation Serif" w:eastAsia="Times New Roman" w:hAnsi="Liberation Serif" w:cs="Times New Roman"/>
          <w:sz w:val="28"/>
          <w:szCs w:val="27"/>
          <w:lang w:eastAsia="ru-RU"/>
        </w:rPr>
        <w:tab/>
        <w:t xml:space="preserve">обеспечить беспрепятственный доступ (подход и проезд) служб 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</w:t>
      </w:r>
      <w:r w:rsidRPr="00891205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>их границ, а также коммунальным объектам (в том числе колодцам, трансформаторным подстанциям, газорегулировочным станциям, теплопунктам и пр.);</w:t>
      </w:r>
    </w:p>
    <w:p w:rsidR="00891205" w:rsidRPr="00891205" w:rsidRDefault="00891205" w:rsidP="0089120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891205">
        <w:rPr>
          <w:rFonts w:ascii="Liberation Serif" w:eastAsia="Times New Roman" w:hAnsi="Liberation Serif" w:cs="Times New Roman"/>
          <w:sz w:val="28"/>
          <w:szCs w:val="27"/>
          <w:lang w:eastAsia="ru-RU"/>
        </w:rPr>
        <w:t>2)</w:t>
      </w:r>
      <w:r w:rsidRPr="00891205">
        <w:rPr>
          <w:rFonts w:ascii="Liberation Serif" w:eastAsia="Times New Roman" w:hAnsi="Liberation Serif" w:cs="Times New Roman"/>
          <w:sz w:val="28"/>
          <w:szCs w:val="27"/>
          <w:lang w:eastAsia="ru-RU"/>
        </w:rPr>
        <w:tab/>
        <w:t xml:space="preserve">руководствоваться документацией, указанной в пункте 1 настоящего постановления, при осуществлении работ по образованию и постановке </w:t>
      </w:r>
      <w:r w:rsidRPr="00891205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>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891205" w:rsidRPr="00891205" w:rsidRDefault="00891205" w:rsidP="0089120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891205">
        <w:rPr>
          <w:rFonts w:ascii="Liberation Serif" w:eastAsia="Times New Roman" w:hAnsi="Liberation Serif" w:cs="Times New Roman"/>
          <w:sz w:val="28"/>
          <w:szCs w:val="27"/>
          <w:lang w:eastAsia="ru-RU"/>
        </w:rPr>
        <w:t>5.</w:t>
      </w:r>
      <w:r w:rsidRPr="00891205">
        <w:rPr>
          <w:rFonts w:ascii="Liberation Serif" w:eastAsia="Times New Roman" w:hAnsi="Liberation Serif" w:cs="Times New Roman"/>
          <w:sz w:val="28"/>
          <w:szCs w:val="27"/>
          <w:lang w:eastAsia="ru-RU"/>
        </w:rPr>
        <w:tab/>
        <w:t xml:space="preserve">Управлению делами администрации городского округа Верхняя Пышма в течение 15 (пятнадцати) рабочих дней со дня утверждения документации, указанной в пункте 1 настоящего постановления, обеспечить </w:t>
      </w:r>
      <w:r w:rsidRPr="00891205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>ее опубликование в газете «Красное знамя» и размещение на официальном сайте городского округа Верхняя Пышма.</w:t>
      </w:r>
    </w:p>
    <w:p w:rsidR="00891205" w:rsidRPr="00891205" w:rsidRDefault="00891205" w:rsidP="0089120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891205">
        <w:rPr>
          <w:rFonts w:ascii="Liberation Serif" w:eastAsia="Times New Roman" w:hAnsi="Liberation Serif" w:cs="Times New Roman"/>
          <w:sz w:val="28"/>
          <w:szCs w:val="27"/>
          <w:lang w:eastAsia="ru-RU"/>
        </w:rPr>
        <w:t>6.</w:t>
      </w:r>
      <w:r w:rsidRPr="00891205">
        <w:rPr>
          <w:rFonts w:ascii="Liberation Serif" w:eastAsia="Times New Roman" w:hAnsi="Liberation Serif" w:cs="Times New Roman"/>
          <w:sz w:val="28"/>
          <w:szCs w:val="27"/>
          <w:lang w:eastAsia="ru-RU"/>
        </w:rPr>
        <w:tab/>
        <w:t xml:space="preserve">Опубликовать настоящее постановление в газете «Красное знамя», </w:t>
      </w:r>
      <w:r w:rsidRPr="00891205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Пышма.</w:t>
      </w:r>
    </w:p>
    <w:p w:rsidR="00891205" w:rsidRPr="00891205" w:rsidRDefault="00891205" w:rsidP="00891205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891205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7. Контроль за исполнением настоящего постановления возложить </w:t>
      </w:r>
      <w:r w:rsidRPr="00891205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891205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>и развитию территории городского округа Верхняя Пышма Николишина В.Н.</w:t>
      </w:r>
    </w:p>
    <w:p w:rsidR="00891205" w:rsidRPr="00891205" w:rsidRDefault="00891205" w:rsidP="0089120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</w:p>
    <w:p w:rsidR="00891205" w:rsidRPr="00891205" w:rsidRDefault="00891205" w:rsidP="0089120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891205" w:rsidRPr="00891205" w:rsidTr="003802DE">
        <w:tc>
          <w:tcPr>
            <w:tcW w:w="6237" w:type="dxa"/>
            <w:vAlign w:val="bottom"/>
          </w:tcPr>
          <w:p w:rsidR="00891205" w:rsidRPr="00891205" w:rsidRDefault="00891205" w:rsidP="0089120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912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91205" w:rsidRPr="00891205" w:rsidRDefault="00891205" w:rsidP="00891205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912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891205" w:rsidRPr="00891205" w:rsidRDefault="00891205" w:rsidP="00891205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CF6BEE" w:rsidRDefault="00CF6BEE"/>
    <w:sectPr w:rsidR="00CF6BEE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89120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Вр-309390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89120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Вр-309390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97643271" w:edGrp="everyone"/>
  <w:p w:rsidR="00AF0248" w:rsidRDefault="0089120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2097643271"/>
  <w:p w:rsidR="00810AAA" w:rsidRPr="00810AAA" w:rsidRDefault="0089120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891205" w:rsidP="00810AAA">
    <w:pPr>
      <w:pStyle w:val="a3"/>
      <w:jc w:val="center"/>
    </w:pPr>
    <w:permStart w:id="382098344" w:edGrp="everyone"/>
    <w:permEnd w:id="38209834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214"/>
    <w:rsid w:val="00891205"/>
    <w:rsid w:val="00A85214"/>
    <w:rsid w:val="00CF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9120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912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9120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9120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9120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912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9120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9120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730</Words>
  <Characters>4167</Characters>
  <Application>Microsoft Office Word</Application>
  <DocSecurity>0</DocSecurity>
  <Lines>34</Lines>
  <Paragraphs>9</Paragraphs>
  <ScaleCrop>false</ScaleCrop>
  <Company/>
  <LinksUpToDate>false</LinksUpToDate>
  <CharactersWithSpaces>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2020-12-15T11:42:00Z</dcterms:created>
  <dcterms:modified xsi:type="dcterms:W3CDTF">2020-12-15T11:42:00Z</dcterms:modified>
</cp:coreProperties>
</file>