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EF0E93" w:rsidRPr="0013051B" w:rsidTr="009A5B4F">
        <w:trPr>
          <w:trHeight w:val="524"/>
        </w:trPr>
        <w:tc>
          <w:tcPr>
            <w:tcW w:w="9460" w:type="dxa"/>
            <w:gridSpan w:val="5"/>
          </w:tcPr>
          <w:p w:rsidR="00EF0E93" w:rsidRPr="0013051B" w:rsidRDefault="00EF0E93" w:rsidP="009A5B4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EF0E93" w:rsidRPr="0013051B" w:rsidRDefault="00EF0E93" w:rsidP="009A5B4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EF0E93" w:rsidRPr="0013051B" w:rsidRDefault="00EF0E93" w:rsidP="009A5B4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EF0E93" w:rsidRPr="0013051B" w:rsidRDefault="00EF0E93" w:rsidP="009A5B4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F0E93" w:rsidRPr="0013051B" w:rsidTr="009A5B4F">
        <w:trPr>
          <w:trHeight w:val="524"/>
        </w:trPr>
        <w:tc>
          <w:tcPr>
            <w:tcW w:w="284" w:type="dxa"/>
            <w:vAlign w:val="bottom"/>
          </w:tcPr>
          <w:p w:rsidR="00EF0E93" w:rsidRPr="0013051B" w:rsidRDefault="00EF0E93" w:rsidP="009A5B4F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F0E93" w:rsidRPr="0013051B" w:rsidRDefault="00EF0E93" w:rsidP="009A5B4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20.09.2019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EF0E93" w:rsidRPr="0013051B" w:rsidRDefault="00EF0E93" w:rsidP="009A5B4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EF0E93" w:rsidRPr="0013051B" w:rsidRDefault="00EF0E93" w:rsidP="009A5B4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1062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EF0E93" w:rsidRPr="0013051B" w:rsidRDefault="00EF0E93" w:rsidP="009A5B4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EF0E93" w:rsidRPr="0013051B" w:rsidTr="009A5B4F">
        <w:trPr>
          <w:trHeight w:val="130"/>
        </w:trPr>
        <w:tc>
          <w:tcPr>
            <w:tcW w:w="9460" w:type="dxa"/>
            <w:gridSpan w:val="5"/>
          </w:tcPr>
          <w:p w:rsidR="00EF0E93" w:rsidRPr="0013051B" w:rsidRDefault="00EF0E93" w:rsidP="009A5B4F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EF0E93" w:rsidRPr="0013051B" w:rsidTr="009A5B4F">
        <w:tc>
          <w:tcPr>
            <w:tcW w:w="9460" w:type="dxa"/>
            <w:gridSpan w:val="5"/>
          </w:tcPr>
          <w:p w:rsidR="00EF0E93" w:rsidRPr="0013051B" w:rsidRDefault="00EF0E93" w:rsidP="009A5B4F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EF0E93" w:rsidRPr="0013051B" w:rsidRDefault="00EF0E93" w:rsidP="009A5B4F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EF0E93" w:rsidRPr="0013051B" w:rsidRDefault="00EF0E93" w:rsidP="009A5B4F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EF0E93" w:rsidRPr="0013051B" w:rsidTr="009A5B4F">
        <w:tc>
          <w:tcPr>
            <w:tcW w:w="9460" w:type="dxa"/>
            <w:gridSpan w:val="5"/>
          </w:tcPr>
          <w:p w:rsidR="00EF0E93" w:rsidRPr="0013051B" w:rsidRDefault="00EF0E93" w:rsidP="009A5B4F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«Выдача разрешения на вступление в брак несовершеннолетним лицам, достигшим возраста шестнадцати лет на территории городского округа Верхняя Пышма» </w:t>
            </w:r>
          </w:p>
        </w:tc>
      </w:tr>
      <w:tr w:rsidR="00EF0E93" w:rsidRPr="0013051B" w:rsidTr="009A5B4F">
        <w:tc>
          <w:tcPr>
            <w:tcW w:w="9460" w:type="dxa"/>
            <w:gridSpan w:val="5"/>
          </w:tcPr>
          <w:p w:rsidR="00EF0E93" w:rsidRPr="0013051B" w:rsidRDefault="00EF0E93" w:rsidP="009A5B4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0E93" w:rsidRPr="0013051B" w:rsidRDefault="00EF0E93" w:rsidP="009A5B4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EF0E93" w:rsidRPr="00B25717" w:rsidRDefault="00EF0E93" w:rsidP="00EF0E9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B25717">
        <w:rPr>
          <w:rFonts w:ascii="Liberation Serif" w:hAnsi="Liberation Serif"/>
          <w:sz w:val="28"/>
          <w:szCs w:val="28"/>
        </w:rPr>
        <w:t xml:space="preserve">В соответствии с Федеральным законом от 27.07.2010 № 210-ФЗ </w:t>
      </w:r>
      <w:r>
        <w:rPr>
          <w:rFonts w:ascii="Liberation Serif" w:hAnsi="Liberation Serif"/>
          <w:sz w:val="28"/>
          <w:szCs w:val="28"/>
        </w:rPr>
        <w:t xml:space="preserve">                             </w:t>
      </w:r>
      <w:r w:rsidRPr="00B25717">
        <w:rPr>
          <w:rFonts w:ascii="Liberation Serif" w:hAnsi="Liberation Serif"/>
          <w:sz w:val="28"/>
          <w:szCs w:val="28"/>
        </w:rPr>
        <w:t>«Об организации предоставления государстве</w:t>
      </w:r>
      <w:r>
        <w:rPr>
          <w:rFonts w:ascii="Liberation Serif" w:hAnsi="Liberation Serif"/>
          <w:sz w:val="28"/>
          <w:szCs w:val="28"/>
        </w:rPr>
        <w:t xml:space="preserve">нных и муниципальных услуг», </w:t>
      </w:r>
      <w:r w:rsidRPr="00B25717">
        <w:rPr>
          <w:rFonts w:ascii="Liberation Serif" w:hAnsi="Liberation Serif"/>
          <w:sz w:val="28"/>
          <w:szCs w:val="28"/>
        </w:rPr>
        <w:t>статьей 7 Федерального закона от 06.10.2003 № 131-ФЗ «Об общих принципах организации местного самоуправления в Российской Федерации», на основании пункта 7 постановления администрации городского округа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руководствуясь</w:t>
      </w:r>
      <w:proofErr w:type="gramEnd"/>
      <w:r w:rsidRPr="00B25717">
        <w:rPr>
          <w:rFonts w:ascii="Liberation Serif" w:hAnsi="Liberation Serif"/>
          <w:sz w:val="28"/>
          <w:szCs w:val="28"/>
        </w:rPr>
        <w:t xml:space="preserve"> Уставом городского округа В</w:t>
      </w:r>
      <w:r>
        <w:rPr>
          <w:rFonts w:ascii="Liberation Serif" w:hAnsi="Liberation Serif"/>
          <w:sz w:val="28"/>
          <w:szCs w:val="28"/>
        </w:rPr>
        <w:t>ерхняя Пышма</w:t>
      </w:r>
      <w:r w:rsidRPr="00B25717">
        <w:rPr>
          <w:rFonts w:ascii="Liberation Serif" w:hAnsi="Liberation Serif"/>
          <w:sz w:val="28"/>
          <w:szCs w:val="28"/>
        </w:rPr>
        <w:t>, администрация городского округа Верхняя Пышма</w:t>
      </w:r>
    </w:p>
    <w:p w:rsidR="00EF0E93" w:rsidRPr="0013051B" w:rsidRDefault="00EF0E93" w:rsidP="00EF0E93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EF0E93" w:rsidRPr="00B25717" w:rsidRDefault="00EF0E93" w:rsidP="00EF0E9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25717">
        <w:rPr>
          <w:rFonts w:ascii="Liberation Serif" w:hAnsi="Liberation Serif"/>
          <w:sz w:val="28"/>
          <w:szCs w:val="28"/>
        </w:rPr>
        <w:t xml:space="preserve">1. Утвердить административный регламент </w:t>
      </w:r>
      <w:r w:rsidRPr="00B25717">
        <w:rPr>
          <w:rFonts w:ascii="Liberation Serif" w:hAnsi="Liberation Serif"/>
          <w:bCs/>
          <w:sz w:val="28"/>
          <w:szCs w:val="28"/>
        </w:rPr>
        <w:t xml:space="preserve">предоставления </w:t>
      </w:r>
      <w:r w:rsidRPr="00B25717">
        <w:rPr>
          <w:rFonts w:ascii="Liberation Serif" w:hAnsi="Liberation Serif"/>
          <w:sz w:val="28"/>
          <w:szCs w:val="28"/>
        </w:rPr>
        <w:t>муниципальной услуги «Выдача разрешения на вступление в брак несовершеннолетним лицам, достигшим возраста шестнадцати лет на территории городского округа Верхняя Пышма» (прилагается).</w:t>
      </w:r>
    </w:p>
    <w:p w:rsidR="00EF0E93" w:rsidRPr="00B25717" w:rsidRDefault="00EF0E93" w:rsidP="00EF0E9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25717">
        <w:rPr>
          <w:rFonts w:ascii="Liberation Serif" w:hAnsi="Liberation Serif"/>
          <w:sz w:val="28"/>
          <w:szCs w:val="28"/>
        </w:rPr>
        <w:t>2. Признать утратившим силу постановление администрации городского округа Верхняя Пышма от 10.01.2019 № 6 «Об утверждении административного регламента предоставления</w:t>
      </w:r>
      <w:r w:rsidRPr="00B25717">
        <w:rPr>
          <w:rFonts w:ascii="Liberation Serif" w:hAnsi="Liberation Serif"/>
          <w:bCs/>
          <w:sz w:val="28"/>
          <w:szCs w:val="28"/>
        </w:rPr>
        <w:t xml:space="preserve"> </w:t>
      </w:r>
      <w:r w:rsidRPr="00B25717">
        <w:rPr>
          <w:rFonts w:ascii="Liberation Serif" w:hAnsi="Liberation Serif"/>
          <w:sz w:val="28"/>
          <w:szCs w:val="28"/>
        </w:rPr>
        <w:t>муниципальной услуги «Выдача разрешения на вступление в брак несовершеннолетним лицам, достигшим возраста шестнадцати лет на территории городского округа Верхняя Пышма».</w:t>
      </w:r>
    </w:p>
    <w:p w:rsidR="00EF0E93" w:rsidRDefault="00EF0E93" w:rsidP="00EF0E9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25717"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B25717">
        <w:rPr>
          <w:rFonts w:ascii="Liberation Serif" w:hAnsi="Liberation Serif"/>
          <w:sz w:val="28"/>
          <w:szCs w:val="28"/>
          <w:lang w:val="en-US"/>
        </w:rPr>
        <w:t>www</w:t>
      </w:r>
      <w:r w:rsidRPr="00B25717">
        <w:rPr>
          <w:rFonts w:ascii="Liberation Serif" w:hAnsi="Liberation Serif"/>
          <w:sz w:val="28"/>
          <w:szCs w:val="28"/>
        </w:rPr>
        <w:t>.</w:t>
      </w:r>
      <w:proofErr w:type="spellStart"/>
      <w:r w:rsidRPr="00B25717"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 w:rsidRPr="00B25717">
        <w:rPr>
          <w:rFonts w:ascii="Liberation Serif" w:hAnsi="Liberation Serif"/>
          <w:sz w:val="28"/>
          <w:szCs w:val="28"/>
        </w:rPr>
        <w:t>.р</w:t>
      </w:r>
      <w:proofErr w:type="gramEnd"/>
      <w:r w:rsidRPr="00B25717">
        <w:rPr>
          <w:rFonts w:ascii="Liberation Serif" w:hAnsi="Liberation Serif"/>
          <w:sz w:val="28"/>
          <w:szCs w:val="28"/>
        </w:rPr>
        <w:t>ф</w:t>
      </w:r>
      <w:proofErr w:type="spellEnd"/>
      <w:r w:rsidRPr="00B25717">
        <w:rPr>
          <w:rFonts w:ascii="Liberation Serif" w:hAnsi="Liberation Serif"/>
          <w:sz w:val="28"/>
          <w:szCs w:val="28"/>
        </w:rPr>
        <w:t xml:space="preserve">) и </w:t>
      </w:r>
      <w:r>
        <w:rPr>
          <w:rFonts w:ascii="Liberation Serif" w:hAnsi="Liberation Serif"/>
          <w:sz w:val="28"/>
          <w:szCs w:val="28"/>
        </w:rPr>
        <w:t xml:space="preserve">разместить </w:t>
      </w:r>
      <w:r w:rsidRPr="00B25717">
        <w:rPr>
          <w:rFonts w:ascii="Liberation Serif" w:hAnsi="Liberation Serif"/>
          <w:sz w:val="28"/>
          <w:szCs w:val="28"/>
        </w:rPr>
        <w:t>на официальном сайте городского округа Верхняя Пышма.</w:t>
      </w:r>
    </w:p>
    <w:p w:rsidR="00EF0E93" w:rsidRPr="00B25717" w:rsidRDefault="00EF0E93" w:rsidP="00EF0E9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EF0E93" w:rsidRPr="00B25717" w:rsidRDefault="00EF0E93" w:rsidP="00EF0E93">
      <w:pPr>
        <w:widowControl w:val="0"/>
        <w:ind w:firstLine="709"/>
        <w:jc w:val="both"/>
        <w:rPr>
          <w:rFonts w:ascii="Liberation Serif" w:hAnsi="Liberation Serif"/>
          <w:iCs/>
          <w:sz w:val="28"/>
          <w:szCs w:val="28"/>
        </w:rPr>
      </w:pPr>
      <w:r w:rsidRPr="00B25717">
        <w:rPr>
          <w:rFonts w:ascii="Liberation Serif" w:hAnsi="Liberation Serif"/>
          <w:sz w:val="28"/>
          <w:szCs w:val="28"/>
        </w:rPr>
        <w:t xml:space="preserve">4. </w:t>
      </w:r>
      <w:proofErr w:type="gramStart"/>
      <w:r w:rsidRPr="00B25717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B25717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Верхняя Пышма по социальным вопросам </w:t>
      </w:r>
      <w:proofErr w:type="spellStart"/>
      <w:r w:rsidRPr="00B25717">
        <w:rPr>
          <w:rFonts w:ascii="Liberation Serif" w:hAnsi="Liberation Serif"/>
          <w:iCs/>
          <w:sz w:val="28"/>
          <w:szCs w:val="28"/>
        </w:rPr>
        <w:t>Выгодского</w:t>
      </w:r>
      <w:proofErr w:type="spellEnd"/>
      <w:r w:rsidRPr="00B25717">
        <w:rPr>
          <w:rFonts w:ascii="Liberation Serif" w:hAnsi="Liberation Serif"/>
          <w:iCs/>
          <w:sz w:val="28"/>
          <w:szCs w:val="28"/>
        </w:rPr>
        <w:t xml:space="preserve"> </w:t>
      </w:r>
      <w:r w:rsidRPr="00B25717">
        <w:rPr>
          <w:rFonts w:ascii="Liberation Serif" w:hAnsi="Liberation Serif"/>
          <w:sz w:val="28"/>
          <w:szCs w:val="28"/>
        </w:rPr>
        <w:t>П.Я</w:t>
      </w:r>
      <w:r w:rsidRPr="00B25717">
        <w:rPr>
          <w:rFonts w:ascii="Liberation Serif" w:hAnsi="Liberation Serif"/>
          <w:iCs/>
          <w:sz w:val="28"/>
          <w:szCs w:val="28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EF0E93" w:rsidRPr="0013051B" w:rsidTr="009A5B4F">
        <w:tc>
          <w:tcPr>
            <w:tcW w:w="6237" w:type="dxa"/>
            <w:vAlign w:val="bottom"/>
          </w:tcPr>
          <w:p w:rsidR="00EF0E93" w:rsidRDefault="00EF0E93" w:rsidP="009A5B4F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F0E93" w:rsidRDefault="00EF0E93" w:rsidP="009A5B4F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F0E93" w:rsidRDefault="00EF0E93" w:rsidP="009A5B4F">
            <w:pPr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полномочия</w:t>
            </w:r>
          </w:p>
          <w:p w:rsidR="00EF0E93" w:rsidRPr="0013051B" w:rsidRDefault="00EF0E93" w:rsidP="009A5B4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EF0E93" w:rsidRPr="0013051B" w:rsidRDefault="00EF0E93" w:rsidP="009A5B4F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EF0E93" w:rsidRPr="0013051B" w:rsidRDefault="00EF0E93" w:rsidP="00EF0E93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66" w:rsidRDefault="001F7566" w:rsidP="00EF0E93">
      <w:r>
        <w:separator/>
      </w:r>
    </w:p>
  </w:endnote>
  <w:endnote w:type="continuationSeparator" w:id="0">
    <w:p w:rsidR="001F7566" w:rsidRDefault="001F7566" w:rsidP="00EF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66" w:rsidRDefault="001F7566" w:rsidP="00EF0E93">
      <w:r>
        <w:separator/>
      </w:r>
    </w:p>
  </w:footnote>
  <w:footnote w:type="continuationSeparator" w:id="0">
    <w:p w:rsidR="001F7566" w:rsidRDefault="001F7566" w:rsidP="00EF0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93" w:rsidRDefault="00EF0E93">
    <w:pPr>
      <w:pStyle w:val="a3"/>
    </w:pPr>
  </w:p>
  <w:p w:rsidR="00EF0E93" w:rsidRDefault="00EF0E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E93"/>
    <w:rsid w:val="001F7566"/>
    <w:rsid w:val="006E1190"/>
    <w:rsid w:val="00EF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E93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E9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F0E93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EF0E9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F0E93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0E93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E93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EF0E9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E93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E9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F0E93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EF0E9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F0E93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0E93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E93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EF0E9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2019-09-23T11:47:00Z</dcterms:created>
  <dcterms:modified xsi:type="dcterms:W3CDTF">2019-09-23T11:48:00Z</dcterms:modified>
</cp:coreProperties>
</file>