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86C75" w:rsidRPr="00D86C75" w:rsidTr="00085E73">
        <w:trPr>
          <w:trHeight w:val="524"/>
        </w:trPr>
        <w:tc>
          <w:tcPr>
            <w:tcW w:w="9460" w:type="dxa"/>
            <w:gridSpan w:val="5"/>
          </w:tcPr>
          <w:p w:rsidR="00D86C75" w:rsidRPr="00D86C75" w:rsidRDefault="00D86C75" w:rsidP="00D86C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86C7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86C75" w:rsidRPr="00D86C75" w:rsidRDefault="00D86C75" w:rsidP="00D86C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86C7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86C75" w:rsidRPr="00D86C75" w:rsidRDefault="00D86C75" w:rsidP="00D86C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86C7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86C75" w:rsidRPr="00D86C75" w:rsidRDefault="00D86C75" w:rsidP="00D86C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86C75" w:rsidRPr="00D86C75" w:rsidTr="00085E73">
        <w:trPr>
          <w:trHeight w:val="524"/>
        </w:trPr>
        <w:tc>
          <w:tcPr>
            <w:tcW w:w="284" w:type="dxa"/>
            <w:vAlign w:val="bottom"/>
          </w:tcPr>
          <w:p w:rsidR="00D86C75" w:rsidRPr="00D86C75" w:rsidRDefault="00D86C75" w:rsidP="00D86C7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86C7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86C75" w:rsidRPr="00D86C75" w:rsidRDefault="00D86C75" w:rsidP="00D86C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 </w:t>
            </w:r>
            <w:bookmarkStart w:id="0" w:name="_GoBack"/>
            <w:bookmarkEnd w:id="0"/>
            <w:r w:rsidRPr="00D86C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86C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86C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86C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86C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86C75" w:rsidRPr="00D86C75" w:rsidRDefault="00D86C75" w:rsidP="00D86C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86C7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86C75" w:rsidRPr="00D86C75" w:rsidRDefault="00D86C75" w:rsidP="00D86C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86C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86C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86C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86C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86C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86C75" w:rsidRPr="00D86C75" w:rsidRDefault="00D86C75" w:rsidP="00D86C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86C75" w:rsidRPr="00D86C75" w:rsidTr="00085E73">
        <w:trPr>
          <w:trHeight w:val="130"/>
        </w:trPr>
        <w:tc>
          <w:tcPr>
            <w:tcW w:w="9460" w:type="dxa"/>
            <w:gridSpan w:val="5"/>
          </w:tcPr>
          <w:p w:rsidR="00D86C75" w:rsidRPr="00D86C75" w:rsidRDefault="00D86C75" w:rsidP="00D86C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86C75" w:rsidRPr="00D86C75" w:rsidTr="00085E73">
        <w:tc>
          <w:tcPr>
            <w:tcW w:w="9460" w:type="dxa"/>
            <w:gridSpan w:val="5"/>
          </w:tcPr>
          <w:p w:rsidR="00D86C75" w:rsidRPr="00D86C75" w:rsidRDefault="00D86C75" w:rsidP="00D86C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86C7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86C75" w:rsidRPr="00D86C75" w:rsidRDefault="00D86C75" w:rsidP="00D86C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86C75" w:rsidRPr="00D86C75" w:rsidRDefault="00D86C75" w:rsidP="00D86C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86C75" w:rsidRPr="00D86C75" w:rsidTr="00085E73">
        <w:tc>
          <w:tcPr>
            <w:tcW w:w="9460" w:type="dxa"/>
            <w:gridSpan w:val="5"/>
          </w:tcPr>
          <w:p w:rsidR="00D86C75" w:rsidRPr="00D86C75" w:rsidRDefault="00D86C75" w:rsidP="00D86C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86C7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 в Порядок использования  бюджетных  ассигнований  резервного фонда  администрации городского округа Верхняя Пышма</w:t>
            </w:r>
          </w:p>
        </w:tc>
      </w:tr>
      <w:tr w:rsidR="00D86C75" w:rsidRPr="00D86C75" w:rsidTr="00085E73">
        <w:tc>
          <w:tcPr>
            <w:tcW w:w="9460" w:type="dxa"/>
            <w:gridSpan w:val="5"/>
          </w:tcPr>
          <w:p w:rsidR="00D86C75" w:rsidRPr="00D86C75" w:rsidRDefault="00D86C75" w:rsidP="00D86C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86C75" w:rsidRPr="00D86C75" w:rsidRDefault="00D86C75" w:rsidP="00D86C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86C75" w:rsidRPr="00D86C75" w:rsidRDefault="00D86C75" w:rsidP="00D86C7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D86C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со статьей 81 Бюджетного кодекса Российской Федерации, статьей 16 Федерального закона от 6 октября 2003 года № 131-ФЗ «Об общих принципах организации местного самоуправления в Российской Федерации», Уставом городского округа Верхняя Пышма,  в целях уточнения содержания муниципального акта администрация городского округа </w:t>
      </w:r>
      <w:r w:rsidRPr="00D86C7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Верхняя Пышма</w:t>
      </w:r>
    </w:p>
    <w:p w:rsidR="00D86C75" w:rsidRPr="00D86C75" w:rsidRDefault="00D86C75" w:rsidP="00D86C7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86C7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86C75" w:rsidRPr="00D86C75" w:rsidRDefault="00D86C75" w:rsidP="00D86C7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86C75">
        <w:rPr>
          <w:rFonts w:ascii="Liberation Serif" w:eastAsia="Times New Roman" w:hAnsi="Liberation Serif" w:cs="Liberation Serif"/>
          <w:sz w:val="28"/>
          <w:szCs w:val="28"/>
          <w:lang w:eastAsia="ru-RU"/>
        </w:rPr>
        <w:t>1. Внести в Порядок использования бюджетных ассигнований резервного фонда администрации городского округа Верхняя Пышма, утвержденный постановлением администрации городского округа Верхняя Пышма от 03.06.2015 № 904 «Об утверждении порядка использования бюджетных ассигнований резервного фонда администрации городского округа Верхняя Пышма», следующие изменения:</w:t>
      </w:r>
    </w:p>
    <w:p w:rsidR="00D86C75" w:rsidRPr="00D86C75" w:rsidRDefault="00D86C75" w:rsidP="00D86C7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86C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 пункт 5 изложить в следующей редакции: </w:t>
      </w:r>
    </w:p>
    <w:p w:rsidR="00D86C75" w:rsidRPr="00D86C75" w:rsidRDefault="00D86C75" w:rsidP="00D86C75">
      <w:pPr>
        <w:tabs>
          <w:tab w:val="left" w:pos="9498"/>
          <w:tab w:val="left" w:pos="9639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D86C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«5. </w:t>
      </w:r>
      <w:r w:rsidRPr="00D86C7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Средства резервного фонда администрации городского округа Верхняя Пышма направляются на финансовое обеспечение следующих непредвиденных расходов:</w:t>
      </w:r>
    </w:p>
    <w:p w:rsidR="00D86C75" w:rsidRPr="00D86C75" w:rsidRDefault="00D86C75" w:rsidP="00D86C75">
      <w:pPr>
        <w:tabs>
          <w:tab w:val="left" w:pos="9498"/>
          <w:tab w:val="left" w:pos="9639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D86C7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1) проведение мероприятий по предупреждению чрезвычайных ситуаций при угрозе их возникновения;</w:t>
      </w:r>
    </w:p>
    <w:p w:rsidR="00D86C75" w:rsidRPr="00D86C75" w:rsidRDefault="00D86C75" w:rsidP="00D86C75">
      <w:pPr>
        <w:tabs>
          <w:tab w:val="left" w:pos="9498"/>
          <w:tab w:val="left" w:pos="9639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D86C7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2) проведение аварийно-восстановительных работ по ликвидации последствий стихийных бедствий, чрезвычайных и других непредвиденных ситуаций; ситуаций техногенного характера</w:t>
      </w:r>
    </w:p>
    <w:p w:rsidR="00D86C75" w:rsidRPr="00D86C75" w:rsidRDefault="00D86C75" w:rsidP="00D86C75">
      <w:pPr>
        <w:tabs>
          <w:tab w:val="left" w:pos="9498"/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86C7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3) на проведение экстренных эпидемиологических мероприятий; проведение мероприятий, связанных с предотвращением влияния ухудшения экономической ситуации на развитие отраслей экономики; проведение мероприятий, связанных с профилактикой и устранением последствий распространения инфекций, заболеваний;</w:t>
      </w:r>
    </w:p>
    <w:p w:rsidR="00D86C75" w:rsidRPr="00D86C75" w:rsidRDefault="00D86C75" w:rsidP="00D86C7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D86C7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4) проведение неотложных аварийных, ремонтных и восстановительных работ на объектах жилищно-коммунального хозяйства, социальной и других </w:t>
      </w:r>
      <w:r w:rsidRPr="00D86C7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lastRenderedPageBreak/>
        <w:t>сферах, пострадавших в результате чрезвычайной ситуации, непредвиденной ситуации природного характера;</w:t>
      </w:r>
    </w:p>
    <w:p w:rsidR="00D86C75" w:rsidRPr="00D86C75" w:rsidRDefault="00D86C75" w:rsidP="00D86C7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D86C7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5) оказание единовременной помощи жителям городского округа Верхняя Пышма;</w:t>
      </w:r>
    </w:p>
    <w:p w:rsidR="00D86C75" w:rsidRPr="00D86C75" w:rsidRDefault="00D86C75" w:rsidP="00D86C7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D86C7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6) другие  мероприятия, проводимые  по решениям Главы городского округа Верхняя Пышма и администрации городского округа Верхняя Пышма</w:t>
      </w:r>
      <w:proofErr w:type="gramStart"/>
      <w:r w:rsidRPr="00D86C7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.».</w:t>
      </w:r>
      <w:proofErr w:type="gramEnd"/>
    </w:p>
    <w:p w:rsidR="00D86C75" w:rsidRPr="00D86C75" w:rsidRDefault="00D86C75" w:rsidP="00D86C7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D86C7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2. Опубликовать настоящее постановление в газете «Красное знамя», </w:t>
      </w:r>
      <w:r w:rsidRPr="00D86C7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D86C7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.р</w:t>
      </w:r>
      <w:proofErr w:type="gramEnd"/>
      <w:r w:rsidRPr="00D86C7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ф) и разместить на официальном сайте городского округа Верхняя Пышма.</w:t>
      </w:r>
    </w:p>
    <w:p w:rsidR="00D86C75" w:rsidRPr="00D86C75" w:rsidRDefault="00D86C75" w:rsidP="00D86C7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D86C7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proofErr w:type="gramStart"/>
      <w:r w:rsidRPr="00D86C7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Pr="00D86C7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исполнением настоящего постановления оставляю </w:t>
      </w:r>
      <w:r w:rsidRPr="00D86C7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br/>
        <w:t>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86C75" w:rsidRPr="00D86C75" w:rsidTr="00085E73">
        <w:tc>
          <w:tcPr>
            <w:tcW w:w="6237" w:type="dxa"/>
            <w:vAlign w:val="bottom"/>
          </w:tcPr>
          <w:p w:rsidR="00D86C75" w:rsidRPr="00D86C75" w:rsidRDefault="00D86C75" w:rsidP="00D86C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86C75" w:rsidRPr="00D86C75" w:rsidRDefault="00D86C75" w:rsidP="00D86C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86C75" w:rsidRPr="00D86C75" w:rsidRDefault="00D86C75" w:rsidP="00D86C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86C7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86C75" w:rsidRPr="00D86C75" w:rsidRDefault="00D86C75" w:rsidP="00D86C7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86C7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86C75" w:rsidRPr="00D86C75" w:rsidRDefault="00D86C75" w:rsidP="00D86C7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6374E" w:rsidRDefault="0056374E"/>
    <w:sectPr w:rsidR="0056374E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86C7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Вр-312689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86C7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Вр-312689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68725792" w:edGrp="everyone"/>
  <w:p w:rsidR="00AF0248" w:rsidRDefault="00D86C7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68725792"/>
  <w:p w:rsidR="00810AAA" w:rsidRPr="00810AAA" w:rsidRDefault="00D86C7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86C75" w:rsidP="00810AAA">
    <w:pPr>
      <w:pStyle w:val="a3"/>
      <w:jc w:val="center"/>
    </w:pPr>
    <w:permStart w:id="2027102502" w:edGrp="everyone"/>
    <w:permEnd w:id="202710250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BBC"/>
    <w:rsid w:val="00212BBC"/>
    <w:rsid w:val="0056374E"/>
    <w:rsid w:val="00D8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6C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D86C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D86C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D86C7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6C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D86C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D86C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D86C7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2020-12-30T11:13:00Z</dcterms:created>
  <dcterms:modified xsi:type="dcterms:W3CDTF">2020-12-30T11:13:00Z</dcterms:modified>
</cp:coreProperties>
</file>