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5"/>
        <w:gridCol w:w="428"/>
        <w:gridCol w:w="571"/>
        <w:gridCol w:w="6382"/>
      </w:tblGrid>
      <w:tr w:rsidR="00CD338A" w:rsidRPr="00CD338A" w:rsidTr="00770FCF">
        <w:trPr>
          <w:trHeight w:val="524"/>
        </w:trPr>
        <w:tc>
          <w:tcPr>
            <w:tcW w:w="9460" w:type="dxa"/>
            <w:gridSpan w:val="5"/>
          </w:tcPr>
          <w:p w:rsidR="00CD338A" w:rsidRPr="00CD338A" w:rsidRDefault="00CD338A" w:rsidP="00CD33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CD338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CD338A" w:rsidRPr="00CD338A" w:rsidRDefault="00CD338A" w:rsidP="00CD33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CD338A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CD338A" w:rsidRPr="00CD338A" w:rsidRDefault="00CD338A" w:rsidP="00CD33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CD338A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CD338A" w:rsidRPr="00CD338A" w:rsidRDefault="00CD338A" w:rsidP="00CD33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A20BB9" wp14:editId="45A89EB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CD338A" w:rsidRPr="00CD338A" w:rsidTr="00770FCF">
        <w:trPr>
          <w:trHeight w:val="524"/>
        </w:trPr>
        <w:tc>
          <w:tcPr>
            <w:tcW w:w="284" w:type="dxa"/>
            <w:vAlign w:val="bottom"/>
          </w:tcPr>
          <w:p w:rsidR="00CD338A" w:rsidRPr="00CD338A" w:rsidRDefault="00CD338A" w:rsidP="00CD338A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CD338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CD338A" w:rsidRPr="00CD338A" w:rsidRDefault="00CD338A" w:rsidP="00CD33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CD338A" w:rsidRPr="00CD338A" w:rsidRDefault="00CD338A" w:rsidP="00CD33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D338A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CD338A" w:rsidRPr="00CD338A" w:rsidRDefault="00CD338A" w:rsidP="00CD33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CD33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CD33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CD33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CD33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CD338A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CD338A" w:rsidRPr="00CD338A" w:rsidRDefault="00CD338A" w:rsidP="00CD338A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CD338A" w:rsidRPr="00CD338A" w:rsidTr="00770FCF">
        <w:trPr>
          <w:trHeight w:val="130"/>
        </w:trPr>
        <w:tc>
          <w:tcPr>
            <w:tcW w:w="9460" w:type="dxa"/>
            <w:gridSpan w:val="5"/>
          </w:tcPr>
          <w:p w:rsidR="00CD338A" w:rsidRPr="00CD338A" w:rsidRDefault="00CD338A" w:rsidP="00CD33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CD338A" w:rsidRPr="00CD338A" w:rsidTr="00770FCF">
        <w:tc>
          <w:tcPr>
            <w:tcW w:w="9460" w:type="dxa"/>
            <w:gridSpan w:val="5"/>
          </w:tcPr>
          <w:p w:rsidR="00CD338A" w:rsidRPr="00CD338A" w:rsidRDefault="00CD338A" w:rsidP="00CD33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CD338A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CD338A" w:rsidRPr="00CD338A" w:rsidRDefault="00CD338A" w:rsidP="00CD338A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  <w:p w:rsidR="00CD338A" w:rsidRPr="00CD338A" w:rsidRDefault="00CD338A" w:rsidP="00CD338A">
            <w:pPr>
              <w:spacing w:after="0" w:line="240" w:lineRule="auto"/>
              <w:rPr>
                <w:rFonts w:ascii="Liberation Serif" w:eastAsia="Times New Roman" w:hAnsi="Liberation Serif" w:cs="Times New Roman"/>
                <w:szCs w:val="28"/>
                <w:lang w:val="en-US" w:eastAsia="ru-RU"/>
              </w:rPr>
            </w:pPr>
          </w:p>
        </w:tc>
      </w:tr>
      <w:tr w:rsidR="00CD338A" w:rsidRPr="00CD338A" w:rsidTr="00770FCF">
        <w:tc>
          <w:tcPr>
            <w:tcW w:w="9460" w:type="dxa"/>
            <w:gridSpan w:val="5"/>
          </w:tcPr>
          <w:p w:rsidR="00CD338A" w:rsidRPr="00CD338A" w:rsidRDefault="00CD338A" w:rsidP="00CD33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CD338A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создании рабочей группы по вопросам оказания имущественной поддержки субъектам малого и среднего предпринимательства в городском округе Верхняя Пышма</w:t>
            </w:r>
          </w:p>
        </w:tc>
      </w:tr>
      <w:tr w:rsidR="00CD338A" w:rsidRPr="00CD338A" w:rsidTr="00770FCF">
        <w:tc>
          <w:tcPr>
            <w:tcW w:w="9460" w:type="dxa"/>
            <w:gridSpan w:val="5"/>
          </w:tcPr>
          <w:p w:rsidR="00CD338A" w:rsidRPr="00CD338A" w:rsidRDefault="00CD338A" w:rsidP="00CD33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Cs w:val="28"/>
                <w:lang w:eastAsia="ru-RU"/>
              </w:rPr>
            </w:pPr>
          </w:p>
          <w:p w:rsidR="00CD338A" w:rsidRPr="00CD338A" w:rsidRDefault="00CD338A" w:rsidP="00CD338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</w:tbl>
    <w:p w:rsidR="00CD338A" w:rsidRPr="00CD338A" w:rsidRDefault="00CD338A" w:rsidP="00CD338A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CD338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 соответствии с частью 1 статьи 16, частью 1 статьи 49, частями 1, 5 статьи 50, частями 1-3, 5 статьи 51 Федерального закона от </w:t>
      </w:r>
      <w:r w:rsidRPr="00CD338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6 октября 2003 года № 131-ФЗ «Об общих принципах организации местного самоуправления в Российской Федерации», с частью 4 статьи 7, частью 1 статьи 16, частями 1-5 статьи 18, частью 2 статьи 23, частями 4, 11 статьи 25.1 Федерального закона от 24 июля 2007 года № 209-ФЗ «О развитии малого и среднего предпринимательства в Российской Федерации», Уставом городского округа Верхняя Пышма, частью 2.38 протокола совещания у полномочного представителя Президента Российской Федерации в Уральском Федеральном округе в Свердловской области от 04.12.2020 № 16 и пунктом 4.1 протокола заседания совета по развитию малого и среднего предпринимательства </w:t>
      </w:r>
      <w:r w:rsidRPr="00CD338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в Свердловской области, в целях оказания имущественной поддержки субъектам малого и среднего предпринимательства на территории городского округа Верхняя Пышма, администрация городского округа Верхняя Пышма</w:t>
      </w:r>
    </w:p>
    <w:p w:rsidR="00CD338A" w:rsidRPr="00CD338A" w:rsidRDefault="00CD338A" w:rsidP="00CD338A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338A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CD338A" w:rsidRPr="00CD338A" w:rsidRDefault="00CD338A" w:rsidP="00CD338A">
      <w:pPr>
        <w:widowControl w:val="0"/>
        <w:numPr>
          <w:ilvl w:val="0"/>
          <w:numId w:val="1"/>
        </w:numPr>
        <w:tabs>
          <w:tab w:val="left" w:pos="1276"/>
          <w:tab w:val="left" w:pos="1742"/>
        </w:tabs>
        <w:autoSpaceDE w:val="0"/>
        <w:autoSpaceDN w:val="0"/>
        <w:spacing w:before="1" w:after="0" w:line="240" w:lineRule="auto"/>
        <w:ind w:left="0" w:right="83" w:firstLine="709"/>
        <w:jc w:val="both"/>
        <w:rPr>
          <w:rFonts w:ascii="Liberation Serif" w:eastAsia="Arial" w:hAnsi="Liberation Serif" w:cs="Times New Roman"/>
          <w:sz w:val="28"/>
          <w:szCs w:val="28"/>
          <w:lang w:eastAsia="ru-RU" w:bidi="ru-RU"/>
        </w:rPr>
      </w:pPr>
      <w:r w:rsidRPr="00CD338A">
        <w:rPr>
          <w:rFonts w:ascii="Liberation Serif" w:eastAsia="Arial" w:hAnsi="Liberation Serif" w:cs="Times New Roman"/>
          <w:sz w:val="28"/>
          <w:szCs w:val="28"/>
          <w:lang w:eastAsia="ru-RU" w:bidi="ru-RU"/>
        </w:rPr>
        <w:t>Создать рабочую группу по оказанию имущественной поддержки субъектам малого и среднего предпринимательства на территории городского округа Верхняя Пышма (далее – рабочая</w:t>
      </w:r>
      <w:r w:rsidRPr="00CD338A">
        <w:rPr>
          <w:rFonts w:ascii="Liberation Serif" w:eastAsia="Arial" w:hAnsi="Liberation Serif" w:cs="Times New Roman"/>
          <w:spacing w:val="-12"/>
          <w:sz w:val="28"/>
          <w:szCs w:val="28"/>
          <w:lang w:eastAsia="ru-RU" w:bidi="ru-RU"/>
        </w:rPr>
        <w:t xml:space="preserve"> </w:t>
      </w:r>
      <w:r w:rsidRPr="00CD338A">
        <w:rPr>
          <w:rFonts w:ascii="Liberation Serif" w:eastAsia="Arial" w:hAnsi="Liberation Serif" w:cs="Times New Roman"/>
          <w:sz w:val="28"/>
          <w:szCs w:val="28"/>
          <w:lang w:eastAsia="ru-RU" w:bidi="ru-RU"/>
        </w:rPr>
        <w:t>группа).</w:t>
      </w:r>
    </w:p>
    <w:p w:rsidR="00CD338A" w:rsidRPr="00CD338A" w:rsidRDefault="00CD338A" w:rsidP="00CD338A">
      <w:pPr>
        <w:widowControl w:val="0"/>
        <w:numPr>
          <w:ilvl w:val="0"/>
          <w:numId w:val="1"/>
        </w:numPr>
        <w:tabs>
          <w:tab w:val="left" w:pos="1276"/>
          <w:tab w:val="left" w:pos="1742"/>
        </w:tabs>
        <w:autoSpaceDE w:val="0"/>
        <w:autoSpaceDN w:val="0"/>
        <w:spacing w:before="1" w:after="0" w:line="240" w:lineRule="auto"/>
        <w:ind w:left="0" w:right="83" w:firstLine="709"/>
        <w:jc w:val="both"/>
        <w:rPr>
          <w:rFonts w:ascii="Liberation Serif" w:eastAsia="Arial" w:hAnsi="Liberation Serif" w:cs="Times New Roman"/>
          <w:sz w:val="28"/>
          <w:szCs w:val="28"/>
          <w:lang w:eastAsia="ru-RU" w:bidi="ru-RU"/>
        </w:rPr>
      </w:pPr>
      <w:r w:rsidRPr="00CD338A">
        <w:rPr>
          <w:rFonts w:ascii="Liberation Serif" w:eastAsia="Arial" w:hAnsi="Liberation Serif" w:cs="Times New Roman"/>
          <w:sz w:val="28"/>
          <w:szCs w:val="28"/>
          <w:lang w:eastAsia="ru-RU" w:bidi="ru-RU"/>
        </w:rPr>
        <w:t>Утвердить состав рабочей группы по оказанию имущественной поддержки субъектам малого и среднего предпринимательства в городском округе Верхняя Пышма (прилагается).</w:t>
      </w:r>
    </w:p>
    <w:p w:rsidR="00CD338A" w:rsidRPr="00CD338A" w:rsidRDefault="00CD338A" w:rsidP="00CD338A">
      <w:pPr>
        <w:widowControl w:val="0"/>
        <w:numPr>
          <w:ilvl w:val="0"/>
          <w:numId w:val="1"/>
        </w:numPr>
        <w:tabs>
          <w:tab w:val="left" w:pos="1276"/>
          <w:tab w:val="left" w:pos="1742"/>
        </w:tabs>
        <w:autoSpaceDE w:val="0"/>
        <w:autoSpaceDN w:val="0"/>
        <w:spacing w:before="1" w:after="0" w:line="240" w:lineRule="auto"/>
        <w:ind w:left="0" w:right="83" w:firstLine="709"/>
        <w:jc w:val="both"/>
        <w:rPr>
          <w:rFonts w:ascii="Liberation Serif" w:eastAsia="Arial" w:hAnsi="Liberation Serif" w:cs="Times New Roman"/>
          <w:sz w:val="28"/>
          <w:szCs w:val="28"/>
          <w:lang w:eastAsia="ru-RU" w:bidi="ru-RU"/>
        </w:rPr>
      </w:pPr>
      <w:r w:rsidRPr="00CD338A">
        <w:rPr>
          <w:rFonts w:ascii="Liberation Serif" w:eastAsia="Arial" w:hAnsi="Liberation Serif" w:cs="Times New Roman"/>
          <w:sz w:val="28"/>
          <w:szCs w:val="28"/>
          <w:lang w:eastAsia="ru-RU" w:bidi="ru-RU"/>
        </w:rPr>
        <w:t>Утвердить положение о рабочей группе по оказанию имущественной поддержки субъектам малого и среднего предпринимательства в городском округе Верхняя Пышма (прилагается).</w:t>
      </w:r>
    </w:p>
    <w:p w:rsidR="00CD338A" w:rsidRPr="00CD338A" w:rsidRDefault="00CD338A" w:rsidP="00CD338A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  <w:r w:rsidRPr="00CD338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CD338A">
        <w:rPr>
          <w:rFonts w:ascii="Liberation Serif" w:eastAsia="Times New Roman" w:hAnsi="Liberation Serif" w:cs="Times New Roman"/>
          <w:color w:val="000000"/>
          <w:sz w:val="28"/>
          <w:szCs w:val="28"/>
          <w:lang w:val="en-US" w:eastAsia="ru-RU"/>
        </w:rPr>
        <w:t>www</w:t>
      </w:r>
      <w:r w:rsidRPr="00CD338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.верхняяпышма-право.рф), разместить на официальном сайте городского округа Верхняя Пышма.</w:t>
      </w:r>
    </w:p>
    <w:p w:rsidR="00CD338A" w:rsidRDefault="00CD338A" w:rsidP="00CD338A">
      <w:pPr>
        <w:tabs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CD338A" w:rsidRDefault="00CD338A" w:rsidP="00CD338A">
      <w:pPr>
        <w:tabs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CD338A" w:rsidRPr="00CD338A" w:rsidRDefault="00CD338A" w:rsidP="00CD338A">
      <w:pPr>
        <w:tabs>
          <w:tab w:val="left" w:pos="1276"/>
        </w:tabs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</w:pPr>
    </w:p>
    <w:p w:rsidR="00CD338A" w:rsidRPr="00CD338A" w:rsidRDefault="00CD338A" w:rsidP="00CD338A">
      <w:pPr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D338A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Контроль за исполнением настоящего постановления возложить на заместителя главы администрации по экономике и финансам городского округа Верхняя Пышма Ряжкину М.С.</w:t>
      </w:r>
    </w:p>
    <w:p w:rsidR="00CD338A" w:rsidRPr="00CD338A" w:rsidRDefault="00CD338A" w:rsidP="00CD338A">
      <w:pPr>
        <w:widowControl w:val="0"/>
        <w:tabs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38A" w:rsidRPr="00CD338A" w:rsidRDefault="00CD338A" w:rsidP="00CD338A">
      <w:pPr>
        <w:widowControl w:val="0"/>
        <w:tabs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7"/>
        <w:gridCol w:w="3365"/>
      </w:tblGrid>
      <w:tr w:rsidR="00CD338A" w:rsidRPr="00CD338A" w:rsidTr="00770FCF">
        <w:tc>
          <w:tcPr>
            <w:tcW w:w="6237" w:type="dxa"/>
            <w:vAlign w:val="bottom"/>
          </w:tcPr>
          <w:p w:rsidR="00CD338A" w:rsidRPr="00CD338A" w:rsidRDefault="00CD338A" w:rsidP="00CD338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D338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CD338A" w:rsidRPr="00CD338A" w:rsidRDefault="00CD338A" w:rsidP="00CD338A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CD338A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CD338A" w:rsidRPr="00CD338A" w:rsidRDefault="00CD338A" w:rsidP="00CD338A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Default="00CD338A"/>
    <w:p w:rsidR="00CD338A" w:rsidRPr="00CD338A" w:rsidRDefault="00CD338A" w:rsidP="00CD338A">
      <w:pPr>
        <w:spacing w:after="0" w:line="240" w:lineRule="auto"/>
        <w:jc w:val="center"/>
        <w:rPr>
          <w:rFonts w:ascii="Tahoma" w:eastAsia="Times New Roman" w:hAnsi="Tahoma" w:cs="minorBidi"/>
          <w:sz w:val="28"/>
          <w:szCs w:val="28"/>
          <w:lang w:eastAsia="ru-RU"/>
        </w:rPr>
      </w:pPr>
      <w:r>
        <w:rPr>
          <w:rFonts w:ascii="Tahoma" w:eastAsia="Calibri" w:hAnsi="Tahoma" w:cs="minorBidi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38A" w:rsidRPr="00A72A93" w:rsidRDefault="00CD338A" w:rsidP="00CD338A">
                            <w:pPr>
                              <w:spacing w:after="0" w:line="240" w:lineRule="auto"/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2006057376" w:edGrp="everyone"/>
                            <w:r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CD338A" w:rsidRPr="00A72A93" w:rsidRDefault="00CD338A" w:rsidP="00CD338A">
                            <w:pPr>
                              <w:spacing w:after="0" w:line="240" w:lineRule="auto"/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A72A93"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  <w:lang w:eastAsia="ru-RU"/>
                              </w:rPr>
                              <w:t>администрации</w:t>
                            </w:r>
                          </w:p>
                          <w:p w:rsidR="00CD338A" w:rsidRPr="00A72A93" w:rsidRDefault="00CD338A" w:rsidP="00CD338A">
                            <w:pPr>
                              <w:spacing w:after="0" w:line="240" w:lineRule="auto"/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A72A93"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507"/>
                              <w:gridCol w:w="1159"/>
                            </w:tblGrid>
                            <w:tr w:rsidR="00CD338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2006057376"/>
                                <w:p w:rsidR="00CD338A" w:rsidRPr="003C063F" w:rsidRDefault="00CD338A" w:rsidP="004A7329">
                                  <w:pPr>
                                    <w:spacing w:after="0" w:line="240" w:lineRule="auto"/>
                                    <w:rPr>
                                      <w:rFonts w:ascii="Cambria Math" w:eastAsia="minorBidi" w:hAnsi="Cambria Math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Cambria Math" w:eastAsia="minorBidi" w:hAnsi="Cambria Math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837379183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D338A" w:rsidRPr="003C063F" w:rsidRDefault="00CD338A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 Math" w:eastAsia="minorBidi" w:hAnsi="Cambria Math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проект</w:t>
                                  </w:r>
                                  <w:permEnd w:id="837379183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D338A" w:rsidRPr="003C063F" w:rsidRDefault="00CD338A" w:rsidP="004A7329">
                                  <w:pPr>
                                    <w:spacing w:after="0" w:line="240" w:lineRule="auto"/>
                                    <w:rPr>
                                      <w:rFonts w:ascii="Cambria Math" w:eastAsia="minorBidi" w:hAnsi="Cambria Math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Cambria Math" w:eastAsia="minorBidi" w:hAnsi="Cambria Math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55538411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D338A" w:rsidRPr="003C063F" w:rsidRDefault="00CD338A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mbria Math" w:eastAsia="minorBidi" w:hAnsi="Cambria Math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end"/>
                                  </w:r>
                                  <w:permEnd w:id="55538411"/>
                                </w:p>
                              </w:tc>
                            </w:tr>
                          </w:tbl>
                          <w:p w:rsidR="00CD338A" w:rsidRPr="003C063F" w:rsidRDefault="00CD338A" w:rsidP="00CD338A">
                            <w:pPr>
                              <w:spacing w:after="0" w:line="240" w:lineRule="auto"/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D338A" w:rsidRPr="003C063F" w:rsidRDefault="00CD338A" w:rsidP="00CD338A">
                            <w:pPr>
                              <w:spacing w:after="0" w:line="240" w:lineRule="auto"/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CD338A" w:rsidRPr="003C063F" w:rsidRDefault="00CD338A" w:rsidP="00CD338A">
                            <w:pPr>
                              <w:rPr>
                                <w:rFonts w:ascii="Cambria Math" w:hAnsi="Cambria Ma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CD338A" w:rsidRPr="00A72A93" w:rsidRDefault="00CD338A" w:rsidP="00CD338A">
                      <w:pPr>
                        <w:spacing w:after="0" w:line="240" w:lineRule="auto"/>
                        <w:rPr>
                          <w:rFonts w:ascii="Liberation Serif" w:eastAsia="minorBidi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2006057376" w:edGrp="everyone"/>
                      <w:r>
                        <w:rPr>
                          <w:rFonts w:ascii="Liberation Serif" w:eastAsia="minorBidi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CD338A" w:rsidRPr="00A72A93" w:rsidRDefault="00CD338A" w:rsidP="00CD338A">
                      <w:pPr>
                        <w:spacing w:after="0" w:line="240" w:lineRule="auto"/>
                        <w:rPr>
                          <w:rFonts w:ascii="Liberation Serif" w:eastAsia="minorBidi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minorBidi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Cambria Math" w:eastAsia="minorBidi" w:hAnsi="Cambria Math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A72A93">
                        <w:rPr>
                          <w:rFonts w:ascii="Liberation Serif" w:eastAsia="minorBidi" w:hAnsi="Liberation Serif"/>
                          <w:sz w:val="28"/>
                          <w:szCs w:val="28"/>
                          <w:lang w:eastAsia="ru-RU"/>
                        </w:rPr>
                        <w:t>администрации</w:t>
                      </w:r>
                    </w:p>
                    <w:p w:rsidR="00CD338A" w:rsidRPr="00A72A93" w:rsidRDefault="00CD338A" w:rsidP="00CD338A">
                      <w:pPr>
                        <w:spacing w:after="0" w:line="240" w:lineRule="auto"/>
                        <w:rPr>
                          <w:rFonts w:ascii="Liberation Serif" w:eastAsia="minorBidi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A72A93">
                        <w:rPr>
                          <w:rFonts w:ascii="Liberation Serif" w:eastAsia="minorBidi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507"/>
                        <w:gridCol w:w="1159"/>
                      </w:tblGrid>
                      <w:tr w:rsidR="00CD338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2006057376"/>
                          <w:p w:rsidR="00CD338A" w:rsidRPr="003C063F" w:rsidRDefault="00CD338A" w:rsidP="004A7329">
                            <w:pPr>
                              <w:spacing w:after="0" w:line="240" w:lineRule="auto"/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837379183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D338A" w:rsidRPr="003C063F" w:rsidRDefault="00CD338A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end"/>
                            </w:r>
                            <w:r>
                              <w:rPr>
                                <w:rFonts w:ascii="Cambria Math" w:hAnsi="Cambria Math"/>
                              </w:rPr>
                              <w:t>проект</w:t>
                            </w:r>
                            <w:permEnd w:id="837379183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D338A" w:rsidRPr="003C063F" w:rsidRDefault="00CD338A" w:rsidP="004A7329">
                            <w:pPr>
                              <w:spacing w:after="0" w:line="240" w:lineRule="auto"/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55538411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D338A" w:rsidRPr="003C063F" w:rsidRDefault="00CD338A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end"/>
                            </w:r>
                            <w:permEnd w:id="55538411"/>
                          </w:p>
                        </w:tc>
                      </w:tr>
                    </w:tbl>
                    <w:p w:rsidR="00CD338A" w:rsidRPr="003C063F" w:rsidRDefault="00CD338A" w:rsidP="00CD338A">
                      <w:pPr>
                        <w:spacing w:after="0" w:line="240" w:lineRule="auto"/>
                        <w:rPr>
                          <w:rFonts w:ascii="Cambria Math" w:eastAsia="minorBidi" w:hAnsi="Cambria Math"/>
                          <w:sz w:val="28"/>
                          <w:szCs w:val="28"/>
                          <w:lang w:eastAsia="ru-RU"/>
                        </w:rPr>
                      </w:pPr>
                    </w:p>
                    <w:p w:rsidR="00CD338A" w:rsidRPr="003C063F" w:rsidRDefault="00CD338A" w:rsidP="00CD338A">
                      <w:pPr>
                        <w:spacing w:after="0" w:line="240" w:lineRule="auto"/>
                        <w:rPr>
                          <w:rFonts w:ascii="Cambria Math" w:eastAsia="minorBidi" w:hAnsi="Cambria Math"/>
                          <w:sz w:val="28"/>
                          <w:szCs w:val="28"/>
                          <w:lang w:eastAsia="ru-RU"/>
                        </w:rPr>
                      </w:pPr>
                    </w:p>
                    <w:p w:rsidR="00CD338A" w:rsidRPr="003C063F" w:rsidRDefault="00CD338A" w:rsidP="00CD338A">
                      <w:pPr>
                        <w:rPr>
                          <w:rFonts w:ascii="Cambria Math" w:hAnsi="Cambria Ma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338A" w:rsidRPr="00CD338A" w:rsidRDefault="00CD338A" w:rsidP="00CD338A">
      <w:pPr>
        <w:spacing w:after="0" w:line="240" w:lineRule="auto"/>
        <w:jc w:val="center"/>
        <w:rPr>
          <w:rFonts w:ascii="Tahoma" w:eastAsia="Times New Roman" w:hAnsi="Tahoma" w:cs="minorBidi"/>
          <w:sz w:val="28"/>
          <w:szCs w:val="28"/>
          <w:lang w:eastAsia="ru-RU"/>
        </w:rPr>
      </w:pPr>
    </w:p>
    <w:p w:rsidR="00CD338A" w:rsidRPr="00CD338A" w:rsidRDefault="00CD338A" w:rsidP="00CD338A">
      <w:pPr>
        <w:spacing w:after="0" w:line="240" w:lineRule="auto"/>
        <w:jc w:val="center"/>
        <w:rPr>
          <w:rFonts w:ascii="Tahoma" w:eastAsia="Times New Roman" w:hAnsi="Tahoma" w:cs="minorBidi"/>
          <w:sz w:val="28"/>
          <w:szCs w:val="28"/>
          <w:lang w:eastAsia="ru-RU"/>
        </w:rPr>
      </w:pPr>
    </w:p>
    <w:p w:rsidR="00CD338A" w:rsidRPr="00CD338A" w:rsidRDefault="00CD338A" w:rsidP="00CD338A">
      <w:pPr>
        <w:spacing w:after="0" w:line="240" w:lineRule="auto"/>
        <w:jc w:val="center"/>
        <w:rPr>
          <w:rFonts w:ascii="Cambria Math" w:eastAsia="minorBidi" w:hAnsi="Cambria Math" w:cs="minorBidi"/>
          <w:sz w:val="28"/>
          <w:szCs w:val="28"/>
          <w:lang w:eastAsia="ru-RU"/>
        </w:rPr>
      </w:pPr>
    </w:p>
    <w:p w:rsidR="00CD338A" w:rsidRPr="00CD338A" w:rsidRDefault="00CD338A" w:rsidP="00CD338A">
      <w:pPr>
        <w:spacing w:after="0" w:line="240" w:lineRule="auto"/>
        <w:jc w:val="center"/>
        <w:rPr>
          <w:rFonts w:ascii="Cambria Math" w:eastAsia="minorBidi" w:hAnsi="Cambria Math" w:cs="minorBidi"/>
          <w:sz w:val="28"/>
          <w:szCs w:val="28"/>
          <w:lang w:eastAsia="ru-RU"/>
        </w:rPr>
      </w:pPr>
    </w:p>
    <w:p w:rsidR="00CD338A" w:rsidRPr="00CD338A" w:rsidRDefault="00CD338A" w:rsidP="00CD338A">
      <w:pPr>
        <w:widowControl w:val="0"/>
        <w:autoSpaceDE w:val="0"/>
        <w:autoSpaceDN w:val="0"/>
        <w:spacing w:before="1" w:after="0" w:line="240" w:lineRule="auto"/>
        <w:ind w:left="438" w:right="442"/>
        <w:jc w:val="center"/>
        <w:outlineLvl w:val="0"/>
        <w:rPr>
          <w:rFonts w:ascii="Liberation Serif" w:eastAsia="minorBidi" w:hAnsi="Liberation Serif" w:cs="minorBidi"/>
          <w:b/>
          <w:bCs/>
          <w:sz w:val="28"/>
          <w:szCs w:val="28"/>
          <w:lang w:eastAsia="ru-RU" w:bidi="ru-RU"/>
        </w:rPr>
      </w:pPr>
      <w:r w:rsidRPr="00CD338A">
        <w:rPr>
          <w:rFonts w:ascii="Liberation Serif" w:eastAsia="minorBidi" w:hAnsi="Liberation Serif" w:cs="minorBidi"/>
          <w:b/>
          <w:bCs/>
          <w:sz w:val="28"/>
          <w:szCs w:val="28"/>
          <w:lang w:eastAsia="ru-RU" w:bidi="ru-RU"/>
        </w:rPr>
        <w:t>СОСТАВ</w:t>
      </w:r>
    </w:p>
    <w:p w:rsidR="00CD338A" w:rsidRPr="00CD338A" w:rsidRDefault="00CD338A" w:rsidP="00CD338A">
      <w:pPr>
        <w:spacing w:line="240" w:lineRule="auto"/>
        <w:ind w:left="438" w:right="442"/>
        <w:jc w:val="center"/>
        <w:rPr>
          <w:rFonts w:ascii="Liberation Serif" w:eastAsia="Calibri" w:hAnsi="Liberation Serif" w:cs="minorBidi"/>
          <w:b/>
          <w:sz w:val="28"/>
          <w:szCs w:val="28"/>
        </w:rPr>
      </w:pPr>
      <w:r w:rsidRPr="00CD338A">
        <w:rPr>
          <w:rFonts w:ascii="Liberation Serif" w:eastAsia="Calibri" w:hAnsi="Liberation Serif" w:cs="minorBidi"/>
          <w:b/>
          <w:sz w:val="28"/>
          <w:szCs w:val="28"/>
        </w:rPr>
        <w:t>рабочей группы по вопросам оказания имущественной поддержки субъектам малого и среднего предпринимательства в городском округе Верхняя Пышма</w:t>
      </w:r>
    </w:p>
    <w:p w:rsidR="00CD338A" w:rsidRPr="00CD338A" w:rsidRDefault="00CD338A" w:rsidP="00CD338A">
      <w:pPr>
        <w:spacing w:after="120"/>
        <w:rPr>
          <w:rFonts w:ascii="Liberation Serif" w:eastAsia="Calibri" w:hAnsi="Liberation Serif" w:cs="minorBidi"/>
          <w:b/>
          <w:sz w:val="28"/>
          <w:szCs w:val="28"/>
        </w:rPr>
      </w:pPr>
    </w:p>
    <w:tbl>
      <w:tblPr>
        <w:tblW w:w="9657" w:type="dxa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2"/>
        <w:gridCol w:w="309"/>
        <w:gridCol w:w="6196"/>
      </w:tblGrid>
      <w:tr w:rsidR="00CD338A" w:rsidRPr="00CD338A" w:rsidTr="00770FCF">
        <w:trPr>
          <w:trHeight w:val="961"/>
        </w:trPr>
        <w:tc>
          <w:tcPr>
            <w:tcW w:w="3152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240" w:lineRule="auto"/>
              <w:ind w:left="200" w:right="497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Ряжкина Марина Степановна</w:t>
            </w:r>
          </w:p>
        </w:tc>
        <w:tc>
          <w:tcPr>
            <w:tcW w:w="309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311" w:lineRule="exact"/>
              <w:ind w:left="107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6196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tabs>
                <w:tab w:val="left" w:pos="1199"/>
                <w:tab w:val="left" w:pos="3823"/>
                <w:tab w:val="left" w:pos="5845"/>
              </w:tabs>
              <w:autoSpaceDE w:val="0"/>
              <w:autoSpaceDN w:val="0"/>
              <w:spacing w:after="0" w:line="240" w:lineRule="auto"/>
              <w:ind w:left="108" w:right="199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 xml:space="preserve">заместитель главы администрации </w:t>
            </w:r>
            <w:r w:rsidRPr="00CD338A">
              <w:rPr>
                <w:rFonts w:ascii="Liberation Serif" w:eastAsia="minorBidi" w:hAnsi="Liberation Serif" w:cs="minorBidi"/>
                <w:spacing w:val="-4"/>
                <w:sz w:val="28"/>
                <w:szCs w:val="28"/>
                <w:lang w:eastAsia="ru-RU" w:bidi="ru-RU"/>
              </w:rPr>
              <w:t xml:space="preserve">по экономике и финансам городского округа Верхняя Пышма, </w:t>
            </w: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председатель рабочей группы</w:t>
            </w:r>
          </w:p>
        </w:tc>
      </w:tr>
      <w:tr w:rsidR="00CD338A" w:rsidRPr="00CD338A" w:rsidTr="00770FCF">
        <w:trPr>
          <w:trHeight w:val="1286"/>
        </w:trPr>
        <w:tc>
          <w:tcPr>
            <w:tcW w:w="3152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240" w:lineRule="auto"/>
              <w:ind w:left="200" w:right="197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Маленьких Марина Владимировна</w:t>
            </w:r>
          </w:p>
        </w:tc>
        <w:tc>
          <w:tcPr>
            <w:tcW w:w="309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316" w:lineRule="exact"/>
              <w:ind w:left="107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6196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240" w:lineRule="auto"/>
              <w:ind w:left="108" w:right="199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председатель комитета экономики и муниципального заказа администрации городского округа Верхняя Пышма, заместитель председателя рабочей группы</w:t>
            </w:r>
          </w:p>
        </w:tc>
      </w:tr>
      <w:tr w:rsidR="00CD338A" w:rsidRPr="00CD338A" w:rsidTr="00770FCF">
        <w:trPr>
          <w:trHeight w:val="1287"/>
        </w:trPr>
        <w:tc>
          <w:tcPr>
            <w:tcW w:w="3152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240" w:lineRule="auto"/>
              <w:ind w:left="200" w:right="181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Полухина Маргарита Витальевна</w:t>
            </w:r>
          </w:p>
        </w:tc>
        <w:tc>
          <w:tcPr>
            <w:tcW w:w="309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315" w:lineRule="exact"/>
              <w:ind w:left="107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6196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240" w:lineRule="auto"/>
              <w:ind w:left="108" w:right="199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главный специалист комитета экономики и муниципального заказа администрации городского округа Верхняя Пышма, секретарь рабочей группы</w:t>
            </w:r>
          </w:p>
        </w:tc>
      </w:tr>
      <w:tr w:rsidR="00CD338A" w:rsidRPr="00CD338A" w:rsidTr="00770FCF">
        <w:trPr>
          <w:trHeight w:val="643"/>
        </w:trPr>
        <w:tc>
          <w:tcPr>
            <w:tcW w:w="3152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316" w:lineRule="exact"/>
              <w:ind w:left="200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Члены рабочей</w:t>
            </w:r>
          </w:p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308" w:lineRule="exact"/>
              <w:ind w:left="200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группы:</w:t>
            </w:r>
          </w:p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308" w:lineRule="exact"/>
              <w:ind w:left="200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</w:p>
        </w:tc>
        <w:tc>
          <w:tcPr>
            <w:tcW w:w="309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</w:p>
        </w:tc>
        <w:tc>
          <w:tcPr>
            <w:tcW w:w="6196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240" w:lineRule="auto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</w:p>
        </w:tc>
      </w:tr>
      <w:tr w:rsidR="00CD338A" w:rsidRPr="00CD338A" w:rsidTr="00770FCF">
        <w:trPr>
          <w:trHeight w:val="759"/>
        </w:trPr>
        <w:tc>
          <w:tcPr>
            <w:tcW w:w="3152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tabs>
                <w:tab w:val="left" w:pos="2070"/>
              </w:tabs>
              <w:autoSpaceDE w:val="0"/>
              <w:autoSpaceDN w:val="0"/>
              <w:spacing w:after="0" w:line="240" w:lineRule="auto"/>
              <w:ind w:left="200" w:right="106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Горских Ольга Владимировна</w:t>
            </w:r>
          </w:p>
        </w:tc>
        <w:tc>
          <w:tcPr>
            <w:tcW w:w="309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316" w:lineRule="exact"/>
              <w:ind w:left="107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6196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tabs>
                <w:tab w:val="left" w:pos="836"/>
                <w:tab w:val="left" w:pos="2065"/>
                <w:tab w:val="left" w:pos="2729"/>
                <w:tab w:val="left" w:pos="3232"/>
                <w:tab w:val="left" w:pos="4698"/>
                <w:tab w:val="left" w:pos="5137"/>
              </w:tabs>
              <w:autoSpaceDE w:val="0"/>
              <w:autoSpaceDN w:val="0"/>
              <w:spacing w:after="0" w:line="240" w:lineRule="auto"/>
              <w:ind w:left="108" w:right="202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председатель комитета</w:t>
            </w:r>
            <w:r w:rsidRPr="00CD338A">
              <w:rPr>
                <w:rFonts w:ascii="Liberation Serif" w:eastAsia="minorBidi" w:hAnsi="Liberation Serif" w:cs="minorBidi"/>
                <w:spacing w:val="-3"/>
                <w:sz w:val="28"/>
                <w:szCs w:val="28"/>
                <w:lang w:eastAsia="ru-RU" w:bidi="ru-RU"/>
              </w:rPr>
              <w:t xml:space="preserve"> </w:t>
            </w: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 xml:space="preserve">по управлению </w:t>
            </w:r>
            <w:r w:rsidRPr="00CD338A">
              <w:rPr>
                <w:rFonts w:ascii="Liberation Serif" w:eastAsia="minorBidi" w:hAnsi="Liberation Serif" w:cs="minorBidi"/>
                <w:spacing w:val="-3"/>
                <w:sz w:val="28"/>
                <w:szCs w:val="28"/>
                <w:lang w:eastAsia="ru-RU" w:bidi="ru-RU"/>
              </w:rPr>
              <w:t>имуществом</w:t>
            </w: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 xml:space="preserve"> администрации городского округа Верхняя Пышма</w:t>
            </w:r>
          </w:p>
        </w:tc>
      </w:tr>
      <w:tr w:rsidR="00CD338A" w:rsidRPr="00CD338A" w:rsidTr="00770FCF">
        <w:trPr>
          <w:trHeight w:val="967"/>
        </w:trPr>
        <w:tc>
          <w:tcPr>
            <w:tcW w:w="3152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tabs>
                <w:tab w:val="left" w:pos="1677"/>
              </w:tabs>
              <w:autoSpaceDE w:val="0"/>
              <w:autoSpaceDN w:val="0"/>
              <w:spacing w:after="0" w:line="240" w:lineRule="auto"/>
              <w:ind w:left="200" w:right="106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Давыдова Наталья Юрьевна</w:t>
            </w:r>
          </w:p>
        </w:tc>
        <w:tc>
          <w:tcPr>
            <w:tcW w:w="309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316" w:lineRule="exact"/>
              <w:ind w:left="107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6196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308" w:lineRule="exact"/>
              <w:ind w:left="108"/>
              <w:rPr>
                <w:rFonts w:ascii="Liberation Serif" w:eastAsia="minorBidi" w:hAnsi="Liberation Serif" w:cs="Arial"/>
                <w:sz w:val="28"/>
                <w:szCs w:val="28"/>
                <w:shd w:val="clear" w:color="auto" w:fill="FFFFFF"/>
                <w:lang w:eastAsia="ru-RU" w:bidi="ru-RU"/>
              </w:rPr>
            </w:pPr>
            <w:r w:rsidRPr="00CD338A">
              <w:rPr>
                <w:rFonts w:ascii="Liberation Serif" w:eastAsia="minorBidi" w:hAnsi="Liberation Serif" w:cs="Arial"/>
                <w:sz w:val="28"/>
                <w:szCs w:val="28"/>
                <w:shd w:val="clear" w:color="auto" w:fill="FFFFFF"/>
                <w:lang w:eastAsia="ru-RU" w:bidi="ru-RU"/>
              </w:rPr>
              <w:t>директор Верхнепышминского фонда поддержки предпринимательства (по согласованию)</w:t>
            </w:r>
          </w:p>
        </w:tc>
      </w:tr>
      <w:tr w:rsidR="00CD338A" w:rsidRPr="00CD338A" w:rsidTr="00770FCF">
        <w:trPr>
          <w:trHeight w:val="284"/>
        </w:trPr>
        <w:tc>
          <w:tcPr>
            <w:tcW w:w="3152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302" w:lineRule="exact"/>
              <w:ind w:left="200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Зернов Иван Сергеевич</w:t>
            </w:r>
          </w:p>
        </w:tc>
        <w:tc>
          <w:tcPr>
            <w:tcW w:w="309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autoSpaceDE w:val="0"/>
              <w:autoSpaceDN w:val="0"/>
              <w:spacing w:after="0" w:line="316" w:lineRule="exact"/>
              <w:ind w:left="107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-</w:t>
            </w:r>
          </w:p>
        </w:tc>
        <w:tc>
          <w:tcPr>
            <w:tcW w:w="6196" w:type="dxa"/>
            <w:shd w:val="clear" w:color="auto" w:fill="auto"/>
          </w:tcPr>
          <w:p w:rsidR="00CD338A" w:rsidRPr="00CD338A" w:rsidRDefault="00CD338A" w:rsidP="00CD338A">
            <w:pPr>
              <w:widowControl w:val="0"/>
              <w:tabs>
                <w:tab w:val="left" w:pos="1239"/>
                <w:tab w:val="left" w:pos="2142"/>
                <w:tab w:val="left" w:pos="3682"/>
                <w:tab w:val="left" w:pos="4682"/>
              </w:tabs>
              <w:autoSpaceDE w:val="0"/>
              <w:autoSpaceDN w:val="0"/>
              <w:spacing w:after="0" w:line="316" w:lineRule="exact"/>
              <w:ind w:left="108" w:right="284"/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</w:pP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 xml:space="preserve">председатель Думы городского округа Верхняя Пышма, председатель комиссии </w:t>
            </w:r>
            <w:r w:rsidRPr="00CD338A">
              <w:rPr>
                <w:rFonts w:ascii="Liberation Serif" w:eastAsia="minorBidi" w:hAnsi="Liberation Serif" w:cs="minorBidi"/>
                <w:color w:val="000000"/>
                <w:sz w:val="28"/>
                <w:szCs w:val="28"/>
                <w:lang w:eastAsia="ru-RU" w:bidi="ru-RU"/>
              </w:rPr>
              <w:t>по муниципальной собственности и градостроительной деятельности</w:t>
            </w: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,</w:t>
            </w:r>
            <w:r w:rsidRPr="00CD338A">
              <w:rPr>
                <w:rFonts w:ascii="minorBidi" w:eastAsia="minorBidi" w:hAnsi="minorBidi" w:cs="minorBidi"/>
                <w:lang w:eastAsia="ru-RU" w:bidi="ru-RU"/>
              </w:rPr>
              <w:t xml:space="preserve"> </w:t>
            </w: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 xml:space="preserve">депутат Думы городского округа Верхняя Пышма </w:t>
            </w: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br/>
            </w:r>
            <w:r w:rsidRPr="00CD338A">
              <w:rPr>
                <w:rFonts w:ascii="Liberation Serif" w:eastAsia="minorBidi" w:hAnsi="Liberation Serif" w:cs="Arial"/>
                <w:color w:val="000000"/>
                <w:sz w:val="28"/>
                <w:szCs w:val="28"/>
                <w:shd w:val="clear" w:color="auto" w:fill="FFFFFF"/>
                <w:lang w:eastAsia="ru-RU" w:bidi="ru-RU"/>
              </w:rPr>
              <w:t>(по согласованию)</w:t>
            </w:r>
            <w:r w:rsidRPr="00CD338A">
              <w:rPr>
                <w:rFonts w:ascii="Liberation Serif" w:eastAsia="minorBidi" w:hAnsi="Liberation Serif" w:cs="minorBidi"/>
                <w:sz w:val="28"/>
                <w:szCs w:val="28"/>
                <w:lang w:eastAsia="ru-RU" w:bidi="ru-RU"/>
              </w:rPr>
              <w:t>.</w:t>
            </w:r>
          </w:p>
        </w:tc>
      </w:tr>
    </w:tbl>
    <w:p w:rsidR="00CD338A" w:rsidRPr="00CD338A" w:rsidRDefault="00CD338A" w:rsidP="00CD338A">
      <w:pPr>
        <w:spacing w:after="0" w:line="240" w:lineRule="auto"/>
        <w:rPr>
          <w:rFonts w:ascii="Cambria Math" w:eastAsia="minorBidi" w:hAnsi="Cambria Math" w:cs="minorBidi"/>
          <w:sz w:val="28"/>
          <w:szCs w:val="28"/>
          <w:lang w:eastAsia="ru-RU"/>
        </w:rPr>
      </w:pPr>
    </w:p>
    <w:p w:rsidR="00CD338A" w:rsidRDefault="00CD338A"/>
    <w:p w:rsidR="00CD338A" w:rsidRDefault="00CD338A"/>
    <w:p w:rsidR="00CD338A" w:rsidRDefault="00CD338A"/>
    <w:p w:rsidR="00CD338A" w:rsidRDefault="00CD338A"/>
    <w:p w:rsidR="00CD338A" w:rsidRPr="00D052C2" w:rsidRDefault="00CD338A" w:rsidP="00CD338A">
      <w:pPr>
        <w:pStyle w:val="1"/>
        <w:spacing w:before="1" w:line="322" w:lineRule="exact"/>
        <w:ind w:right="441"/>
        <w:rPr>
          <w:rFonts w:ascii="Liberation Serif" w:hAnsi="Liberation Serif"/>
        </w:rPr>
      </w:pPr>
      <w:r w:rsidRPr="00D052C2">
        <w:rPr>
          <w:rFonts w:ascii="Liberation Serif" w:eastAsia="minorBidi" w:hAnsi="Liberation Serif"/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B57682" wp14:editId="7B9053BB">
                <wp:simplePos x="0" y="0"/>
                <wp:positionH relativeFrom="column">
                  <wp:posOffset>2971165</wp:posOffset>
                </wp:positionH>
                <wp:positionV relativeFrom="paragraph">
                  <wp:posOffset>-276860</wp:posOffset>
                </wp:positionV>
                <wp:extent cx="2914650" cy="1285875"/>
                <wp:effectExtent l="0" t="0" r="0" b="9525"/>
                <wp:wrapNone/>
                <wp:docPr id="2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338A" w:rsidRPr="00A72A93" w:rsidRDefault="00CD338A" w:rsidP="00CD338A">
                            <w:pPr>
                              <w:spacing w:after="0"/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</w:rPr>
                            </w:pPr>
                            <w:permStart w:id="729097395" w:edGrp="everyone"/>
                            <w:r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:rsidR="00CD338A" w:rsidRPr="00A72A93" w:rsidRDefault="00CD338A" w:rsidP="00CD338A">
                            <w:pPr>
                              <w:spacing w:after="0"/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A72A93"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</w:rPr>
                              <w:t>администрации</w:t>
                            </w:r>
                          </w:p>
                          <w:p w:rsidR="00CD338A" w:rsidRPr="00555C1B" w:rsidRDefault="00CD338A" w:rsidP="00CD338A">
                            <w:pPr>
                              <w:spacing w:after="0"/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</w:rPr>
                            </w:pPr>
                            <w:r w:rsidRPr="00555C1B">
                              <w:rPr>
                                <w:rFonts w:ascii="Liberation Serif" w:eastAsia="minorBidi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507"/>
                              <w:gridCol w:w="1159"/>
                            </w:tblGrid>
                            <w:tr w:rsidR="00CD338A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729097395"/>
                                <w:p w:rsidR="00CD338A" w:rsidRPr="003C063F" w:rsidRDefault="00CD338A" w:rsidP="004A7329">
                                  <w:pPr>
                                    <w:rPr>
                                      <w:rFonts w:ascii="Cambria Math" w:eastAsia="minorBidi" w:hAnsi="Cambria Math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Cambria Math" w:eastAsia="minorBidi" w:hAnsi="Cambria Math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635069774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D338A" w:rsidRPr="003C063F" w:rsidRDefault="00CD338A" w:rsidP="004A7329">
                                  <w:pPr>
                                    <w:jc w:val="center"/>
                                    <w:rPr>
                                      <w:rFonts w:ascii="Cambria Math" w:eastAsia="minorBidi" w:hAnsi="Cambria Math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Cambria Math" w:hAnsi="Cambria Math"/>
                                    </w:rPr>
                                    <w:t>проект</w:t>
                                  </w:r>
                                  <w:bookmarkStart w:id="0" w:name="_GoBack"/>
                                  <w:bookmarkEnd w:id="0"/>
                                  <w:permEnd w:id="635069774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CD338A" w:rsidRPr="003C063F" w:rsidRDefault="00CD338A" w:rsidP="004A7329">
                                  <w:pPr>
                                    <w:rPr>
                                      <w:rFonts w:ascii="Cambria Math" w:eastAsia="minorBidi" w:hAnsi="Cambria Math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Cambria Math" w:eastAsia="minorBidi" w:hAnsi="Cambria Math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616449863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CD338A" w:rsidRPr="003C063F" w:rsidRDefault="00CD338A" w:rsidP="004A7329">
                                  <w:pPr>
                                    <w:jc w:val="center"/>
                                    <w:rPr>
                                      <w:rFonts w:ascii="Cambria Math" w:eastAsia="minorBidi" w:hAnsi="Cambria Math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Cambria Math" w:hAnsi="Cambria Math"/>
                                    </w:rPr>
                                    <w:fldChar w:fldCharType="end"/>
                                  </w:r>
                                  <w:permEnd w:id="616449863"/>
                                </w:p>
                              </w:tc>
                            </w:tr>
                          </w:tbl>
                          <w:p w:rsidR="00CD338A" w:rsidRPr="003C063F" w:rsidRDefault="00CD338A" w:rsidP="00CD338A">
                            <w:pPr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</w:rPr>
                            </w:pPr>
                          </w:p>
                          <w:p w:rsidR="00CD338A" w:rsidRPr="003C063F" w:rsidRDefault="00CD338A" w:rsidP="00CD338A">
                            <w:pPr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</w:rPr>
                            </w:pPr>
                          </w:p>
                          <w:p w:rsidR="00CD338A" w:rsidRPr="003C063F" w:rsidRDefault="00CD338A" w:rsidP="00CD338A">
                            <w:pPr>
                              <w:rPr>
                                <w:rFonts w:ascii="Cambria Math" w:hAnsi="Cambria Mat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307" o:spid="_x0000_s1027" type="#_x0000_t202" style="position:absolute;left:0;text-align:left;margin-left:233.95pt;margin-top:-21.8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ejLPAIAACs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" stroked="f">
                <v:textbox>
                  <w:txbxContent>
                    <w:p w:rsidR="00CD338A" w:rsidRPr="00A72A93" w:rsidRDefault="00CD338A" w:rsidP="00CD338A">
                      <w:pPr>
                        <w:spacing w:after="0"/>
                        <w:rPr>
                          <w:rFonts w:ascii="Liberation Serif" w:eastAsia="minorBidi" w:hAnsi="Liberation Serif"/>
                          <w:sz w:val="28"/>
                          <w:szCs w:val="28"/>
                        </w:rPr>
                      </w:pPr>
                      <w:permStart w:id="729097395" w:edGrp="everyone"/>
                      <w:r>
                        <w:rPr>
                          <w:rFonts w:ascii="Liberation Serif" w:eastAsia="minorBidi" w:hAnsi="Liberation Serif"/>
                          <w:sz w:val="28"/>
                          <w:szCs w:val="28"/>
                        </w:rPr>
                        <w:t>УТВЕРЖДЕНО</w:t>
                      </w:r>
                    </w:p>
                    <w:p w:rsidR="00CD338A" w:rsidRPr="00A72A93" w:rsidRDefault="00CD338A" w:rsidP="00CD338A">
                      <w:pPr>
                        <w:spacing w:after="0"/>
                        <w:rPr>
                          <w:rFonts w:ascii="Liberation Serif" w:eastAsia="minorBidi" w:hAnsi="Liberation Serif"/>
                          <w:sz w:val="28"/>
                          <w:szCs w:val="28"/>
                        </w:rPr>
                      </w:pPr>
                      <w:r>
                        <w:rPr>
                          <w:rFonts w:ascii="Liberation Serif" w:eastAsia="minorBidi" w:hAnsi="Liberation Serif"/>
                          <w:sz w:val="28"/>
                          <w:szCs w:val="28"/>
                        </w:rPr>
                        <w:t>постановлением</w:t>
                      </w:r>
                      <w:r w:rsidRPr="003C063F">
                        <w:rPr>
                          <w:rFonts w:ascii="Cambria Math" w:eastAsia="minorBidi" w:hAnsi="Cambria Math"/>
                          <w:sz w:val="28"/>
                          <w:szCs w:val="28"/>
                        </w:rPr>
                        <w:t xml:space="preserve"> </w:t>
                      </w:r>
                      <w:r w:rsidRPr="00A72A93">
                        <w:rPr>
                          <w:rFonts w:ascii="Liberation Serif" w:eastAsia="minorBidi" w:hAnsi="Liberation Serif"/>
                          <w:sz w:val="28"/>
                          <w:szCs w:val="28"/>
                        </w:rPr>
                        <w:t>администрации</w:t>
                      </w:r>
                    </w:p>
                    <w:p w:rsidR="00CD338A" w:rsidRPr="00555C1B" w:rsidRDefault="00CD338A" w:rsidP="00CD338A">
                      <w:pPr>
                        <w:spacing w:after="0"/>
                        <w:rPr>
                          <w:rFonts w:ascii="Liberation Serif" w:eastAsia="minorBidi" w:hAnsi="Liberation Serif"/>
                          <w:sz w:val="28"/>
                          <w:szCs w:val="28"/>
                        </w:rPr>
                      </w:pPr>
                      <w:r w:rsidRPr="00555C1B">
                        <w:rPr>
                          <w:rFonts w:ascii="Liberation Serif" w:eastAsia="minorBidi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507"/>
                        <w:gridCol w:w="1159"/>
                      </w:tblGrid>
                      <w:tr w:rsidR="00CD338A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729097395"/>
                          <w:p w:rsidR="00CD338A" w:rsidRPr="003C063F" w:rsidRDefault="00CD338A" w:rsidP="004A7329">
                            <w:pPr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635069774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D338A" w:rsidRPr="003C063F" w:rsidRDefault="00CD338A" w:rsidP="004A7329">
                            <w:pPr>
                              <w:jc w:val="center"/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end"/>
                            </w:r>
                            <w:r>
                              <w:rPr>
                                <w:rFonts w:ascii="Cambria Math" w:hAnsi="Cambria Math"/>
                              </w:rPr>
                              <w:t>проект</w:t>
                            </w:r>
                            <w:bookmarkStart w:id="1" w:name="_GoBack"/>
                            <w:bookmarkEnd w:id="1"/>
                            <w:permEnd w:id="635069774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CD338A" w:rsidRPr="003C063F" w:rsidRDefault="00CD338A" w:rsidP="004A7329">
                            <w:pPr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616449863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CD338A" w:rsidRPr="003C063F" w:rsidRDefault="00CD338A" w:rsidP="004A7329">
                            <w:pPr>
                              <w:jc w:val="center"/>
                              <w:rPr>
                                <w:rFonts w:ascii="Cambria Math" w:eastAsia="minorBidi" w:hAnsi="Cambria Math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Cambria Math" w:hAnsi="Cambria Math"/>
                              </w:rPr>
                              <w:fldChar w:fldCharType="end"/>
                            </w:r>
                            <w:permEnd w:id="616449863"/>
                          </w:p>
                        </w:tc>
                      </w:tr>
                    </w:tbl>
                    <w:p w:rsidR="00CD338A" w:rsidRPr="003C063F" w:rsidRDefault="00CD338A" w:rsidP="00CD338A">
                      <w:pPr>
                        <w:rPr>
                          <w:rFonts w:ascii="Cambria Math" w:eastAsia="minorBidi" w:hAnsi="Cambria Math"/>
                          <w:sz w:val="28"/>
                          <w:szCs w:val="28"/>
                        </w:rPr>
                      </w:pPr>
                    </w:p>
                    <w:p w:rsidR="00CD338A" w:rsidRPr="003C063F" w:rsidRDefault="00CD338A" w:rsidP="00CD338A">
                      <w:pPr>
                        <w:rPr>
                          <w:rFonts w:ascii="Cambria Math" w:eastAsia="minorBidi" w:hAnsi="Cambria Math"/>
                          <w:sz w:val="28"/>
                          <w:szCs w:val="28"/>
                        </w:rPr>
                      </w:pPr>
                    </w:p>
                    <w:p w:rsidR="00CD338A" w:rsidRPr="003C063F" w:rsidRDefault="00CD338A" w:rsidP="00CD338A">
                      <w:pPr>
                        <w:rPr>
                          <w:rFonts w:ascii="Cambria Math" w:hAnsi="Cambria Mat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D338A" w:rsidRPr="00D052C2" w:rsidRDefault="00CD338A" w:rsidP="00CD338A">
      <w:pPr>
        <w:pStyle w:val="1"/>
        <w:spacing w:before="1" w:line="322" w:lineRule="exact"/>
        <w:ind w:right="441"/>
        <w:rPr>
          <w:rFonts w:ascii="Liberation Serif" w:hAnsi="Liberation Serif"/>
        </w:rPr>
      </w:pPr>
    </w:p>
    <w:p w:rsidR="00CD338A" w:rsidRPr="00D052C2" w:rsidRDefault="00CD338A" w:rsidP="00CD338A">
      <w:pPr>
        <w:pStyle w:val="1"/>
        <w:spacing w:before="1" w:line="322" w:lineRule="exact"/>
        <w:ind w:right="441"/>
        <w:rPr>
          <w:rFonts w:ascii="Liberation Serif" w:hAnsi="Liberation Serif"/>
        </w:rPr>
      </w:pPr>
    </w:p>
    <w:p w:rsidR="00CD338A" w:rsidRPr="00D052C2" w:rsidRDefault="00CD338A" w:rsidP="00CD338A">
      <w:pPr>
        <w:pStyle w:val="1"/>
        <w:spacing w:before="1" w:line="322" w:lineRule="exact"/>
        <w:ind w:right="441"/>
        <w:rPr>
          <w:rFonts w:ascii="Liberation Serif" w:hAnsi="Liberation Serif"/>
        </w:rPr>
      </w:pPr>
    </w:p>
    <w:p w:rsidR="00CD338A" w:rsidRDefault="00CD338A" w:rsidP="00CD338A">
      <w:pPr>
        <w:pStyle w:val="1"/>
        <w:spacing w:before="1" w:line="322" w:lineRule="exact"/>
        <w:ind w:right="441"/>
        <w:rPr>
          <w:rFonts w:ascii="Liberation Serif" w:hAnsi="Liberation Serif"/>
        </w:rPr>
      </w:pPr>
    </w:p>
    <w:p w:rsidR="00CD338A" w:rsidRDefault="00CD338A" w:rsidP="00CD338A">
      <w:pPr>
        <w:pStyle w:val="1"/>
        <w:spacing w:before="1" w:line="322" w:lineRule="exact"/>
        <w:ind w:right="441"/>
        <w:rPr>
          <w:rFonts w:ascii="Liberation Serif" w:hAnsi="Liberation Serif"/>
        </w:rPr>
      </w:pPr>
    </w:p>
    <w:p w:rsidR="00CD338A" w:rsidRPr="00D052C2" w:rsidRDefault="00CD338A" w:rsidP="00CD338A">
      <w:pPr>
        <w:pStyle w:val="1"/>
        <w:spacing w:before="1" w:line="322" w:lineRule="exact"/>
        <w:ind w:right="441"/>
        <w:rPr>
          <w:rFonts w:ascii="Liberation Serif" w:hAnsi="Liberation Serif"/>
        </w:rPr>
      </w:pPr>
    </w:p>
    <w:p w:rsidR="00CD338A" w:rsidRPr="00D052C2" w:rsidRDefault="00CD338A" w:rsidP="00CD338A">
      <w:pPr>
        <w:pStyle w:val="1"/>
        <w:spacing w:before="1" w:line="322" w:lineRule="exact"/>
        <w:ind w:right="441"/>
        <w:rPr>
          <w:rFonts w:ascii="Liberation Serif" w:hAnsi="Liberation Serif"/>
        </w:rPr>
      </w:pPr>
      <w:r w:rsidRPr="00D052C2">
        <w:rPr>
          <w:rFonts w:ascii="Liberation Serif" w:hAnsi="Liberation Serif"/>
        </w:rPr>
        <w:t>ПОЛОЖЕНИЕ</w:t>
      </w:r>
    </w:p>
    <w:p w:rsidR="00CD338A" w:rsidRPr="00D052C2" w:rsidRDefault="00CD338A" w:rsidP="00CD338A">
      <w:pPr>
        <w:ind w:left="438" w:right="442"/>
        <w:jc w:val="center"/>
        <w:rPr>
          <w:rFonts w:ascii="Liberation Serif" w:hAnsi="Liberation Serif"/>
          <w:b/>
          <w:sz w:val="28"/>
          <w:szCs w:val="28"/>
        </w:rPr>
      </w:pPr>
      <w:r w:rsidRPr="00D052C2">
        <w:rPr>
          <w:rFonts w:ascii="Liberation Serif" w:hAnsi="Liberation Serif"/>
          <w:b/>
          <w:sz w:val="28"/>
          <w:szCs w:val="28"/>
        </w:rPr>
        <w:t xml:space="preserve">о рабочей группе по </w:t>
      </w:r>
      <w:r>
        <w:rPr>
          <w:rFonts w:ascii="Liberation Serif" w:hAnsi="Liberation Serif"/>
          <w:b/>
          <w:sz w:val="28"/>
          <w:szCs w:val="28"/>
        </w:rPr>
        <w:t>оказанию</w:t>
      </w:r>
      <w:r w:rsidRPr="00D052C2">
        <w:rPr>
          <w:rFonts w:ascii="Liberation Serif" w:hAnsi="Liberation Serif"/>
          <w:b/>
          <w:sz w:val="28"/>
          <w:szCs w:val="28"/>
        </w:rPr>
        <w:t xml:space="preserve"> имущественной поддержки субъектам малого и среднего предпринимательства</w:t>
      </w:r>
    </w:p>
    <w:p w:rsidR="00CD338A" w:rsidRPr="00D052C2" w:rsidRDefault="00CD338A" w:rsidP="00CD338A">
      <w:pPr>
        <w:spacing w:line="321" w:lineRule="exact"/>
        <w:ind w:left="438" w:right="442"/>
        <w:jc w:val="center"/>
        <w:rPr>
          <w:rFonts w:ascii="Liberation Serif" w:hAnsi="Liberation Serif"/>
          <w:b/>
          <w:sz w:val="28"/>
          <w:szCs w:val="28"/>
        </w:rPr>
      </w:pPr>
      <w:r w:rsidRPr="00D052C2">
        <w:rPr>
          <w:rFonts w:ascii="Liberation Serif" w:hAnsi="Liberation Serif"/>
          <w:b/>
          <w:sz w:val="28"/>
          <w:szCs w:val="28"/>
        </w:rPr>
        <w:t>в городском округе Верхняя Пышма</w:t>
      </w:r>
    </w:p>
    <w:p w:rsidR="00CD338A" w:rsidRPr="00D052C2" w:rsidRDefault="00CD338A" w:rsidP="00CD338A">
      <w:pPr>
        <w:pStyle w:val="a7"/>
        <w:ind w:left="0" w:firstLine="0"/>
        <w:jc w:val="left"/>
        <w:rPr>
          <w:rFonts w:ascii="Liberation Serif" w:hAnsi="Liberation Serif"/>
          <w:b/>
        </w:rPr>
      </w:pPr>
    </w:p>
    <w:p w:rsidR="00CD338A" w:rsidRPr="00D052C2" w:rsidRDefault="00CD338A" w:rsidP="00CD338A">
      <w:pPr>
        <w:pStyle w:val="a7"/>
        <w:ind w:left="0" w:firstLine="0"/>
        <w:jc w:val="left"/>
        <w:rPr>
          <w:rFonts w:ascii="Liberation Serif" w:hAnsi="Liberation Serif"/>
          <w:b/>
        </w:rPr>
      </w:pPr>
    </w:p>
    <w:p w:rsidR="00CD338A" w:rsidRDefault="00CD338A" w:rsidP="00CD338A">
      <w:pPr>
        <w:pStyle w:val="a9"/>
        <w:numPr>
          <w:ilvl w:val="0"/>
          <w:numId w:val="5"/>
        </w:numPr>
        <w:spacing w:before="1" w:line="322" w:lineRule="exact"/>
        <w:ind w:left="0" w:firstLine="0"/>
        <w:jc w:val="center"/>
        <w:rPr>
          <w:rFonts w:ascii="Liberation Serif" w:hAnsi="Liberation Serif"/>
          <w:b/>
          <w:sz w:val="28"/>
          <w:szCs w:val="28"/>
        </w:rPr>
      </w:pPr>
      <w:r w:rsidRPr="00D052C2">
        <w:rPr>
          <w:rFonts w:ascii="Liberation Serif" w:hAnsi="Liberation Serif"/>
          <w:b/>
          <w:sz w:val="28"/>
          <w:szCs w:val="28"/>
        </w:rPr>
        <w:t>Общие</w:t>
      </w:r>
      <w:r w:rsidRPr="00D052C2">
        <w:rPr>
          <w:rFonts w:ascii="Liberation Serif" w:hAnsi="Liberation Serif"/>
          <w:b/>
          <w:spacing w:val="-1"/>
          <w:sz w:val="28"/>
          <w:szCs w:val="28"/>
        </w:rPr>
        <w:t xml:space="preserve"> </w:t>
      </w:r>
      <w:r w:rsidRPr="00D052C2">
        <w:rPr>
          <w:rFonts w:ascii="Liberation Serif" w:hAnsi="Liberation Serif"/>
          <w:b/>
          <w:sz w:val="28"/>
          <w:szCs w:val="28"/>
        </w:rPr>
        <w:t>положения</w:t>
      </w:r>
    </w:p>
    <w:p w:rsidR="00CD338A" w:rsidRPr="00555C1B" w:rsidRDefault="00CD338A" w:rsidP="00CD338A">
      <w:pPr>
        <w:spacing w:before="1" w:line="322" w:lineRule="exact"/>
        <w:jc w:val="center"/>
        <w:rPr>
          <w:rFonts w:ascii="Liberation Serif" w:hAnsi="Liberation Serif"/>
          <w:b/>
          <w:sz w:val="28"/>
          <w:szCs w:val="28"/>
        </w:rPr>
      </w:pPr>
    </w:p>
    <w:p w:rsidR="00CD338A" w:rsidRPr="00C01767" w:rsidRDefault="00CD338A" w:rsidP="00CD338A">
      <w:pPr>
        <w:pStyle w:val="a7"/>
        <w:numPr>
          <w:ilvl w:val="1"/>
          <w:numId w:val="5"/>
        </w:numPr>
        <w:ind w:left="0" w:firstLine="691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</w:t>
      </w:r>
      <w:r w:rsidRPr="00D052C2">
        <w:rPr>
          <w:rFonts w:ascii="Liberation Serif" w:hAnsi="Liberation Serif"/>
        </w:rPr>
        <w:t xml:space="preserve">Настоящее Положение определяет порядок деятельности рабочей группы по </w:t>
      </w:r>
      <w:r w:rsidRPr="00DF3FF2">
        <w:rPr>
          <w:rFonts w:ascii="Liberation Serif" w:hAnsi="Liberation Serif"/>
        </w:rPr>
        <w:t xml:space="preserve">оказанию </w:t>
      </w:r>
      <w:r w:rsidRPr="00D052C2">
        <w:rPr>
          <w:rFonts w:ascii="Liberation Serif" w:hAnsi="Liberation Serif"/>
        </w:rPr>
        <w:t xml:space="preserve">имущественной поддержки субъектам малого </w:t>
      </w:r>
      <w:r>
        <w:rPr>
          <w:rFonts w:ascii="Liberation Serif" w:hAnsi="Liberation Serif"/>
        </w:rPr>
        <w:br/>
      </w:r>
      <w:r w:rsidRPr="00D052C2">
        <w:rPr>
          <w:rFonts w:ascii="Liberation Serif" w:hAnsi="Liberation Serif"/>
        </w:rPr>
        <w:t xml:space="preserve">и среднего предпринимательства на территории </w:t>
      </w:r>
      <w:r>
        <w:rPr>
          <w:rFonts w:ascii="Liberation Serif" w:hAnsi="Liberation Serif"/>
        </w:rPr>
        <w:t>городского округа Верхняя Пышма</w:t>
      </w:r>
      <w:r w:rsidRPr="00D052C2">
        <w:rPr>
          <w:rFonts w:ascii="Liberation Serif" w:hAnsi="Liberation Serif"/>
        </w:rPr>
        <w:t xml:space="preserve"> (далее – рабочая</w:t>
      </w:r>
      <w:r w:rsidRPr="00D052C2">
        <w:rPr>
          <w:rFonts w:ascii="Liberation Serif" w:hAnsi="Liberation Serif"/>
          <w:spacing w:val="-5"/>
        </w:rPr>
        <w:t xml:space="preserve"> </w:t>
      </w:r>
      <w:r>
        <w:rPr>
          <w:rFonts w:ascii="Liberation Serif" w:hAnsi="Liberation Serif"/>
        </w:rPr>
        <w:t xml:space="preserve">группа), с целью реализации протокола совещания полномочного представителя Президента Российской Федерации </w:t>
      </w:r>
      <w:r>
        <w:rPr>
          <w:rFonts w:ascii="Liberation Serif" w:hAnsi="Liberation Serif"/>
        </w:rPr>
        <w:br/>
        <w:t xml:space="preserve">в Уральском Федеральном округе в Свердловской области от 04.12.2020 № 16 и пункта 4.1 протокола заседания совета по развитию малого и среднего предпринимательства в Свердловской области осуществляется деятельность рабочей группы. </w:t>
      </w:r>
    </w:p>
    <w:p w:rsidR="00CD338A" w:rsidRPr="00D052C2" w:rsidRDefault="00CD338A" w:rsidP="00CD338A">
      <w:pPr>
        <w:pStyle w:val="a9"/>
        <w:numPr>
          <w:ilvl w:val="1"/>
          <w:numId w:val="5"/>
        </w:numPr>
        <w:tabs>
          <w:tab w:val="left" w:pos="0"/>
        </w:tabs>
        <w:spacing w:line="320" w:lineRule="exact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Цел</w:t>
      </w:r>
      <w:r w:rsidRPr="00D052C2">
        <w:rPr>
          <w:rFonts w:ascii="Liberation Serif" w:hAnsi="Liberation Serif"/>
          <w:sz w:val="28"/>
          <w:szCs w:val="28"/>
        </w:rPr>
        <w:t>и деятельности рабочей группы</w:t>
      </w:r>
      <w:r>
        <w:rPr>
          <w:rFonts w:ascii="Liberation Serif" w:hAnsi="Liberation Serif"/>
          <w:sz w:val="28"/>
          <w:szCs w:val="28"/>
        </w:rPr>
        <w:t>:</w:t>
      </w:r>
    </w:p>
    <w:p w:rsidR="00CD338A" w:rsidRPr="00D052C2" w:rsidRDefault="00CD338A" w:rsidP="00CD338A">
      <w:pPr>
        <w:pStyle w:val="a9"/>
        <w:tabs>
          <w:tab w:val="left" w:pos="2002"/>
        </w:tabs>
        <w:ind w:left="0" w:right="30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1.2.1. О</w:t>
      </w:r>
      <w:r w:rsidRPr="00D052C2">
        <w:rPr>
          <w:rFonts w:ascii="Liberation Serif" w:hAnsi="Liberation Serif"/>
          <w:sz w:val="28"/>
          <w:szCs w:val="28"/>
        </w:rPr>
        <w:t>беспечение единого подхода к организации оказания имущественной поддержки субъектам малого и среднего предпринимательства (далее – субъекты МСП)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в целях обеспечения равного доступа субъектов МСП к мерам имущественной поддержки;</w:t>
      </w:r>
    </w:p>
    <w:p w:rsidR="00CD338A" w:rsidRPr="006559D3" w:rsidRDefault="00CD338A" w:rsidP="00CD338A">
      <w:pPr>
        <w:pStyle w:val="a9"/>
        <w:numPr>
          <w:ilvl w:val="2"/>
          <w:numId w:val="6"/>
        </w:numPr>
        <w:tabs>
          <w:tab w:val="left" w:pos="1855"/>
        </w:tabs>
        <w:ind w:left="0" w:right="301" w:firstLine="709"/>
        <w:rPr>
          <w:rFonts w:ascii="Liberation Serif" w:hAnsi="Liberation Serif"/>
          <w:sz w:val="28"/>
          <w:szCs w:val="28"/>
        </w:rPr>
      </w:pPr>
      <w:r w:rsidRPr="006559D3">
        <w:rPr>
          <w:rFonts w:ascii="Liberation Serif" w:hAnsi="Liberation Serif"/>
          <w:sz w:val="28"/>
          <w:szCs w:val="28"/>
        </w:rPr>
        <w:t xml:space="preserve">Выработка и (или) тиражирование лучших практик оказания имущественной поддержки субъектам МСП на территории городского округа Верхняя Пышма. Рабочая группа в своей деятельности руководствуется Федеральным Законом </w:t>
      </w:r>
      <w:r w:rsidRPr="00F46926">
        <w:rPr>
          <w:rFonts w:ascii="Liberation Serif" w:hAnsi="Liberation Serif" w:cs="Liberation Serif"/>
          <w:sz w:val="28"/>
          <w:szCs w:val="28"/>
        </w:rPr>
        <w:t>№ 209-ФЗ «О развитии малого и среднего предпринимательства в Российской Федерации»</w:t>
      </w:r>
      <w:r w:rsidRPr="006559D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(далее - </w:t>
      </w:r>
      <w:r w:rsidRPr="006559D3">
        <w:rPr>
          <w:rFonts w:ascii="Liberation Serif" w:hAnsi="Liberation Serif"/>
          <w:sz w:val="28"/>
          <w:szCs w:val="28"/>
        </w:rPr>
        <w:t>№ 209-ФЗ</w:t>
      </w:r>
      <w:r>
        <w:rPr>
          <w:rFonts w:ascii="Liberation Serif" w:hAnsi="Liberation Serif"/>
          <w:sz w:val="28"/>
          <w:szCs w:val="28"/>
        </w:rPr>
        <w:t xml:space="preserve">) </w:t>
      </w:r>
      <w:r w:rsidRPr="006559D3">
        <w:rPr>
          <w:rFonts w:ascii="Liberation Serif" w:hAnsi="Liberation Serif"/>
          <w:sz w:val="28"/>
          <w:szCs w:val="28"/>
        </w:rPr>
        <w:t>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Свердловской области, муниципальными правовыми актами городского округа Верхняя Пышма, а также настоящим</w:t>
      </w:r>
      <w:r w:rsidRPr="006559D3">
        <w:rPr>
          <w:rFonts w:ascii="Liberation Serif" w:hAnsi="Liberation Serif"/>
          <w:spacing w:val="-2"/>
          <w:sz w:val="28"/>
          <w:szCs w:val="28"/>
        </w:rPr>
        <w:t xml:space="preserve"> </w:t>
      </w:r>
      <w:r w:rsidRPr="006559D3">
        <w:rPr>
          <w:rFonts w:ascii="Liberation Serif" w:hAnsi="Liberation Serif"/>
          <w:sz w:val="28"/>
          <w:szCs w:val="28"/>
        </w:rPr>
        <w:t>Положением.</w:t>
      </w:r>
    </w:p>
    <w:p w:rsidR="00CD338A" w:rsidRDefault="00CD338A" w:rsidP="00CD338A">
      <w:pPr>
        <w:pStyle w:val="a9"/>
        <w:numPr>
          <w:ilvl w:val="1"/>
          <w:numId w:val="6"/>
        </w:numPr>
        <w:tabs>
          <w:tab w:val="left" w:pos="1624"/>
        </w:tabs>
        <w:spacing w:before="1"/>
        <w:ind w:left="0" w:right="308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Рабочая группа осуществляет свою деятельность на принципах равноправия ее членов, коллегиальности принятия решений и</w:t>
      </w:r>
      <w:r w:rsidRPr="00D052C2">
        <w:rPr>
          <w:rFonts w:ascii="Liberation Serif" w:hAnsi="Liberation Serif"/>
          <w:spacing w:val="-14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гласности.</w:t>
      </w:r>
    </w:p>
    <w:p w:rsidR="00CD338A" w:rsidRPr="00D052C2" w:rsidRDefault="00CD338A" w:rsidP="00CD338A">
      <w:pPr>
        <w:pStyle w:val="a9"/>
        <w:tabs>
          <w:tab w:val="left" w:pos="1624"/>
        </w:tabs>
        <w:spacing w:before="1"/>
        <w:ind w:left="1009" w:right="308" w:firstLine="0"/>
        <w:rPr>
          <w:rFonts w:ascii="Liberation Serif" w:hAnsi="Liberation Serif"/>
          <w:sz w:val="28"/>
          <w:szCs w:val="28"/>
        </w:rPr>
      </w:pPr>
    </w:p>
    <w:p w:rsidR="00CD338A" w:rsidRDefault="00CD338A" w:rsidP="00CD338A">
      <w:pPr>
        <w:pStyle w:val="a9"/>
        <w:numPr>
          <w:ilvl w:val="0"/>
          <w:numId w:val="6"/>
        </w:numPr>
        <w:spacing w:before="1" w:line="322" w:lineRule="exact"/>
        <w:ind w:left="0" w:firstLine="0"/>
        <w:jc w:val="center"/>
        <w:rPr>
          <w:rFonts w:ascii="Liberation Serif" w:hAnsi="Liberation Serif"/>
          <w:b/>
          <w:sz w:val="28"/>
          <w:szCs w:val="28"/>
        </w:rPr>
      </w:pPr>
      <w:r w:rsidRPr="004C060A">
        <w:rPr>
          <w:rFonts w:ascii="Liberation Serif" w:hAnsi="Liberation Serif"/>
          <w:b/>
          <w:sz w:val="28"/>
          <w:szCs w:val="28"/>
        </w:rPr>
        <w:lastRenderedPageBreak/>
        <w:t>Задачи рабочей</w:t>
      </w:r>
      <w:r w:rsidRPr="004C060A">
        <w:rPr>
          <w:rFonts w:ascii="Liberation Serif" w:hAnsi="Liberation Serif"/>
          <w:b/>
          <w:spacing w:val="-1"/>
          <w:sz w:val="28"/>
          <w:szCs w:val="28"/>
        </w:rPr>
        <w:t xml:space="preserve"> </w:t>
      </w:r>
      <w:r w:rsidRPr="004C060A">
        <w:rPr>
          <w:rFonts w:ascii="Liberation Serif" w:hAnsi="Liberation Serif"/>
          <w:b/>
          <w:sz w:val="28"/>
          <w:szCs w:val="28"/>
        </w:rPr>
        <w:t>группы</w:t>
      </w:r>
    </w:p>
    <w:p w:rsidR="00CD338A" w:rsidRPr="00D76ECA" w:rsidRDefault="00CD338A" w:rsidP="00CD338A">
      <w:pPr>
        <w:spacing w:before="1" w:line="322" w:lineRule="exact"/>
        <w:jc w:val="center"/>
        <w:rPr>
          <w:rFonts w:ascii="Liberation Serif" w:hAnsi="Liberation Serif"/>
          <w:b/>
          <w:sz w:val="28"/>
          <w:szCs w:val="28"/>
        </w:rPr>
      </w:pP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557"/>
        </w:tabs>
        <w:ind w:left="0" w:right="308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Координация оказания имущественной поддержки субъектам МСП на территории городского округа</w:t>
      </w:r>
      <w:r w:rsidRPr="00D052C2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Верхняя Пышма.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725"/>
        </w:tabs>
        <w:ind w:left="0" w:right="302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 xml:space="preserve">Оценка эффективности мероприятий, реализуемых </w:t>
      </w:r>
      <w:r>
        <w:rPr>
          <w:rFonts w:ascii="Liberation Serif" w:hAnsi="Liberation Serif"/>
          <w:sz w:val="28"/>
          <w:szCs w:val="28"/>
        </w:rPr>
        <w:t>комитетом экономики и муниципального заказа и комитетом по управлению имуществом администрации городского округа Верхняя Пышма</w:t>
      </w:r>
      <w:r w:rsidRPr="00D052C2">
        <w:rPr>
          <w:rFonts w:ascii="Liberation Serif" w:hAnsi="Liberation Serif"/>
          <w:sz w:val="28"/>
          <w:szCs w:val="28"/>
        </w:rPr>
        <w:t xml:space="preserve"> по оказанию имущественной поддержки субъектам</w:t>
      </w:r>
      <w:r w:rsidRPr="00D052C2">
        <w:rPr>
          <w:rFonts w:ascii="Liberation Serif" w:hAnsi="Liberation Serif"/>
          <w:spacing w:val="-12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МСП.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516"/>
        </w:tabs>
        <w:spacing w:before="1"/>
        <w:ind w:left="0" w:right="308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Разработка годовых и квартальных планов мероприятий по оказанию имущественной поддержки субъектам МСП на территории городского округа Верхняя Пышма.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572"/>
        </w:tabs>
        <w:ind w:left="0" w:right="307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Проведение анализа состава муниципального имущества для цели выявления источников д</w:t>
      </w:r>
      <w:r>
        <w:rPr>
          <w:rFonts w:ascii="Liberation Serif" w:hAnsi="Liberation Serif"/>
          <w:sz w:val="28"/>
          <w:szCs w:val="28"/>
        </w:rPr>
        <w:t>ополнения Перечня осуществляемого</w:t>
      </w:r>
      <w:r w:rsidRPr="00D052C2">
        <w:rPr>
          <w:rFonts w:ascii="Liberation Serif" w:hAnsi="Liberation Serif"/>
          <w:sz w:val="28"/>
          <w:szCs w:val="28"/>
        </w:rPr>
        <w:t xml:space="preserve"> на основе информации, полученной по</w:t>
      </w:r>
      <w:r w:rsidRPr="00D052C2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результатам</w:t>
      </w:r>
      <w:r>
        <w:rPr>
          <w:rFonts w:ascii="Liberation Serif" w:hAnsi="Liberation Serif"/>
          <w:sz w:val="28"/>
          <w:szCs w:val="28"/>
        </w:rPr>
        <w:t>: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1745"/>
        </w:tabs>
        <w:ind w:left="0" w:right="304" w:firstLine="70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</w:t>
      </w:r>
      <w:r w:rsidRPr="00D052C2">
        <w:rPr>
          <w:rFonts w:ascii="Liberation Serif" w:hAnsi="Liberation Serif"/>
          <w:sz w:val="28"/>
          <w:szCs w:val="28"/>
        </w:rPr>
        <w:t xml:space="preserve">апроса сведений из реестра муниципального имущества, выписок из Единого государственного реестра недвижимости, данных архивов, иных документов об объектах </w:t>
      </w:r>
      <w:r>
        <w:rPr>
          <w:rFonts w:ascii="Liberation Serif" w:hAnsi="Liberation Serif"/>
          <w:sz w:val="28"/>
          <w:szCs w:val="28"/>
        </w:rPr>
        <w:t xml:space="preserve">местной </w:t>
      </w:r>
      <w:r w:rsidRPr="00D052C2">
        <w:rPr>
          <w:rFonts w:ascii="Liberation Serif" w:hAnsi="Liberation Serif"/>
          <w:sz w:val="28"/>
          <w:szCs w:val="28"/>
        </w:rPr>
        <w:t>казны и имуществе, закрепленном на праве хозяйственного ведения или оперативного управления за муниципальным</w:t>
      </w:r>
      <w:r>
        <w:rPr>
          <w:rFonts w:ascii="Liberation Serif" w:hAnsi="Liberation Serif"/>
          <w:sz w:val="28"/>
          <w:szCs w:val="28"/>
        </w:rPr>
        <w:t>и предприяти</w:t>
      </w:r>
      <w:r w:rsidRPr="00D052C2">
        <w:rPr>
          <w:rFonts w:ascii="Liberation Serif" w:hAnsi="Liberation Serif"/>
          <w:sz w:val="28"/>
          <w:szCs w:val="28"/>
        </w:rPr>
        <w:t>я</w:t>
      </w:r>
      <w:r>
        <w:rPr>
          <w:rFonts w:ascii="Liberation Serif" w:hAnsi="Liberation Serif"/>
          <w:sz w:val="28"/>
          <w:szCs w:val="28"/>
        </w:rPr>
        <w:t>ми и учреждения</w:t>
      </w:r>
      <w:r w:rsidRPr="00D052C2">
        <w:rPr>
          <w:rFonts w:ascii="Liberation Serif" w:hAnsi="Liberation Serif"/>
          <w:sz w:val="28"/>
          <w:szCs w:val="28"/>
        </w:rPr>
        <w:t>м</w:t>
      </w:r>
      <w:r>
        <w:rPr>
          <w:rFonts w:ascii="Liberation Serif" w:hAnsi="Liberation Serif"/>
          <w:sz w:val="28"/>
          <w:szCs w:val="28"/>
        </w:rPr>
        <w:t>и</w:t>
      </w:r>
      <w:r w:rsidRPr="00D052C2">
        <w:rPr>
          <w:rFonts w:ascii="Liberation Serif" w:hAnsi="Liberation Serif"/>
          <w:sz w:val="28"/>
          <w:szCs w:val="28"/>
        </w:rPr>
        <w:t>, в том числе неиспользуемом, неэффективно используемом, или испол</w:t>
      </w:r>
      <w:r>
        <w:rPr>
          <w:rFonts w:ascii="Liberation Serif" w:hAnsi="Liberation Serif"/>
          <w:sz w:val="28"/>
          <w:szCs w:val="28"/>
        </w:rPr>
        <w:t>ьзуемом не по назначению, а так</w:t>
      </w:r>
      <w:r w:rsidRPr="00D052C2">
        <w:rPr>
          <w:rFonts w:ascii="Liberation Serif" w:hAnsi="Liberation Serif"/>
          <w:sz w:val="28"/>
          <w:szCs w:val="28"/>
        </w:rPr>
        <w:t xml:space="preserve">же земельных участках, государственная собственность на которые не разграничена, </w:t>
      </w:r>
      <w:r w:rsidRPr="002A3F92">
        <w:rPr>
          <w:rFonts w:ascii="Liberation Serif" w:hAnsi="Liberation Serif"/>
          <w:color w:val="000000" w:themeColor="text1"/>
          <w:sz w:val="28"/>
          <w:szCs w:val="28"/>
        </w:rPr>
        <w:t>выморочном и</w:t>
      </w:r>
      <w:r w:rsidRPr="00D052C2">
        <w:rPr>
          <w:rFonts w:ascii="Liberation Serif" w:hAnsi="Liberation Serif"/>
          <w:sz w:val="28"/>
          <w:szCs w:val="28"/>
        </w:rPr>
        <w:t>муществе (за исключением жилых помещений и предметов, срок полезного использования которых  составляет  менее  пяти  лет)  бесхозяйном  и ином</w:t>
      </w:r>
      <w:r w:rsidRPr="00D052C2"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имуществе.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1759"/>
        </w:tabs>
        <w:ind w:left="0" w:right="307" w:firstLine="70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D052C2">
        <w:rPr>
          <w:rFonts w:ascii="Liberation Serif" w:hAnsi="Liberation Serif"/>
          <w:sz w:val="28"/>
          <w:szCs w:val="28"/>
        </w:rPr>
        <w:t xml:space="preserve">бследования объектов муниципального недвижимого имущества, в том числе земельных участков, на территории городского округа Верхняя Пышма </w:t>
      </w:r>
      <w:r>
        <w:rPr>
          <w:rFonts w:ascii="Liberation Serif" w:hAnsi="Liberation Serif"/>
          <w:sz w:val="28"/>
          <w:szCs w:val="28"/>
        </w:rPr>
        <w:t>комитетом по управлению имуществом.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1836"/>
        </w:tabs>
        <w:spacing w:before="1"/>
        <w:ind w:left="0" w:right="308" w:firstLine="70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D052C2">
        <w:rPr>
          <w:rFonts w:ascii="Liberation Serif" w:hAnsi="Liberation Serif"/>
          <w:sz w:val="28"/>
          <w:szCs w:val="28"/>
        </w:rPr>
        <w:t>редложений субъектов МСП, заинтересованных в получении в аренду муниципального</w:t>
      </w:r>
      <w:r w:rsidRPr="00D052C2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имущества.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660"/>
        </w:tabs>
        <w:ind w:left="0" w:right="307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 xml:space="preserve">Рассмотрение предложений, поступающих от </w:t>
      </w:r>
      <w:r>
        <w:rPr>
          <w:rFonts w:ascii="Liberation Serif" w:hAnsi="Liberation Serif"/>
          <w:sz w:val="28"/>
          <w:szCs w:val="28"/>
        </w:rPr>
        <w:t>комитета по управлению имуществом администрации городского округа Верхняя Пышма</w:t>
      </w:r>
      <w:r w:rsidRPr="00D052C2">
        <w:rPr>
          <w:rFonts w:ascii="Liberation Serif" w:hAnsi="Liberation Serif"/>
          <w:sz w:val="28"/>
          <w:szCs w:val="28"/>
        </w:rPr>
        <w:t>, представителей общественности, субъектов МСП о дополнении</w:t>
      </w:r>
      <w:r w:rsidRPr="00D052C2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Перечня.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677"/>
        </w:tabs>
        <w:ind w:left="0" w:right="305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Выработка рекомендаций и предложений в рамках оказания имущественной поддержки субъектам МСП на территории городского округа Верхняя Пышма, в том числе по следующим</w:t>
      </w:r>
      <w:r w:rsidRPr="00D052C2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вопросам</w:t>
      </w:r>
      <w:r>
        <w:rPr>
          <w:rFonts w:ascii="Liberation Serif" w:hAnsi="Liberation Serif"/>
          <w:sz w:val="28"/>
          <w:szCs w:val="28"/>
        </w:rPr>
        <w:t>: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1862"/>
        </w:tabs>
        <w:ind w:left="0" w:right="309" w:firstLine="70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Формирования и дополнения Перечня, расширения</w:t>
      </w:r>
      <w:r w:rsidRPr="00D052C2">
        <w:rPr>
          <w:rFonts w:ascii="Liberation Serif" w:hAnsi="Liberation Serif"/>
          <w:sz w:val="28"/>
          <w:szCs w:val="28"/>
        </w:rPr>
        <w:t xml:space="preserve"> состава имущества, вовлекаемого в имущественную</w:t>
      </w:r>
      <w:r w:rsidRPr="00D052C2">
        <w:rPr>
          <w:rFonts w:ascii="Liberation Serif" w:hAnsi="Liberation Serif"/>
          <w:spacing w:val="-5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поддержку.</w:t>
      </w:r>
    </w:p>
    <w:p w:rsidR="00CD338A" w:rsidRPr="00FC56D5" w:rsidRDefault="00CD338A" w:rsidP="00CD338A">
      <w:pPr>
        <w:pStyle w:val="a9"/>
        <w:numPr>
          <w:ilvl w:val="2"/>
          <w:numId w:val="6"/>
        </w:numPr>
        <w:tabs>
          <w:tab w:val="left" w:pos="1790"/>
        </w:tabs>
        <w:ind w:left="0" w:right="309" w:firstLine="70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Замены</w:t>
      </w:r>
      <w:r w:rsidRPr="00DD79DE">
        <w:rPr>
          <w:rFonts w:ascii="Liberation Serif" w:hAnsi="Liberation Serif"/>
          <w:sz w:val="28"/>
          <w:szCs w:val="28"/>
        </w:rPr>
        <w:t xml:space="preserve"> объектов, включенных в Перечень и н</w:t>
      </w:r>
      <w:r>
        <w:rPr>
          <w:rFonts w:ascii="Liberation Serif" w:hAnsi="Liberation Serif"/>
          <w:sz w:val="28"/>
          <w:szCs w:val="28"/>
        </w:rPr>
        <w:t>е</w:t>
      </w:r>
      <w:r w:rsidRPr="00DD79DE">
        <w:rPr>
          <w:rFonts w:ascii="Liberation Serif" w:hAnsi="Liberation Serif"/>
          <w:sz w:val="28"/>
          <w:szCs w:val="28"/>
        </w:rPr>
        <w:t>востребованных субъектами</w:t>
      </w:r>
      <w:r w:rsidRPr="00DD79DE">
        <w:rPr>
          <w:rFonts w:ascii="Liberation Serif" w:hAnsi="Liberation Serif"/>
          <w:spacing w:val="28"/>
          <w:sz w:val="28"/>
          <w:szCs w:val="28"/>
        </w:rPr>
        <w:t xml:space="preserve"> </w:t>
      </w:r>
      <w:r w:rsidRPr="00DD79DE">
        <w:rPr>
          <w:rFonts w:ascii="Liberation Serif" w:hAnsi="Liberation Serif"/>
          <w:sz w:val="28"/>
          <w:szCs w:val="28"/>
        </w:rPr>
        <w:t>МСП</w:t>
      </w:r>
      <w:r w:rsidRPr="00DD79DE">
        <w:rPr>
          <w:rFonts w:ascii="Liberation Serif" w:hAnsi="Liberation Serif"/>
          <w:spacing w:val="22"/>
          <w:sz w:val="28"/>
          <w:szCs w:val="28"/>
        </w:rPr>
        <w:t xml:space="preserve"> </w:t>
      </w:r>
      <w:r w:rsidRPr="00DD79DE">
        <w:rPr>
          <w:rFonts w:ascii="Liberation Serif" w:hAnsi="Liberation Serif"/>
          <w:sz w:val="28"/>
          <w:szCs w:val="28"/>
        </w:rPr>
        <w:t>на</w:t>
      </w:r>
      <w:r w:rsidRPr="00DD79DE">
        <w:rPr>
          <w:rFonts w:ascii="Liberation Serif" w:hAnsi="Liberation Serif"/>
          <w:spacing w:val="26"/>
          <w:sz w:val="28"/>
          <w:szCs w:val="28"/>
        </w:rPr>
        <w:t xml:space="preserve"> </w:t>
      </w:r>
      <w:r w:rsidRPr="00DD79DE">
        <w:rPr>
          <w:rFonts w:ascii="Liberation Serif" w:hAnsi="Liberation Serif"/>
          <w:sz w:val="28"/>
          <w:szCs w:val="28"/>
        </w:rPr>
        <w:t>другое</w:t>
      </w:r>
      <w:r w:rsidRPr="00DD79DE">
        <w:rPr>
          <w:rFonts w:ascii="Liberation Serif" w:hAnsi="Liberation Serif"/>
          <w:spacing w:val="28"/>
          <w:sz w:val="28"/>
          <w:szCs w:val="28"/>
        </w:rPr>
        <w:t xml:space="preserve"> </w:t>
      </w:r>
      <w:r w:rsidRPr="00DD79DE">
        <w:rPr>
          <w:rFonts w:ascii="Liberation Serif" w:hAnsi="Liberation Serif"/>
          <w:sz w:val="28"/>
          <w:szCs w:val="28"/>
        </w:rPr>
        <w:t>имущество</w:t>
      </w:r>
      <w:r w:rsidRPr="00DD79DE">
        <w:rPr>
          <w:rFonts w:ascii="Liberation Serif" w:hAnsi="Liberation Serif"/>
          <w:spacing w:val="26"/>
          <w:sz w:val="28"/>
          <w:szCs w:val="28"/>
        </w:rPr>
        <w:t xml:space="preserve"> </w:t>
      </w:r>
      <w:r w:rsidRPr="00DD79DE">
        <w:rPr>
          <w:rFonts w:ascii="Liberation Serif" w:hAnsi="Liberation Serif"/>
          <w:sz w:val="28"/>
          <w:szCs w:val="28"/>
        </w:rPr>
        <w:t>или</w:t>
      </w:r>
      <w:r w:rsidRPr="00DD79DE">
        <w:rPr>
          <w:rFonts w:ascii="Liberation Serif" w:hAnsi="Liberation Serif"/>
          <w:spacing w:val="27"/>
          <w:sz w:val="28"/>
          <w:szCs w:val="28"/>
        </w:rPr>
        <w:t xml:space="preserve"> </w:t>
      </w:r>
      <w:r w:rsidRPr="00DD79DE">
        <w:rPr>
          <w:rFonts w:ascii="Liberation Serif" w:hAnsi="Liberation Serif"/>
          <w:sz w:val="28"/>
          <w:szCs w:val="28"/>
        </w:rPr>
        <w:t>по</w:t>
      </w:r>
      <w:r w:rsidRPr="00DD79DE">
        <w:rPr>
          <w:rFonts w:ascii="Liberation Serif" w:hAnsi="Liberation Serif"/>
          <w:spacing w:val="26"/>
          <w:sz w:val="28"/>
          <w:szCs w:val="28"/>
        </w:rPr>
        <w:t xml:space="preserve"> </w:t>
      </w:r>
      <w:r w:rsidRPr="00DD79DE">
        <w:rPr>
          <w:rFonts w:ascii="Liberation Serif" w:hAnsi="Liberation Serif"/>
          <w:sz w:val="28"/>
          <w:szCs w:val="28"/>
        </w:rPr>
        <w:t>их</w:t>
      </w:r>
      <w:r w:rsidRPr="00DD79DE">
        <w:rPr>
          <w:rFonts w:ascii="Liberation Serif" w:hAnsi="Liberation Serif"/>
          <w:spacing w:val="27"/>
          <w:sz w:val="28"/>
          <w:szCs w:val="28"/>
        </w:rPr>
        <w:t xml:space="preserve"> </w:t>
      </w:r>
      <w:r w:rsidRPr="00DD79DE">
        <w:rPr>
          <w:rFonts w:ascii="Liberation Serif" w:hAnsi="Liberation Serif"/>
          <w:sz w:val="28"/>
          <w:szCs w:val="28"/>
        </w:rPr>
        <w:t>иному</w:t>
      </w:r>
      <w:r w:rsidRPr="00DD79DE">
        <w:rPr>
          <w:rFonts w:ascii="Liberation Serif" w:hAnsi="Liberation Serif"/>
          <w:spacing w:val="24"/>
          <w:sz w:val="28"/>
          <w:szCs w:val="28"/>
        </w:rPr>
        <w:t xml:space="preserve"> </w:t>
      </w:r>
      <w:r w:rsidRPr="00DD79DE">
        <w:rPr>
          <w:rFonts w:ascii="Liberation Serif" w:hAnsi="Liberation Serif"/>
          <w:sz w:val="28"/>
          <w:szCs w:val="28"/>
        </w:rPr>
        <w:t>использованию</w:t>
      </w:r>
      <w:r w:rsidRPr="00D052C2">
        <w:rPr>
          <w:rFonts w:ascii="Liberation Serif" w:hAnsi="Liberation Serif"/>
        </w:rPr>
        <w:t xml:space="preserve"> </w:t>
      </w:r>
      <w:r w:rsidRPr="00FC56D5">
        <w:rPr>
          <w:rFonts w:ascii="Liberation Serif" w:hAnsi="Liberation Serif"/>
          <w:sz w:val="28"/>
          <w:szCs w:val="28"/>
        </w:rPr>
        <w:t>(по результатам анализа состава имущества Перечня, количества обращений субъектов МСП, итогов торгов на право заключения договоров аренды).</w:t>
      </w:r>
    </w:p>
    <w:p w:rsidR="00CD338A" w:rsidRPr="00D052C2" w:rsidRDefault="00CD338A" w:rsidP="00CD338A">
      <w:pPr>
        <w:pStyle w:val="a9"/>
        <w:numPr>
          <w:ilvl w:val="2"/>
          <w:numId w:val="4"/>
        </w:numPr>
        <w:tabs>
          <w:tab w:val="left" w:pos="1918"/>
        </w:tabs>
        <w:ind w:left="0" w:right="306" w:firstLine="70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Установления</w:t>
      </w:r>
      <w:r w:rsidRPr="00D052C2">
        <w:rPr>
          <w:rFonts w:ascii="Liberation Serif" w:hAnsi="Liberation Serif"/>
          <w:sz w:val="28"/>
          <w:szCs w:val="28"/>
        </w:rPr>
        <w:t xml:space="preserve"> льготных условий предоставления в аренду </w:t>
      </w:r>
      <w:r w:rsidRPr="00D052C2">
        <w:rPr>
          <w:rFonts w:ascii="Liberation Serif" w:hAnsi="Liberation Serif"/>
          <w:sz w:val="28"/>
          <w:szCs w:val="28"/>
        </w:rPr>
        <w:lastRenderedPageBreak/>
        <w:t>имущества, муниципальных преференций для субъектов МСП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>.</w:t>
      </w:r>
    </w:p>
    <w:p w:rsidR="00CD338A" w:rsidRPr="00D052C2" w:rsidRDefault="00CD338A" w:rsidP="00CD338A">
      <w:pPr>
        <w:pStyle w:val="a9"/>
        <w:numPr>
          <w:ilvl w:val="2"/>
          <w:numId w:val="4"/>
        </w:numPr>
        <w:tabs>
          <w:tab w:val="left" w:pos="1795"/>
        </w:tabs>
        <w:ind w:left="0" w:right="300" w:firstLine="70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Муниципального</w:t>
      </w:r>
      <w:r w:rsidRPr="00D052C2">
        <w:rPr>
          <w:rFonts w:ascii="Liberation Serif" w:hAnsi="Liberation Serif"/>
          <w:sz w:val="28"/>
          <w:szCs w:val="28"/>
        </w:rPr>
        <w:t xml:space="preserve"> правово</w:t>
      </w:r>
      <w:r>
        <w:rPr>
          <w:rFonts w:ascii="Liberation Serif" w:hAnsi="Liberation Serif"/>
          <w:sz w:val="28"/>
          <w:szCs w:val="28"/>
        </w:rPr>
        <w:t>го</w:t>
      </w:r>
      <w:r w:rsidRPr="00D052C2">
        <w:rPr>
          <w:rFonts w:ascii="Liberation Serif" w:hAnsi="Liberation Serif"/>
          <w:sz w:val="28"/>
          <w:szCs w:val="28"/>
        </w:rPr>
        <w:t xml:space="preserve"> регулировани</w:t>
      </w:r>
      <w:r>
        <w:rPr>
          <w:rFonts w:ascii="Liberation Serif" w:hAnsi="Liberation Serif"/>
          <w:sz w:val="28"/>
          <w:szCs w:val="28"/>
        </w:rPr>
        <w:t>я</w:t>
      </w:r>
      <w:r w:rsidRPr="00D052C2">
        <w:rPr>
          <w:rFonts w:ascii="Liberation Serif" w:hAnsi="Liberation Serif"/>
          <w:sz w:val="28"/>
          <w:szCs w:val="28"/>
        </w:rPr>
        <w:t xml:space="preserve"> оказания имущественной поддержки субъектам МСП, в том числе упрощени</w:t>
      </w:r>
      <w:r>
        <w:rPr>
          <w:rFonts w:ascii="Liberation Serif" w:hAnsi="Liberation Serif"/>
          <w:sz w:val="28"/>
          <w:szCs w:val="28"/>
        </w:rPr>
        <w:t>я</w:t>
      </w:r>
      <w:r w:rsidRPr="00D052C2">
        <w:rPr>
          <w:rFonts w:ascii="Liberation Serif" w:hAnsi="Liberation Serif"/>
          <w:sz w:val="28"/>
          <w:szCs w:val="28"/>
        </w:rPr>
        <w:t xml:space="preserve"> по</w:t>
      </w:r>
      <w:r>
        <w:rPr>
          <w:rFonts w:ascii="Liberation Serif" w:hAnsi="Liberation Serif"/>
          <w:sz w:val="28"/>
          <w:szCs w:val="28"/>
        </w:rPr>
        <w:t>рядка получения такой поддержки.</w:t>
      </w:r>
    </w:p>
    <w:p w:rsidR="00CD338A" w:rsidRPr="00D052C2" w:rsidRDefault="00CD338A" w:rsidP="00CD338A">
      <w:pPr>
        <w:pStyle w:val="a9"/>
        <w:numPr>
          <w:ilvl w:val="2"/>
          <w:numId w:val="4"/>
        </w:numPr>
        <w:tabs>
          <w:tab w:val="left" w:pos="1750"/>
        </w:tabs>
        <w:ind w:left="0" w:right="307" w:firstLine="70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Обеспечения</w:t>
      </w:r>
      <w:r w:rsidRPr="00D052C2">
        <w:rPr>
          <w:rFonts w:ascii="Liberation Serif" w:hAnsi="Liberation Serif"/>
          <w:sz w:val="28"/>
          <w:szCs w:val="28"/>
        </w:rPr>
        <w:t xml:space="preserve"> информирования субъектов</w:t>
      </w:r>
      <w:r>
        <w:rPr>
          <w:rFonts w:ascii="Liberation Serif" w:hAnsi="Liberation Serif"/>
          <w:sz w:val="28"/>
          <w:szCs w:val="28"/>
        </w:rPr>
        <w:t xml:space="preserve"> МСП об имущественной поддержке.</w:t>
      </w:r>
    </w:p>
    <w:p w:rsidR="00CD338A" w:rsidRPr="00D052C2" w:rsidRDefault="00CD338A" w:rsidP="00CD338A">
      <w:pPr>
        <w:pStyle w:val="a9"/>
        <w:numPr>
          <w:ilvl w:val="2"/>
          <w:numId w:val="4"/>
        </w:numPr>
        <w:tabs>
          <w:tab w:val="left" w:pos="1817"/>
        </w:tabs>
        <w:ind w:left="0" w:right="300" w:firstLine="70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D052C2">
        <w:rPr>
          <w:rFonts w:ascii="Liberation Serif" w:hAnsi="Liberation Serif"/>
          <w:sz w:val="28"/>
          <w:szCs w:val="28"/>
        </w:rPr>
        <w:t>овершенствовани</w:t>
      </w:r>
      <w:r>
        <w:rPr>
          <w:rFonts w:ascii="Liberation Serif" w:hAnsi="Liberation Serif"/>
          <w:sz w:val="28"/>
          <w:szCs w:val="28"/>
        </w:rPr>
        <w:t>я порядка учё</w:t>
      </w:r>
      <w:r w:rsidRPr="00D052C2">
        <w:rPr>
          <w:rFonts w:ascii="Liberation Serif" w:hAnsi="Liberation Serif"/>
          <w:sz w:val="28"/>
          <w:szCs w:val="28"/>
        </w:rPr>
        <w:t>та муниципального имущества, размещения и актуализации сведений о нем в информационно - телекоммуникационной сети</w:t>
      </w:r>
      <w:r w:rsidRPr="00D052C2"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Интернет. </w:t>
      </w:r>
    </w:p>
    <w:p w:rsidR="00CD338A" w:rsidRDefault="00CD338A" w:rsidP="00CD338A">
      <w:pPr>
        <w:pStyle w:val="a9"/>
        <w:numPr>
          <w:ilvl w:val="1"/>
          <w:numId w:val="6"/>
        </w:numPr>
        <w:tabs>
          <w:tab w:val="left" w:pos="1927"/>
        </w:tabs>
        <w:ind w:left="0" w:right="308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Выдвижение и поддержка инициатив, направленных на совершенствование оказания имущественной поддержки субъектам МСП на территории городского округа Верхняя Пышма, на основе анализа сложившейся региональной и муниципальной</w:t>
      </w:r>
      <w:r w:rsidRPr="00D052C2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практики.</w:t>
      </w:r>
    </w:p>
    <w:p w:rsidR="00CD338A" w:rsidRPr="00D052C2" w:rsidRDefault="00CD338A" w:rsidP="00CD338A">
      <w:pPr>
        <w:pStyle w:val="a9"/>
        <w:tabs>
          <w:tab w:val="left" w:pos="1927"/>
        </w:tabs>
        <w:ind w:left="1009" w:right="308" w:firstLine="0"/>
        <w:rPr>
          <w:rFonts w:ascii="Liberation Serif" w:hAnsi="Liberation Serif"/>
          <w:sz w:val="28"/>
          <w:szCs w:val="28"/>
        </w:rPr>
      </w:pPr>
    </w:p>
    <w:p w:rsidR="00CD338A" w:rsidRDefault="00CD338A" w:rsidP="00CD338A">
      <w:pPr>
        <w:pStyle w:val="a9"/>
        <w:numPr>
          <w:ilvl w:val="0"/>
          <w:numId w:val="6"/>
        </w:numPr>
        <w:tabs>
          <w:tab w:val="left" w:pos="0"/>
        </w:tabs>
        <w:spacing w:line="322" w:lineRule="exact"/>
        <w:ind w:left="0" w:firstLine="695"/>
        <w:jc w:val="center"/>
        <w:rPr>
          <w:rFonts w:ascii="Liberation Serif" w:hAnsi="Liberation Serif"/>
          <w:b/>
          <w:sz w:val="28"/>
          <w:szCs w:val="28"/>
        </w:rPr>
      </w:pPr>
      <w:r w:rsidRPr="004C060A">
        <w:rPr>
          <w:rFonts w:ascii="Liberation Serif" w:hAnsi="Liberation Serif"/>
          <w:b/>
          <w:sz w:val="28"/>
          <w:szCs w:val="28"/>
        </w:rPr>
        <w:t>Права рабочей</w:t>
      </w:r>
      <w:r w:rsidRPr="004C060A">
        <w:rPr>
          <w:rFonts w:ascii="Liberation Serif" w:hAnsi="Liberation Serif"/>
          <w:b/>
          <w:spacing w:val="-3"/>
          <w:sz w:val="28"/>
          <w:szCs w:val="28"/>
        </w:rPr>
        <w:t xml:space="preserve"> </w:t>
      </w:r>
      <w:r w:rsidRPr="004C060A">
        <w:rPr>
          <w:rFonts w:ascii="Liberation Serif" w:hAnsi="Liberation Serif"/>
          <w:b/>
          <w:sz w:val="28"/>
          <w:szCs w:val="28"/>
        </w:rPr>
        <w:t>группы</w:t>
      </w:r>
    </w:p>
    <w:p w:rsidR="00CD338A" w:rsidRPr="00111478" w:rsidRDefault="00CD338A" w:rsidP="00CD338A">
      <w:pPr>
        <w:tabs>
          <w:tab w:val="left" w:pos="1291"/>
        </w:tabs>
        <w:spacing w:line="322" w:lineRule="exact"/>
        <w:jc w:val="center"/>
        <w:rPr>
          <w:rFonts w:ascii="Liberation Serif" w:hAnsi="Liberation Serif"/>
          <w:b/>
          <w:sz w:val="28"/>
          <w:szCs w:val="28"/>
        </w:rPr>
      </w:pPr>
    </w:p>
    <w:p w:rsidR="00CD338A" w:rsidRPr="00D052C2" w:rsidRDefault="00CD338A" w:rsidP="00CD338A">
      <w:pPr>
        <w:pStyle w:val="a7"/>
        <w:ind w:right="309"/>
        <w:rPr>
          <w:rFonts w:ascii="Liberation Serif" w:hAnsi="Liberation Serif"/>
        </w:rPr>
      </w:pPr>
      <w:r w:rsidRPr="00D052C2">
        <w:rPr>
          <w:rFonts w:ascii="Liberation Serif" w:hAnsi="Liberation Serif"/>
        </w:rPr>
        <w:t xml:space="preserve">В целях осуществления задач, предусмотренных разделом </w:t>
      </w:r>
      <w:r>
        <w:rPr>
          <w:rFonts w:ascii="Liberation Serif" w:hAnsi="Liberation Serif"/>
        </w:rPr>
        <w:br/>
      </w:r>
      <w:r w:rsidRPr="00D052C2">
        <w:rPr>
          <w:rFonts w:ascii="Liberation Serif" w:hAnsi="Liberation Serif"/>
        </w:rPr>
        <w:t>2 настоящего Положения, рабочая группа имеет право</w:t>
      </w:r>
      <w:r>
        <w:rPr>
          <w:rFonts w:ascii="Liberation Serif" w:hAnsi="Liberation Serif"/>
        </w:rPr>
        <w:t>: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682"/>
        </w:tabs>
        <w:ind w:left="0" w:right="309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Рассматривать на своих заседаниях вопросы в соответствии с компетенцией рабочей группы, принимать соответствующие</w:t>
      </w:r>
      <w:r w:rsidRPr="00D052C2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решения.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538"/>
        </w:tabs>
        <w:ind w:left="0" w:right="305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 xml:space="preserve">Запрашивать информацию и материалы от </w:t>
      </w:r>
      <w:r>
        <w:rPr>
          <w:rFonts w:ascii="Liberation Serif" w:hAnsi="Liberation Serif"/>
          <w:sz w:val="28"/>
          <w:szCs w:val="28"/>
        </w:rPr>
        <w:t>комитета по управлению имуществом администрации городского округа Верхняя Пышма</w:t>
      </w:r>
      <w:r w:rsidRPr="00D052C2">
        <w:rPr>
          <w:rFonts w:ascii="Liberation Serif" w:hAnsi="Liberation Serif"/>
          <w:sz w:val="28"/>
          <w:szCs w:val="28"/>
        </w:rPr>
        <w:t>, общественных объединений по вопросам, отнесенным к компетенции рабочей группы.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627"/>
        </w:tabs>
        <w:ind w:left="0" w:right="302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 xml:space="preserve">Привлекать к работе представителей </w:t>
      </w:r>
      <w:r>
        <w:rPr>
          <w:rFonts w:ascii="Liberation Serif" w:hAnsi="Liberation Serif"/>
          <w:sz w:val="28"/>
          <w:szCs w:val="28"/>
        </w:rPr>
        <w:t>Верхнепышминского фонда поддержки предпринимательства,</w:t>
      </w:r>
      <w:r w:rsidRPr="00D052C2">
        <w:rPr>
          <w:rFonts w:ascii="Liberation Serif" w:hAnsi="Liberation Serif"/>
          <w:sz w:val="28"/>
          <w:szCs w:val="28"/>
        </w:rPr>
        <w:t xml:space="preserve"> субъектов МСП, общественных и иных организаций</w:t>
      </w:r>
      <w:r>
        <w:rPr>
          <w:rFonts w:ascii="Liberation Serif" w:hAnsi="Liberation Serif"/>
          <w:sz w:val="28"/>
          <w:szCs w:val="28"/>
        </w:rPr>
        <w:t>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545"/>
        </w:tabs>
        <w:ind w:left="0" w:right="304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 xml:space="preserve">Направлять </w:t>
      </w:r>
      <w:r>
        <w:rPr>
          <w:rFonts w:ascii="Liberation Serif" w:hAnsi="Liberation Serif"/>
          <w:sz w:val="28"/>
          <w:szCs w:val="28"/>
        </w:rPr>
        <w:t>комитету по управлению имуществом администрации городского округа Верхняя Пышма</w:t>
      </w:r>
      <w:r w:rsidRPr="00D052C2">
        <w:rPr>
          <w:rFonts w:ascii="Liberation Serif" w:hAnsi="Liberation Serif"/>
          <w:sz w:val="28"/>
          <w:szCs w:val="28"/>
        </w:rPr>
        <w:t>, уполномоченным на проведение обследования объектов муниципального недвижимого имущества, списки объектов недвижимости, в отношении которых предлагается провести обследование и (или) представить дополнительную</w:t>
      </w:r>
      <w:r w:rsidRPr="00D052C2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информацию.</w:t>
      </w:r>
    </w:p>
    <w:p w:rsidR="00CD338A" w:rsidRDefault="00CD338A" w:rsidP="00CD338A">
      <w:pPr>
        <w:pStyle w:val="a9"/>
        <w:numPr>
          <w:ilvl w:val="1"/>
          <w:numId w:val="6"/>
        </w:numPr>
        <w:tabs>
          <w:tab w:val="left" w:pos="1507"/>
        </w:tabs>
        <w:ind w:left="0" w:right="307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 xml:space="preserve">Участвовать через представителей, назначаемых по решению рабочей группы, с согласия </w:t>
      </w:r>
      <w:r>
        <w:rPr>
          <w:rFonts w:ascii="Liberation Serif" w:hAnsi="Liberation Serif"/>
          <w:sz w:val="28"/>
          <w:szCs w:val="28"/>
        </w:rPr>
        <w:t>комитета по управлению имуществом</w:t>
      </w:r>
      <w:r w:rsidRPr="00D052C2">
        <w:rPr>
          <w:rFonts w:ascii="Liberation Serif" w:hAnsi="Liberation Serif"/>
          <w:sz w:val="28"/>
          <w:szCs w:val="28"/>
        </w:rPr>
        <w:t>, в проведении обследования объектов недвижимости, в том числе земельных участков, на территории городского округа Верхняя Пышма, в соответствии со списком, указанным в пункте 3.4. настоящего</w:t>
      </w:r>
      <w:r w:rsidRPr="00D052C2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Положения.</w:t>
      </w:r>
    </w:p>
    <w:p w:rsidR="00CD338A" w:rsidRPr="00D052C2" w:rsidRDefault="00CD338A" w:rsidP="00CD338A">
      <w:pPr>
        <w:pStyle w:val="a9"/>
        <w:tabs>
          <w:tab w:val="left" w:pos="1507"/>
        </w:tabs>
        <w:ind w:left="1009" w:right="307" w:firstLine="0"/>
        <w:rPr>
          <w:rFonts w:ascii="Liberation Serif" w:hAnsi="Liberation Serif"/>
          <w:sz w:val="28"/>
          <w:szCs w:val="28"/>
        </w:rPr>
      </w:pPr>
    </w:p>
    <w:p w:rsidR="00CD338A" w:rsidRDefault="00CD338A" w:rsidP="00CD338A">
      <w:pPr>
        <w:pStyle w:val="a9"/>
        <w:numPr>
          <w:ilvl w:val="0"/>
          <w:numId w:val="6"/>
        </w:numPr>
        <w:tabs>
          <w:tab w:val="left" w:pos="0"/>
        </w:tabs>
        <w:ind w:left="0" w:firstLine="709"/>
        <w:jc w:val="center"/>
        <w:rPr>
          <w:rFonts w:ascii="Liberation Serif" w:hAnsi="Liberation Serif"/>
          <w:b/>
          <w:sz w:val="28"/>
          <w:szCs w:val="28"/>
        </w:rPr>
      </w:pPr>
      <w:r w:rsidRPr="006B7F71">
        <w:rPr>
          <w:rFonts w:ascii="Liberation Serif" w:hAnsi="Liberation Serif"/>
          <w:b/>
          <w:sz w:val="28"/>
          <w:szCs w:val="28"/>
        </w:rPr>
        <w:t>Порядок деятельности рабочей</w:t>
      </w:r>
      <w:r w:rsidRPr="006B7F71">
        <w:rPr>
          <w:rFonts w:ascii="Liberation Serif" w:hAnsi="Liberation Serif"/>
          <w:b/>
          <w:spacing w:val="-5"/>
          <w:sz w:val="28"/>
          <w:szCs w:val="28"/>
        </w:rPr>
        <w:t xml:space="preserve"> </w:t>
      </w:r>
      <w:r w:rsidRPr="006B7F71">
        <w:rPr>
          <w:rFonts w:ascii="Liberation Serif" w:hAnsi="Liberation Serif"/>
          <w:b/>
          <w:sz w:val="28"/>
          <w:szCs w:val="28"/>
        </w:rPr>
        <w:t>группы</w:t>
      </w:r>
    </w:p>
    <w:p w:rsidR="00CD338A" w:rsidRPr="00111478" w:rsidRDefault="00CD338A" w:rsidP="00CD338A">
      <w:pPr>
        <w:tabs>
          <w:tab w:val="left" w:pos="1291"/>
        </w:tabs>
        <w:jc w:val="center"/>
        <w:rPr>
          <w:rFonts w:ascii="Liberation Serif" w:hAnsi="Liberation Serif"/>
          <w:b/>
          <w:sz w:val="28"/>
          <w:szCs w:val="28"/>
        </w:rPr>
      </w:pP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507"/>
        </w:tabs>
        <w:spacing w:before="80"/>
        <w:ind w:left="0" w:right="310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 xml:space="preserve">Рабочая группа состоит из председателя рабочей группы, </w:t>
      </w:r>
      <w:r w:rsidRPr="00D052C2">
        <w:rPr>
          <w:rFonts w:ascii="Liberation Serif" w:hAnsi="Liberation Serif"/>
          <w:sz w:val="28"/>
          <w:szCs w:val="28"/>
        </w:rPr>
        <w:lastRenderedPageBreak/>
        <w:t>заместителя председателя рабочей группы, секретаря рабочей группы и членов рабочей группы.</w:t>
      </w:r>
    </w:p>
    <w:p w:rsidR="00CD338A" w:rsidRPr="002A3F92" w:rsidRDefault="00CD338A" w:rsidP="00CD338A">
      <w:pPr>
        <w:pStyle w:val="a9"/>
        <w:numPr>
          <w:ilvl w:val="1"/>
          <w:numId w:val="6"/>
        </w:numPr>
        <w:tabs>
          <w:tab w:val="left" w:pos="1754"/>
        </w:tabs>
        <w:spacing w:before="1"/>
        <w:ind w:left="0" w:right="305" w:firstLine="707"/>
        <w:rPr>
          <w:rFonts w:ascii="Liberation Serif" w:hAnsi="Liberation Serif"/>
          <w:sz w:val="28"/>
          <w:szCs w:val="28"/>
        </w:rPr>
      </w:pPr>
      <w:r w:rsidRPr="002A3F92">
        <w:rPr>
          <w:rFonts w:ascii="Liberation Serif" w:hAnsi="Liberation Serif"/>
          <w:sz w:val="28"/>
          <w:szCs w:val="28"/>
        </w:rPr>
        <w:t>В заседаниях рабочей группы могут принимать участие заинтересованные лица, в том числе представители субъектов МСП, с правом совещательного голоса.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550"/>
        </w:tabs>
        <w:spacing w:line="242" w:lineRule="auto"/>
        <w:ind w:left="0" w:right="301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Заседания рабочей группы проводятся в очной или очно-заочной форме по мере необходимости, но не реже 1 раза в</w:t>
      </w:r>
      <w:r w:rsidRPr="00D052C2">
        <w:rPr>
          <w:rFonts w:ascii="Liberation Serif" w:hAnsi="Liberation Serif"/>
          <w:spacing w:val="-10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квартал.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528"/>
        </w:tabs>
        <w:ind w:left="0" w:right="303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Повестка дня заседания рабочей группы с указанием даты, времени, места проведения заседания и материалы по вопросам повестки рабочей группы секретарем рабочей группы направляются членам рабочей группы не позднее пяти рабочих дней до даты проведения заседания в письменном виде.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1562"/>
        </w:tabs>
        <w:ind w:left="0" w:right="306" w:firstLine="707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Заседания рабочей группы проводит председатель рабочей группы</w:t>
      </w:r>
      <w:r>
        <w:rPr>
          <w:rFonts w:ascii="Liberation Serif" w:hAnsi="Liberation Serif"/>
          <w:sz w:val="28"/>
          <w:szCs w:val="28"/>
        </w:rPr>
        <w:t>,</w:t>
      </w:r>
      <w:r w:rsidRPr="00D052C2">
        <w:rPr>
          <w:rFonts w:ascii="Liberation Serif" w:hAnsi="Liberation Serif"/>
          <w:sz w:val="28"/>
          <w:szCs w:val="28"/>
        </w:rPr>
        <w:t xml:space="preserve"> или </w:t>
      </w:r>
      <w:r>
        <w:rPr>
          <w:rFonts w:ascii="Liberation Serif" w:hAnsi="Liberation Serif"/>
          <w:sz w:val="28"/>
          <w:szCs w:val="28"/>
        </w:rPr>
        <w:t xml:space="preserve">в его отсутствие, или </w:t>
      </w:r>
      <w:r w:rsidRPr="00D052C2">
        <w:rPr>
          <w:rFonts w:ascii="Liberation Serif" w:hAnsi="Liberation Serif"/>
          <w:sz w:val="28"/>
          <w:szCs w:val="28"/>
        </w:rPr>
        <w:t>по его поручению заместитель председателя рабочей</w:t>
      </w:r>
      <w:r w:rsidRPr="00D052C2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0"/>
        </w:tabs>
        <w:spacing w:line="321" w:lineRule="exact"/>
        <w:ind w:left="0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Председатель рабочей</w:t>
      </w:r>
      <w:r w:rsidRPr="00D052C2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группы</w:t>
      </w:r>
      <w:r>
        <w:rPr>
          <w:rFonts w:ascii="Liberation Serif" w:hAnsi="Liberation Serif"/>
          <w:sz w:val="28"/>
          <w:szCs w:val="28"/>
        </w:rPr>
        <w:t>: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</w:tabs>
        <w:spacing w:line="322" w:lineRule="exact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D052C2">
        <w:rPr>
          <w:rFonts w:ascii="Liberation Serif" w:hAnsi="Liberation Serif"/>
          <w:sz w:val="28"/>
          <w:szCs w:val="28"/>
        </w:rPr>
        <w:t>рганизует деятельность рабочей</w:t>
      </w:r>
      <w:r w:rsidRPr="00D052C2">
        <w:rPr>
          <w:rFonts w:ascii="Liberation Serif" w:hAnsi="Liberation Serif"/>
          <w:spacing w:val="-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824"/>
        </w:tabs>
        <w:ind w:left="0" w:right="308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D052C2">
        <w:rPr>
          <w:rFonts w:ascii="Liberation Serif" w:hAnsi="Liberation Serif"/>
          <w:sz w:val="28"/>
          <w:szCs w:val="28"/>
        </w:rPr>
        <w:t>ринимает решение о времени и месте пров</w:t>
      </w:r>
      <w:r>
        <w:rPr>
          <w:rFonts w:ascii="Liberation Serif" w:hAnsi="Liberation Serif"/>
          <w:sz w:val="28"/>
          <w:szCs w:val="28"/>
        </w:rPr>
        <w:t>едения заседания рабочей группы.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805"/>
        </w:tabs>
        <w:spacing w:line="242" w:lineRule="auto"/>
        <w:ind w:left="0" w:right="306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</w:t>
      </w:r>
      <w:r w:rsidRPr="00D052C2">
        <w:rPr>
          <w:rFonts w:ascii="Liberation Serif" w:hAnsi="Liberation Serif"/>
          <w:sz w:val="28"/>
          <w:szCs w:val="28"/>
        </w:rPr>
        <w:t xml:space="preserve">тверждает повестку дня заседания рабочей группы </w:t>
      </w:r>
      <w:r>
        <w:rPr>
          <w:rFonts w:ascii="Liberation Serif" w:hAnsi="Liberation Serif"/>
          <w:sz w:val="28"/>
          <w:szCs w:val="28"/>
        </w:rPr>
        <w:br/>
      </w:r>
      <w:r w:rsidRPr="00D052C2">
        <w:rPr>
          <w:rFonts w:ascii="Liberation Serif" w:hAnsi="Liberation Serif"/>
          <w:sz w:val="28"/>
          <w:szCs w:val="28"/>
        </w:rPr>
        <w:t>и порядок ее</w:t>
      </w:r>
      <w:r w:rsidRPr="00D052C2"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работы.</w:t>
      </w:r>
    </w:p>
    <w:p w:rsidR="00CD338A" w:rsidRPr="00B97867" w:rsidRDefault="00CD338A" w:rsidP="00CD338A">
      <w:pPr>
        <w:pStyle w:val="a9"/>
        <w:numPr>
          <w:ilvl w:val="2"/>
          <w:numId w:val="6"/>
        </w:numPr>
        <w:tabs>
          <w:tab w:val="left" w:pos="0"/>
        </w:tabs>
        <w:spacing w:line="317" w:lineRule="exact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Ведё</w:t>
      </w:r>
      <w:r w:rsidRPr="00B97867">
        <w:rPr>
          <w:rFonts w:ascii="Liberation Serif" w:hAnsi="Liberation Serif"/>
          <w:sz w:val="28"/>
          <w:szCs w:val="28"/>
        </w:rPr>
        <w:t>т заседания рабочей</w:t>
      </w:r>
      <w:r w:rsidRPr="00B97867"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757"/>
        </w:tabs>
        <w:ind w:left="0" w:right="303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D052C2">
        <w:rPr>
          <w:rFonts w:ascii="Liberation Serif" w:hAnsi="Liberation Serif"/>
          <w:sz w:val="28"/>
          <w:szCs w:val="28"/>
        </w:rPr>
        <w:t>пределяет порядок рассмотрения вопросов на заседании рабочей группы;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869"/>
          <w:tab w:val="left" w:pos="1870"/>
          <w:tab w:val="left" w:pos="3384"/>
          <w:tab w:val="left" w:pos="4641"/>
          <w:tab w:val="left" w:pos="5161"/>
          <w:tab w:val="left" w:pos="6986"/>
          <w:tab w:val="left" w:pos="8341"/>
        </w:tabs>
        <w:ind w:left="0" w:right="308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D052C2">
        <w:rPr>
          <w:rFonts w:ascii="Liberation Serif" w:hAnsi="Liberation Serif"/>
          <w:sz w:val="28"/>
          <w:szCs w:val="28"/>
        </w:rPr>
        <w:t>ринимает решение по</w:t>
      </w:r>
      <w:r w:rsidRPr="00D052C2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 xml:space="preserve">оперативным </w:t>
      </w:r>
      <w:r>
        <w:rPr>
          <w:rFonts w:ascii="Liberation Serif" w:hAnsi="Liberation Serif"/>
          <w:sz w:val="28"/>
          <w:szCs w:val="28"/>
        </w:rPr>
        <w:t xml:space="preserve">вопроса </w:t>
      </w:r>
      <w:r w:rsidRPr="00D052C2">
        <w:rPr>
          <w:rFonts w:ascii="Liberation Serif" w:hAnsi="Liberation Serif"/>
          <w:spacing w:val="-3"/>
          <w:sz w:val="28"/>
          <w:szCs w:val="28"/>
        </w:rPr>
        <w:t xml:space="preserve">деятельности </w:t>
      </w:r>
      <w:r w:rsidRPr="00D052C2">
        <w:rPr>
          <w:rFonts w:ascii="Liberation Serif" w:hAnsi="Liberation Serif"/>
          <w:sz w:val="28"/>
          <w:szCs w:val="28"/>
        </w:rPr>
        <w:t>рабочей группы, которые возникают в ходе ее</w:t>
      </w:r>
      <w:r w:rsidRPr="00D052C2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работы;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</w:tabs>
        <w:spacing w:line="322" w:lineRule="exact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D052C2">
        <w:rPr>
          <w:rFonts w:ascii="Liberation Serif" w:hAnsi="Liberation Serif"/>
          <w:sz w:val="28"/>
          <w:szCs w:val="28"/>
        </w:rPr>
        <w:t>одписывает протоколы заседаний рабочей</w:t>
      </w:r>
      <w:r w:rsidRPr="00D052C2">
        <w:rPr>
          <w:rFonts w:ascii="Liberation Serif" w:hAnsi="Liberation Serif"/>
          <w:spacing w:val="-7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0"/>
          <w:tab w:val="left" w:pos="1503"/>
        </w:tabs>
        <w:spacing w:line="322" w:lineRule="exact"/>
        <w:ind w:left="0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Секретарь рабочей</w:t>
      </w:r>
      <w:r w:rsidRPr="00D052C2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группы</w:t>
      </w:r>
      <w:r>
        <w:rPr>
          <w:rFonts w:ascii="Liberation Serif" w:hAnsi="Liberation Serif"/>
          <w:sz w:val="28"/>
          <w:szCs w:val="28"/>
        </w:rPr>
        <w:t>: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2065"/>
          <w:tab w:val="left" w:pos="2066"/>
          <w:tab w:val="left" w:pos="4131"/>
          <w:tab w:val="left" w:pos="6661"/>
          <w:tab w:val="left" w:pos="8711"/>
        </w:tabs>
        <w:ind w:left="0" w:right="301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D052C2">
        <w:rPr>
          <w:rFonts w:ascii="Liberation Serif" w:hAnsi="Liberation Serif"/>
          <w:sz w:val="28"/>
          <w:szCs w:val="28"/>
        </w:rPr>
        <w:t xml:space="preserve">существляет организационные мероприятия, </w:t>
      </w:r>
      <w:r w:rsidRPr="00D052C2">
        <w:rPr>
          <w:rFonts w:ascii="Liberation Serif" w:hAnsi="Liberation Serif"/>
          <w:spacing w:val="-3"/>
          <w:sz w:val="28"/>
          <w:szCs w:val="28"/>
        </w:rPr>
        <w:t xml:space="preserve">связанные </w:t>
      </w:r>
      <w:r w:rsidRPr="00D052C2">
        <w:rPr>
          <w:rFonts w:ascii="Liberation Serif" w:hAnsi="Liberation Serif"/>
          <w:sz w:val="28"/>
          <w:szCs w:val="28"/>
        </w:rPr>
        <w:t>с подготовкой заседания рабочей</w:t>
      </w:r>
      <w:r w:rsidRPr="00D052C2"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2197"/>
          <w:tab w:val="left" w:pos="2198"/>
          <w:tab w:val="left" w:pos="3446"/>
          <w:tab w:val="left" w:pos="4009"/>
          <w:tab w:val="left" w:pos="5362"/>
          <w:tab w:val="left" w:pos="6467"/>
          <w:tab w:val="left" w:pos="7707"/>
          <w:tab w:val="left" w:pos="8867"/>
        </w:tabs>
        <w:ind w:left="0" w:right="307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Pr="00D052C2">
        <w:rPr>
          <w:rFonts w:ascii="Liberation Serif" w:hAnsi="Liberation Serif"/>
          <w:sz w:val="28"/>
          <w:szCs w:val="28"/>
        </w:rPr>
        <w:t xml:space="preserve">оводит до сведения членов рабочей группы </w:t>
      </w:r>
      <w:r w:rsidRPr="00D052C2">
        <w:rPr>
          <w:rFonts w:ascii="Liberation Serif" w:hAnsi="Liberation Serif"/>
          <w:spacing w:val="-1"/>
          <w:sz w:val="28"/>
          <w:szCs w:val="28"/>
        </w:rPr>
        <w:t xml:space="preserve">повестку </w:t>
      </w:r>
      <w:r w:rsidRPr="00D052C2">
        <w:rPr>
          <w:rFonts w:ascii="Liberation Serif" w:hAnsi="Liberation Serif"/>
          <w:sz w:val="28"/>
          <w:szCs w:val="28"/>
        </w:rPr>
        <w:t>дня заседания рабочей</w:t>
      </w:r>
      <w:r w:rsidRPr="00D052C2">
        <w:rPr>
          <w:rFonts w:ascii="Liberation Serif" w:hAnsi="Liberation Serif"/>
          <w:spacing w:val="-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2097"/>
          <w:tab w:val="left" w:pos="2098"/>
          <w:tab w:val="left" w:pos="3938"/>
          <w:tab w:val="left" w:pos="4994"/>
          <w:tab w:val="left" w:pos="6183"/>
          <w:tab w:val="left" w:pos="7293"/>
          <w:tab w:val="left" w:pos="7662"/>
          <w:tab w:val="left" w:pos="8885"/>
          <w:tab w:val="left" w:pos="9263"/>
        </w:tabs>
        <w:spacing w:line="242" w:lineRule="auto"/>
        <w:ind w:left="0" w:right="308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</w:t>
      </w:r>
      <w:r w:rsidRPr="00D052C2">
        <w:rPr>
          <w:rFonts w:ascii="Liberation Serif" w:hAnsi="Liberation Serif"/>
          <w:sz w:val="28"/>
          <w:szCs w:val="28"/>
        </w:rPr>
        <w:t xml:space="preserve">нформирует членов рабочей группы о времени и </w:t>
      </w:r>
      <w:r w:rsidRPr="00D052C2">
        <w:rPr>
          <w:rFonts w:ascii="Liberation Serif" w:hAnsi="Liberation Serif"/>
          <w:spacing w:val="-4"/>
          <w:sz w:val="28"/>
          <w:szCs w:val="28"/>
        </w:rPr>
        <w:t xml:space="preserve">месте </w:t>
      </w:r>
      <w:r w:rsidRPr="00D052C2">
        <w:rPr>
          <w:rFonts w:ascii="Liberation Serif" w:hAnsi="Liberation Serif"/>
          <w:sz w:val="28"/>
          <w:szCs w:val="28"/>
        </w:rPr>
        <w:t>проведения</w:t>
      </w:r>
      <w:r w:rsidRPr="00D052C2"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заседаний.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781"/>
        </w:tabs>
        <w:spacing w:line="317" w:lineRule="exact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D052C2">
        <w:rPr>
          <w:rFonts w:ascii="Liberation Serif" w:hAnsi="Liberation Serif"/>
          <w:sz w:val="28"/>
          <w:szCs w:val="28"/>
        </w:rPr>
        <w:t>формляет протоколы заседаний рабочей</w:t>
      </w:r>
      <w:r w:rsidRPr="00D052C2"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781"/>
        </w:tabs>
        <w:spacing w:line="322" w:lineRule="exact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Ведё</w:t>
      </w:r>
      <w:r w:rsidRPr="00D052C2">
        <w:rPr>
          <w:rFonts w:ascii="Liberation Serif" w:hAnsi="Liberation Serif"/>
          <w:sz w:val="28"/>
          <w:szCs w:val="28"/>
        </w:rPr>
        <w:t>т делопроизводство рабочей</w:t>
      </w:r>
      <w:r w:rsidRPr="00D052C2">
        <w:rPr>
          <w:rFonts w:ascii="Liberation Serif" w:hAnsi="Liberation Serif"/>
          <w:spacing w:val="-9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852"/>
          <w:tab w:val="left" w:pos="1853"/>
        </w:tabs>
        <w:ind w:left="0" w:right="307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D052C2">
        <w:rPr>
          <w:rFonts w:ascii="Liberation Serif" w:hAnsi="Liberation Serif"/>
          <w:sz w:val="28"/>
          <w:szCs w:val="28"/>
        </w:rPr>
        <w:t xml:space="preserve">рганизует подготовку материалов к заседаниям рабочей группы, </w:t>
      </w:r>
      <w:r>
        <w:rPr>
          <w:rFonts w:ascii="Liberation Serif" w:hAnsi="Liberation Serif"/>
          <w:sz w:val="28"/>
          <w:szCs w:val="28"/>
        </w:rPr>
        <w:t>а также проектов её</w:t>
      </w:r>
      <w:r w:rsidRPr="00D052C2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решений.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0"/>
          <w:tab w:val="left" w:pos="1503"/>
        </w:tabs>
        <w:spacing w:line="321" w:lineRule="exact"/>
        <w:ind w:left="0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Члены рабочей</w:t>
      </w:r>
      <w:r w:rsidRPr="00D052C2">
        <w:rPr>
          <w:rFonts w:ascii="Liberation Serif" w:hAnsi="Liberation Serif"/>
          <w:spacing w:val="-6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группы</w:t>
      </w:r>
      <w:r>
        <w:rPr>
          <w:rFonts w:ascii="Liberation Serif" w:hAnsi="Liberation Serif"/>
          <w:sz w:val="28"/>
          <w:szCs w:val="28"/>
        </w:rPr>
        <w:t>: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781"/>
        </w:tabs>
        <w:spacing w:line="322" w:lineRule="exact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</w:t>
      </w:r>
      <w:r w:rsidRPr="00D052C2">
        <w:rPr>
          <w:rFonts w:ascii="Liberation Serif" w:hAnsi="Liberation Serif"/>
          <w:sz w:val="28"/>
          <w:szCs w:val="28"/>
        </w:rPr>
        <w:t>носят предложения по повестке дня заседания рабочей</w:t>
      </w:r>
      <w:r w:rsidRPr="00D052C2">
        <w:rPr>
          <w:rFonts w:ascii="Liberation Serif" w:hAnsi="Liberation Serif"/>
          <w:spacing w:val="-14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948"/>
          <w:tab w:val="left" w:pos="1949"/>
          <w:tab w:val="left" w:pos="3507"/>
          <w:tab w:val="left" w:pos="3946"/>
          <w:tab w:val="left" w:pos="5569"/>
          <w:tab w:val="left" w:pos="6838"/>
          <w:tab w:val="left" w:pos="8025"/>
          <w:tab w:val="left" w:pos="8480"/>
        </w:tabs>
        <w:ind w:left="0" w:right="308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</w:t>
      </w:r>
      <w:r w:rsidRPr="00D052C2">
        <w:rPr>
          <w:rFonts w:ascii="Liberation Serif" w:hAnsi="Liberation Serif"/>
          <w:sz w:val="28"/>
          <w:szCs w:val="28"/>
        </w:rPr>
        <w:t xml:space="preserve">частвуют в заседаниях рабочей группы и </w:t>
      </w:r>
      <w:r w:rsidRPr="00D052C2">
        <w:rPr>
          <w:rFonts w:ascii="Liberation Serif" w:hAnsi="Liberation Serif"/>
          <w:spacing w:val="-3"/>
          <w:sz w:val="28"/>
          <w:szCs w:val="28"/>
        </w:rPr>
        <w:t xml:space="preserve">обсуждении </w:t>
      </w:r>
      <w:r w:rsidRPr="00D052C2">
        <w:rPr>
          <w:rFonts w:ascii="Liberation Serif" w:hAnsi="Liberation Serif"/>
          <w:sz w:val="28"/>
          <w:szCs w:val="28"/>
        </w:rPr>
        <w:t>рассматриваемых на них</w:t>
      </w:r>
      <w:r w:rsidRPr="00D052C2">
        <w:rPr>
          <w:rFonts w:ascii="Liberation Serif" w:hAnsi="Liberation Serif"/>
          <w:spacing w:val="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вопросов.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781"/>
        </w:tabs>
        <w:spacing w:line="321" w:lineRule="exact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</w:t>
      </w:r>
      <w:r w:rsidRPr="00D052C2">
        <w:rPr>
          <w:rFonts w:ascii="Liberation Serif" w:hAnsi="Liberation Serif"/>
          <w:sz w:val="28"/>
          <w:szCs w:val="28"/>
        </w:rPr>
        <w:t>частвуют в подготовке и принятии решений рабочей</w:t>
      </w:r>
      <w:r w:rsidRPr="00D052C2">
        <w:rPr>
          <w:rFonts w:ascii="Liberation Serif" w:hAnsi="Liberation Serif"/>
          <w:spacing w:val="-17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834"/>
        </w:tabs>
        <w:ind w:left="0" w:right="308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</w:t>
      </w:r>
      <w:r w:rsidRPr="00D052C2">
        <w:rPr>
          <w:rFonts w:ascii="Liberation Serif" w:hAnsi="Liberation Serif"/>
          <w:sz w:val="28"/>
          <w:szCs w:val="28"/>
        </w:rPr>
        <w:t>редставляют секретарю рабочей группы материалы по вопросам, подлежащим рассмотрению на заседании рабочей</w:t>
      </w:r>
      <w:r w:rsidRPr="00D052C2">
        <w:rPr>
          <w:rFonts w:ascii="Liberation Serif" w:hAnsi="Liberation Serif"/>
          <w:spacing w:val="-8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tabs>
          <w:tab w:val="left" w:pos="0"/>
        </w:tabs>
        <w:ind w:firstLine="709"/>
        <w:rPr>
          <w:rFonts w:ascii="Liberation Serif" w:hAnsi="Liberation Serif"/>
          <w:sz w:val="28"/>
          <w:szCs w:val="28"/>
        </w:rPr>
        <w:sectPr w:rsidR="00CD338A" w:rsidRPr="00D052C2" w:rsidSect="00555C1B">
          <w:pgSz w:w="11910" w:h="16840"/>
          <w:pgMar w:top="1134" w:right="567" w:bottom="1134" w:left="1701" w:header="720" w:footer="0" w:gutter="0"/>
          <w:cols w:space="720"/>
          <w:docGrid w:linePitch="299"/>
        </w:sectPr>
      </w:pP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0"/>
          <w:tab w:val="left" w:pos="1595"/>
        </w:tabs>
        <w:spacing w:before="80" w:line="242" w:lineRule="auto"/>
        <w:ind w:left="0" w:right="307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lastRenderedPageBreak/>
        <w:t>Заседание рабочей группы считается правомочным, если на нем присутствует не менее половины от общего числа членов рабочей</w:t>
      </w:r>
      <w:r w:rsidRPr="00D052C2">
        <w:rPr>
          <w:rFonts w:ascii="Liberation Serif" w:hAnsi="Liberation Serif"/>
          <w:spacing w:val="-19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0"/>
          <w:tab w:val="left" w:pos="1773"/>
        </w:tabs>
        <w:ind w:left="0" w:right="309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При отсутствии кворума рабочей группы созывает повторное заседание рабочей</w:t>
      </w:r>
      <w:r w:rsidRPr="00D052C2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группы.</w:t>
      </w:r>
    </w:p>
    <w:p w:rsidR="00CD338A" w:rsidRPr="00B546E9" w:rsidRDefault="00CD338A" w:rsidP="00CD338A">
      <w:pPr>
        <w:pStyle w:val="a9"/>
        <w:numPr>
          <w:ilvl w:val="1"/>
          <w:numId w:val="6"/>
        </w:numPr>
        <w:tabs>
          <w:tab w:val="left" w:pos="0"/>
          <w:tab w:val="left" w:pos="1650"/>
        </w:tabs>
        <w:ind w:left="0" w:right="309" w:firstLine="709"/>
        <w:rPr>
          <w:rFonts w:ascii="Liberation Serif" w:hAnsi="Liberation Serif"/>
          <w:sz w:val="28"/>
          <w:szCs w:val="28"/>
        </w:rPr>
      </w:pPr>
      <w:r w:rsidRPr="00B546E9">
        <w:rPr>
          <w:rFonts w:ascii="Liberation Serif" w:hAnsi="Liberation Serif"/>
          <w:sz w:val="28"/>
          <w:szCs w:val="28"/>
        </w:rPr>
        <w:t>Члены рабочей группы участвуют в ее заседаниях без права замены. В случае отсутствия члена рабочей группы на заседании он имеет право представить свое мнение по рассматриваемым вопросам в письменной</w:t>
      </w:r>
      <w:r w:rsidRPr="00B546E9">
        <w:rPr>
          <w:rFonts w:ascii="Liberation Serif" w:hAnsi="Liberation Serif"/>
          <w:spacing w:val="-13"/>
          <w:sz w:val="28"/>
          <w:szCs w:val="28"/>
        </w:rPr>
        <w:t xml:space="preserve"> </w:t>
      </w:r>
      <w:r w:rsidRPr="00B546E9">
        <w:rPr>
          <w:rFonts w:ascii="Liberation Serif" w:hAnsi="Liberation Serif"/>
          <w:sz w:val="28"/>
          <w:szCs w:val="28"/>
        </w:rPr>
        <w:t>форме.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0"/>
          <w:tab w:val="left" w:pos="1751"/>
        </w:tabs>
        <w:ind w:left="0" w:right="302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Члены рабочей группы имеют право выражать особое мнение по рассматриваемым на заседаниях рабочей группы вопросам, которое заносится в протокол заседания рабочей группы или приобщается к протоколу в письменной</w:t>
      </w:r>
      <w:r w:rsidRPr="00D052C2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форме.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0"/>
          <w:tab w:val="left" w:pos="1684"/>
        </w:tabs>
        <w:ind w:left="0" w:right="305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При голосовании каждый член рабочей группы имеет один голос. Решения рабочей группы принимаются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является голос председателя рабочей группы.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0"/>
        </w:tabs>
        <w:ind w:left="0" w:right="304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По решению председателя рабочей группы заседание может быть проведено в заочной форме. При принятии решения о проведении заседания в заочной форме путем опросного голосования члены рабочей группы в обязательном порядке уведомляются секретарем рабочей группы, при этом представляют мотивирова</w:t>
      </w:r>
      <w:r>
        <w:rPr>
          <w:rFonts w:ascii="Liberation Serif" w:hAnsi="Liberation Serif"/>
          <w:sz w:val="28"/>
          <w:szCs w:val="28"/>
        </w:rPr>
        <w:t>нную позицию по вопросам, вынесе</w:t>
      </w:r>
      <w:r w:rsidRPr="00D052C2">
        <w:rPr>
          <w:rFonts w:ascii="Liberation Serif" w:hAnsi="Liberation Serif"/>
          <w:sz w:val="28"/>
          <w:szCs w:val="28"/>
        </w:rPr>
        <w:t>нным на заочное голосование, до срока, указанного в решении о проведении заседания в заочной форме.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0"/>
          <w:tab w:val="left" w:pos="1797"/>
        </w:tabs>
        <w:ind w:left="0" w:right="303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При проведении заочного голосования решение принимается большинством голосов от общего числа членов, участвующих в голосовании. При этом число членов, участвующих в заочном голосовании, должно быть не менее 2/3 от общего числа членов рабочей группы. В случае равенства голосов решающим является голос председателя рабочей группы, при его отсутствии – заместителя председателя рабочей</w:t>
      </w:r>
      <w:r w:rsidRPr="00D052C2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0"/>
          <w:tab w:val="left" w:pos="1821"/>
        </w:tabs>
        <w:ind w:left="0" w:right="310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 xml:space="preserve">Решения рабочей группы носят рекомендательный характер для </w:t>
      </w:r>
      <w:r>
        <w:rPr>
          <w:rFonts w:ascii="Liberation Serif" w:hAnsi="Liberation Serif"/>
          <w:sz w:val="28"/>
          <w:szCs w:val="28"/>
        </w:rPr>
        <w:t>комитета по управлению имуществом, комитета экономики и муниципального заказа и Верхнепышминского фонда поддержки предпринимательства</w:t>
      </w:r>
      <w:r w:rsidRPr="00D052C2">
        <w:rPr>
          <w:rFonts w:ascii="Liberation Serif" w:hAnsi="Liberation Serif"/>
          <w:sz w:val="28"/>
          <w:szCs w:val="28"/>
        </w:rPr>
        <w:t>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0"/>
          <w:tab w:val="left" w:pos="1787"/>
        </w:tabs>
        <w:ind w:left="0" w:right="310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Протокол заседания рабочей группы оформляется секретарем рабочей группы в течение 10 рабочих дней с даты проведения заседания рабочей группы, подписывается председателем рабочей</w:t>
      </w:r>
      <w:r w:rsidRPr="00D052C2">
        <w:rPr>
          <w:rFonts w:ascii="Liberation Serif" w:hAnsi="Liberation Serif"/>
          <w:spacing w:val="-12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группы либо его заместителем (в период отсутствия председателя).</w:t>
      </w:r>
    </w:p>
    <w:p w:rsidR="00CD338A" w:rsidRPr="00D052C2" w:rsidRDefault="00CD338A" w:rsidP="00CD338A">
      <w:pPr>
        <w:pStyle w:val="a9"/>
        <w:numPr>
          <w:ilvl w:val="1"/>
          <w:numId w:val="6"/>
        </w:numPr>
        <w:tabs>
          <w:tab w:val="left" w:pos="0"/>
          <w:tab w:val="left" w:pos="1641"/>
        </w:tabs>
        <w:spacing w:line="321" w:lineRule="exact"/>
        <w:ind w:left="0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В протоколе заседания рабочей группы</w:t>
      </w:r>
      <w:r w:rsidRPr="00D052C2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указываются</w:t>
      </w:r>
      <w:r>
        <w:rPr>
          <w:rFonts w:ascii="Liberation Serif" w:hAnsi="Liberation Serif"/>
          <w:sz w:val="28"/>
          <w:szCs w:val="28"/>
        </w:rPr>
        <w:t>: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922"/>
        </w:tabs>
        <w:spacing w:line="322" w:lineRule="exact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</w:t>
      </w:r>
      <w:r w:rsidRPr="00D052C2">
        <w:rPr>
          <w:rFonts w:ascii="Liberation Serif" w:hAnsi="Liberation Serif"/>
          <w:sz w:val="28"/>
          <w:szCs w:val="28"/>
        </w:rPr>
        <w:t>ата, время и место проведения заседания рабочей</w:t>
      </w:r>
      <w:r w:rsidRPr="00D052C2">
        <w:rPr>
          <w:rFonts w:ascii="Liberation Serif" w:hAnsi="Liberation Serif"/>
          <w:spacing w:val="-13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numPr>
          <w:ilvl w:val="2"/>
          <w:numId w:val="6"/>
        </w:numPr>
        <w:tabs>
          <w:tab w:val="left" w:pos="0"/>
          <w:tab w:val="left" w:pos="1922"/>
        </w:tabs>
        <w:spacing w:line="322" w:lineRule="exact"/>
        <w:ind w:left="0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Номер протокола.</w:t>
      </w:r>
    </w:p>
    <w:p w:rsidR="00CD338A" w:rsidRPr="00B546E9" w:rsidRDefault="00CD338A" w:rsidP="00CD338A">
      <w:pPr>
        <w:pStyle w:val="a9"/>
        <w:tabs>
          <w:tab w:val="left" w:pos="0"/>
          <w:tab w:val="left" w:pos="1750"/>
        </w:tabs>
        <w:ind w:left="0" w:right="309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 w:themeColor="text1"/>
          <w:sz w:val="28"/>
          <w:szCs w:val="28"/>
        </w:rPr>
        <w:t>4.18.3. С</w:t>
      </w:r>
      <w:r w:rsidRPr="00B546E9">
        <w:rPr>
          <w:rFonts w:ascii="Liberation Serif" w:hAnsi="Liberation Serif"/>
          <w:color w:val="000000" w:themeColor="text1"/>
          <w:sz w:val="28"/>
          <w:szCs w:val="28"/>
        </w:rPr>
        <w:t>писо</w:t>
      </w:r>
      <w:r>
        <w:rPr>
          <w:rFonts w:ascii="Liberation Serif" w:hAnsi="Liberation Serif"/>
          <w:color w:val="000000" w:themeColor="text1"/>
          <w:sz w:val="28"/>
          <w:szCs w:val="28"/>
        </w:rPr>
        <w:t xml:space="preserve">к </w:t>
      </w:r>
      <w:r w:rsidRPr="00B546E9">
        <w:rPr>
          <w:rFonts w:ascii="Liberation Serif" w:hAnsi="Liberation Serif"/>
          <w:sz w:val="28"/>
          <w:szCs w:val="28"/>
        </w:rPr>
        <w:t>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</w:t>
      </w:r>
      <w:r w:rsidRPr="00B546E9"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лиц.</w:t>
      </w:r>
    </w:p>
    <w:p w:rsidR="00CD338A" w:rsidRPr="00D052C2" w:rsidRDefault="00CD338A" w:rsidP="00CD338A">
      <w:pPr>
        <w:jc w:val="both"/>
        <w:rPr>
          <w:rFonts w:ascii="Liberation Serif" w:hAnsi="Liberation Serif"/>
          <w:sz w:val="28"/>
          <w:szCs w:val="28"/>
        </w:rPr>
        <w:sectPr w:rsidR="00CD338A" w:rsidRPr="00D052C2">
          <w:pgSz w:w="11910" w:h="16840"/>
          <w:pgMar w:top="1040" w:right="260" w:bottom="280" w:left="1400" w:header="722" w:footer="0" w:gutter="0"/>
          <w:cols w:space="720"/>
        </w:sectPr>
      </w:pPr>
    </w:p>
    <w:p w:rsidR="00CD338A" w:rsidRPr="00B546E9" w:rsidRDefault="00CD338A" w:rsidP="00CD338A">
      <w:pPr>
        <w:pStyle w:val="a9"/>
        <w:tabs>
          <w:tab w:val="left" w:pos="1943"/>
          <w:tab w:val="left" w:pos="1944"/>
          <w:tab w:val="left" w:pos="3348"/>
          <w:tab w:val="left" w:pos="4679"/>
          <w:tab w:val="left" w:pos="5271"/>
          <w:tab w:val="left" w:pos="6624"/>
          <w:tab w:val="left" w:pos="7961"/>
        </w:tabs>
        <w:spacing w:before="80" w:line="242" w:lineRule="auto"/>
        <w:ind w:left="0" w:right="308"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4.18.4. П</w:t>
      </w:r>
      <w:r w:rsidRPr="00B546E9">
        <w:rPr>
          <w:rFonts w:ascii="Liberation Serif" w:hAnsi="Liberation Serif"/>
          <w:sz w:val="28"/>
          <w:szCs w:val="28"/>
        </w:rPr>
        <w:t xml:space="preserve">ринятое решение по каждому вопросу, </w:t>
      </w:r>
      <w:r w:rsidRPr="00B546E9">
        <w:rPr>
          <w:rFonts w:ascii="Liberation Serif" w:hAnsi="Liberation Serif"/>
          <w:spacing w:val="-1"/>
          <w:sz w:val="28"/>
          <w:szCs w:val="28"/>
        </w:rPr>
        <w:t xml:space="preserve">рассмотренному </w:t>
      </w:r>
      <w:r w:rsidRPr="00B546E9">
        <w:rPr>
          <w:rFonts w:ascii="Liberation Serif" w:hAnsi="Liberation Serif"/>
          <w:sz w:val="28"/>
          <w:szCs w:val="28"/>
        </w:rPr>
        <w:t>на заседании рабочей</w:t>
      </w:r>
      <w:r w:rsidRPr="00B546E9">
        <w:rPr>
          <w:rFonts w:ascii="Liberation Serif" w:hAnsi="Liberation Serif"/>
          <w:spacing w:val="-1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7"/>
        <w:tabs>
          <w:tab w:val="left" w:pos="1881"/>
          <w:tab w:val="left" w:pos="2866"/>
          <w:tab w:val="left" w:pos="4657"/>
          <w:tab w:val="left" w:pos="5257"/>
          <w:tab w:val="left" w:pos="6617"/>
          <w:tab w:val="left" w:pos="7962"/>
        </w:tabs>
        <w:ind w:left="0" w:right="306" w:firstLine="709"/>
        <w:jc w:val="left"/>
        <w:rPr>
          <w:rFonts w:ascii="Liberation Serif" w:hAnsi="Liberation Serif"/>
        </w:rPr>
      </w:pPr>
      <w:r w:rsidRPr="00D052C2">
        <w:rPr>
          <w:rFonts w:ascii="Liberation Serif" w:hAnsi="Liberation Serif"/>
        </w:rPr>
        <w:t>4.</w:t>
      </w:r>
      <w:r>
        <w:rPr>
          <w:rFonts w:ascii="Liberation Serif" w:hAnsi="Liberation Serif"/>
        </w:rPr>
        <w:t>18.5.</w:t>
      </w:r>
      <w:r>
        <w:rPr>
          <w:rFonts w:ascii="Liberation Serif" w:hAnsi="Liberation Serif"/>
        </w:rPr>
        <w:tab/>
        <w:t>И</w:t>
      </w:r>
      <w:r w:rsidRPr="00D052C2">
        <w:rPr>
          <w:rFonts w:ascii="Liberation Serif" w:hAnsi="Liberation Serif"/>
        </w:rPr>
        <w:t xml:space="preserve">тоги голосования по каждому вопросу, </w:t>
      </w:r>
      <w:r w:rsidRPr="00D052C2">
        <w:rPr>
          <w:rFonts w:ascii="Liberation Serif" w:hAnsi="Liberation Serif"/>
          <w:spacing w:val="-1"/>
        </w:rPr>
        <w:t xml:space="preserve">рассмотренному </w:t>
      </w:r>
      <w:r w:rsidRPr="00D052C2">
        <w:rPr>
          <w:rFonts w:ascii="Liberation Serif" w:hAnsi="Liberation Serif"/>
        </w:rPr>
        <w:t>на заседании рабочей</w:t>
      </w:r>
      <w:r w:rsidRPr="00D052C2">
        <w:rPr>
          <w:rFonts w:ascii="Liberation Serif" w:hAnsi="Liberation Serif"/>
          <w:spacing w:val="-1"/>
        </w:rPr>
        <w:t xml:space="preserve"> </w:t>
      </w:r>
      <w:r w:rsidRPr="00D052C2">
        <w:rPr>
          <w:rFonts w:ascii="Liberation Serif" w:hAnsi="Liberation Serif"/>
        </w:rPr>
        <w:t>группы.</w:t>
      </w:r>
    </w:p>
    <w:p w:rsidR="00CD338A" w:rsidRDefault="00CD338A" w:rsidP="00CD338A">
      <w:pPr>
        <w:pStyle w:val="a9"/>
        <w:numPr>
          <w:ilvl w:val="1"/>
          <w:numId w:val="6"/>
        </w:numPr>
        <w:tabs>
          <w:tab w:val="left" w:pos="1696"/>
        </w:tabs>
        <w:ind w:left="0" w:right="313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К протоколу заседания рабочей группы должны быть приложены материалы, предоставленные на рассмотрение рабочей</w:t>
      </w:r>
      <w:r w:rsidRPr="00D052C2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группы.</w:t>
      </w:r>
    </w:p>
    <w:p w:rsidR="00CD338A" w:rsidRPr="00635C6C" w:rsidRDefault="00CD338A" w:rsidP="00CD338A">
      <w:pPr>
        <w:tabs>
          <w:tab w:val="left" w:pos="1696"/>
        </w:tabs>
        <w:ind w:right="313" w:firstLine="709"/>
        <w:rPr>
          <w:rFonts w:ascii="Liberation Serif" w:hAnsi="Liberation Serif"/>
          <w:sz w:val="28"/>
          <w:szCs w:val="28"/>
        </w:rPr>
      </w:pPr>
    </w:p>
    <w:p w:rsidR="00CD338A" w:rsidRDefault="00CD338A" w:rsidP="00CD338A">
      <w:pPr>
        <w:pStyle w:val="a9"/>
        <w:tabs>
          <w:tab w:val="left" w:pos="1443"/>
          <w:tab w:val="left" w:pos="1444"/>
          <w:tab w:val="left" w:pos="5302"/>
          <w:tab w:val="left" w:pos="7091"/>
          <w:tab w:val="left" w:pos="8979"/>
        </w:tabs>
        <w:spacing w:line="242" w:lineRule="auto"/>
        <w:ind w:left="0" w:right="303" w:firstLine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5. </w:t>
      </w:r>
      <w:r w:rsidRPr="00635C6C">
        <w:rPr>
          <w:rFonts w:ascii="Liberation Serif" w:hAnsi="Liberation Serif"/>
          <w:b/>
          <w:sz w:val="28"/>
          <w:szCs w:val="28"/>
        </w:rPr>
        <w:t xml:space="preserve">Организационно-техническое обеспечение деятельности </w:t>
      </w:r>
      <w:r w:rsidRPr="00635C6C">
        <w:rPr>
          <w:rFonts w:ascii="Liberation Serif" w:hAnsi="Liberation Serif"/>
          <w:b/>
          <w:spacing w:val="-3"/>
          <w:sz w:val="28"/>
          <w:szCs w:val="28"/>
        </w:rPr>
        <w:t xml:space="preserve">рабочей </w:t>
      </w:r>
      <w:r w:rsidRPr="00635C6C">
        <w:rPr>
          <w:rFonts w:ascii="Liberation Serif" w:hAnsi="Liberation Serif"/>
          <w:b/>
          <w:sz w:val="28"/>
          <w:szCs w:val="28"/>
        </w:rPr>
        <w:t>группы</w:t>
      </w:r>
    </w:p>
    <w:p w:rsidR="00CD338A" w:rsidRPr="0076748E" w:rsidRDefault="00CD338A" w:rsidP="00CD338A">
      <w:pPr>
        <w:tabs>
          <w:tab w:val="left" w:pos="1443"/>
          <w:tab w:val="left" w:pos="1444"/>
          <w:tab w:val="left" w:pos="5302"/>
          <w:tab w:val="left" w:pos="7091"/>
          <w:tab w:val="left" w:pos="8979"/>
        </w:tabs>
        <w:spacing w:line="242" w:lineRule="auto"/>
        <w:ind w:right="303"/>
        <w:jc w:val="center"/>
        <w:rPr>
          <w:rFonts w:ascii="Liberation Serif" w:hAnsi="Liberation Serif"/>
          <w:b/>
          <w:sz w:val="28"/>
          <w:szCs w:val="28"/>
        </w:rPr>
      </w:pPr>
    </w:p>
    <w:p w:rsidR="00CD338A" w:rsidRDefault="00CD338A" w:rsidP="00CD338A">
      <w:pPr>
        <w:pStyle w:val="a9"/>
        <w:numPr>
          <w:ilvl w:val="1"/>
          <w:numId w:val="3"/>
        </w:numPr>
        <w:tabs>
          <w:tab w:val="left" w:pos="1572"/>
        </w:tabs>
        <w:ind w:left="0" w:right="306" w:firstLine="707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Организационно-</w:t>
      </w:r>
      <w:r w:rsidRPr="00D052C2">
        <w:rPr>
          <w:rFonts w:ascii="Liberation Serif" w:hAnsi="Liberation Serif"/>
          <w:sz w:val="28"/>
          <w:szCs w:val="28"/>
        </w:rPr>
        <w:t>техническое обеспечение деятельности рабочей группы осуществляет секретарь рабочей</w:t>
      </w:r>
      <w:r w:rsidRPr="00D052C2">
        <w:rPr>
          <w:rFonts w:ascii="Liberation Serif" w:hAnsi="Liberation Serif"/>
          <w:spacing w:val="-5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группы.</w:t>
      </w:r>
    </w:p>
    <w:p w:rsidR="00CD338A" w:rsidRPr="00D052C2" w:rsidRDefault="00CD338A" w:rsidP="00CD338A">
      <w:pPr>
        <w:pStyle w:val="a9"/>
        <w:tabs>
          <w:tab w:val="left" w:pos="1572"/>
        </w:tabs>
        <w:ind w:left="1009" w:right="306" w:firstLine="0"/>
        <w:rPr>
          <w:rFonts w:ascii="Liberation Serif" w:hAnsi="Liberation Serif"/>
          <w:sz w:val="28"/>
          <w:szCs w:val="28"/>
        </w:rPr>
      </w:pPr>
    </w:p>
    <w:p w:rsidR="00CD338A" w:rsidRDefault="00CD338A" w:rsidP="00CD338A">
      <w:pPr>
        <w:pStyle w:val="a9"/>
        <w:tabs>
          <w:tab w:val="left" w:pos="0"/>
        </w:tabs>
        <w:spacing w:line="321" w:lineRule="exact"/>
        <w:ind w:left="0" w:firstLine="0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6. </w:t>
      </w:r>
      <w:r w:rsidRPr="00635C6C">
        <w:rPr>
          <w:rFonts w:ascii="Liberation Serif" w:hAnsi="Liberation Serif"/>
          <w:b/>
          <w:sz w:val="28"/>
          <w:szCs w:val="28"/>
        </w:rPr>
        <w:t>Заключительные</w:t>
      </w:r>
      <w:r w:rsidRPr="00635C6C">
        <w:rPr>
          <w:rFonts w:ascii="Liberation Serif" w:hAnsi="Liberation Serif"/>
          <w:b/>
          <w:spacing w:val="-4"/>
          <w:sz w:val="28"/>
          <w:szCs w:val="28"/>
        </w:rPr>
        <w:t xml:space="preserve"> </w:t>
      </w:r>
      <w:r w:rsidRPr="00635C6C">
        <w:rPr>
          <w:rFonts w:ascii="Liberation Serif" w:hAnsi="Liberation Serif"/>
          <w:b/>
          <w:sz w:val="28"/>
          <w:szCs w:val="28"/>
        </w:rPr>
        <w:t>положения</w:t>
      </w:r>
    </w:p>
    <w:p w:rsidR="00CD338A" w:rsidRPr="0076748E" w:rsidRDefault="00CD338A" w:rsidP="00CD338A">
      <w:pPr>
        <w:tabs>
          <w:tab w:val="left" w:pos="1291"/>
        </w:tabs>
        <w:spacing w:line="321" w:lineRule="exact"/>
        <w:jc w:val="center"/>
        <w:rPr>
          <w:rFonts w:ascii="Liberation Serif" w:hAnsi="Liberation Serif"/>
          <w:b/>
          <w:sz w:val="28"/>
          <w:szCs w:val="28"/>
        </w:rPr>
      </w:pPr>
    </w:p>
    <w:p w:rsidR="00CD338A" w:rsidRPr="00D052C2" w:rsidRDefault="00CD338A" w:rsidP="00CD338A">
      <w:pPr>
        <w:pStyle w:val="a9"/>
        <w:numPr>
          <w:ilvl w:val="1"/>
          <w:numId w:val="2"/>
        </w:numPr>
        <w:tabs>
          <w:tab w:val="left" w:pos="0"/>
        </w:tabs>
        <w:ind w:left="0" w:firstLine="709"/>
        <w:rPr>
          <w:rFonts w:ascii="Liberation Serif" w:hAnsi="Liberation Serif"/>
          <w:sz w:val="28"/>
          <w:szCs w:val="28"/>
        </w:rPr>
      </w:pPr>
      <w:r w:rsidRPr="00D052C2">
        <w:rPr>
          <w:rFonts w:ascii="Liberation Serif" w:hAnsi="Liberation Serif"/>
          <w:sz w:val="28"/>
          <w:szCs w:val="28"/>
        </w:rPr>
        <w:t>Рабочая группа действует на постоянной</w:t>
      </w:r>
      <w:r w:rsidRPr="00D052C2">
        <w:rPr>
          <w:rFonts w:ascii="Liberation Serif" w:hAnsi="Liberation Serif"/>
          <w:spacing w:val="-9"/>
          <w:sz w:val="28"/>
          <w:szCs w:val="28"/>
        </w:rPr>
        <w:t xml:space="preserve"> </w:t>
      </w:r>
      <w:r w:rsidRPr="00D052C2">
        <w:rPr>
          <w:rFonts w:ascii="Liberation Serif" w:hAnsi="Liberation Serif"/>
          <w:sz w:val="28"/>
          <w:szCs w:val="28"/>
        </w:rPr>
        <w:t>основе.</w:t>
      </w:r>
    </w:p>
    <w:p w:rsidR="00CD338A" w:rsidRPr="00D052C2" w:rsidRDefault="00CD338A" w:rsidP="00CD338A">
      <w:pPr>
        <w:rPr>
          <w:rFonts w:ascii="Liberation Serif" w:hAnsi="Liberation Serif"/>
          <w:sz w:val="28"/>
          <w:szCs w:val="28"/>
        </w:rPr>
      </w:pPr>
    </w:p>
    <w:p w:rsidR="00CD338A" w:rsidRDefault="00CD338A"/>
    <w:sectPr w:rsidR="00CD338A" w:rsidSect="00CD338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567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orBidi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CD338A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Вр-312250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CD338A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Вр-312250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52211142" w:edGrp="everyone"/>
  <w:p w:rsidR="00AF0248" w:rsidRDefault="00CD338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ermEnd w:id="2052211142"/>
  <w:p w:rsidR="00810AAA" w:rsidRPr="00810AAA" w:rsidRDefault="00CD338A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CD338A" w:rsidP="00810AAA">
    <w:pPr>
      <w:pStyle w:val="a3"/>
      <w:jc w:val="center"/>
    </w:pPr>
    <w:permStart w:id="1829329795" w:edGrp="everyone"/>
    <w:permEnd w:id="182932979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805ED"/>
    <w:multiLevelType w:val="multilevel"/>
    <w:tmpl w:val="6942AAC2"/>
    <w:lvl w:ilvl="0">
      <w:start w:val="6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502" w:hanging="493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472" w:hanging="49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444" w:hanging="49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16" w:hanging="49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88" w:hanging="49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60" w:hanging="49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32" w:hanging="49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04" w:hanging="493"/>
      </w:pPr>
      <w:rPr>
        <w:rFonts w:hint="default"/>
        <w:lang w:val="ru-RU" w:eastAsia="ru-RU" w:bidi="ru-RU"/>
      </w:rPr>
    </w:lvl>
  </w:abstractNum>
  <w:abstractNum w:abstractNumId="1">
    <w:nsid w:val="25E459A5"/>
    <w:multiLevelType w:val="hybridMultilevel"/>
    <w:tmpl w:val="3E02225E"/>
    <w:lvl w:ilvl="0" w:tplc="C75817D8">
      <w:start w:val="1"/>
      <w:numFmt w:val="decimal"/>
      <w:lvlText w:val="%1."/>
      <w:lvlJc w:val="left"/>
      <w:pPr>
        <w:ind w:left="302" w:hanging="732"/>
      </w:pPr>
      <w:rPr>
        <w:rFonts w:ascii="Liberation Serif" w:eastAsia="Arial" w:hAnsi="Liberation Serif" w:cs="Liberation Serif" w:hint="default"/>
        <w:b w:val="0"/>
        <w:spacing w:val="0"/>
        <w:w w:val="100"/>
        <w:sz w:val="28"/>
        <w:szCs w:val="28"/>
        <w:lang w:val="ru-RU" w:eastAsia="ru-RU" w:bidi="ru-RU"/>
      </w:rPr>
    </w:lvl>
    <w:lvl w:ilvl="1" w:tplc="8C2289F6">
      <w:numFmt w:val="bullet"/>
      <w:lvlText w:val="•"/>
      <w:lvlJc w:val="left"/>
      <w:pPr>
        <w:ind w:left="1294" w:hanging="732"/>
      </w:pPr>
      <w:rPr>
        <w:lang w:val="ru-RU" w:eastAsia="ru-RU" w:bidi="ru-RU"/>
      </w:rPr>
    </w:lvl>
    <w:lvl w:ilvl="2" w:tplc="3C841C1A">
      <w:numFmt w:val="bullet"/>
      <w:lvlText w:val="•"/>
      <w:lvlJc w:val="left"/>
      <w:pPr>
        <w:ind w:left="2289" w:hanging="732"/>
      </w:pPr>
      <w:rPr>
        <w:lang w:val="ru-RU" w:eastAsia="ru-RU" w:bidi="ru-RU"/>
      </w:rPr>
    </w:lvl>
    <w:lvl w:ilvl="3" w:tplc="5E44AF3E">
      <w:numFmt w:val="bullet"/>
      <w:lvlText w:val="•"/>
      <w:lvlJc w:val="left"/>
      <w:pPr>
        <w:ind w:left="3284" w:hanging="732"/>
      </w:pPr>
      <w:rPr>
        <w:lang w:val="ru-RU" w:eastAsia="ru-RU" w:bidi="ru-RU"/>
      </w:rPr>
    </w:lvl>
    <w:lvl w:ilvl="4" w:tplc="61C67898">
      <w:numFmt w:val="bullet"/>
      <w:lvlText w:val="•"/>
      <w:lvlJc w:val="left"/>
      <w:pPr>
        <w:ind w:left="4279" w:hanging="732"/>
      </w:pPr>
      <w:rPr>
        <w:lang w:val="ru-RU" w:eastAsia="ru-RU" w:bidi="ru-RU"/>
      </w:rPr>
    </w:lvl>
    <w:lvl w:ilvl="5" w:tplc="C2BADEC4">
      <w:numFmt w:val="bullet"/>
      <w:lvlText w:val="•"/>
      <w:lvlJc w:val="left"/>
      <w:pPr>
        <w:ind w:left="5274" w:hanging="732"/>
      </w:pPr>
      <w:rPr>
        <w:lang w:val="ru-RU" w:eastAsia="ru-RU" w:bidi="ru-RU"/>
      </w:rPr>
    </w:lvl>
    <w:lvl w:ilvl="6" w:tplc="992E24C2">
      <w:numFmt w:val="bullet"/>
      <w:lvlText w:val="•"/>
      <w:lvlJc w:val="left"/>
      <w:pPr>
        <w:ind w:left="6269" w:hanging="732"/>
      </w:pPr>
      <w:rPr>
        <w:lang w:val="ru-RU" w:eastAsia="ru-RU" w:bidi="ru-RU"/>
      </w:rPr>
    </w:lvl>
    <w:lvl w:ilvl="7" w:tplc="ACF81FBE">
      <w:numFmt w:val="bullet"/>
      <w:lvlText w:val="•"/>
      <w:lvlJc w:val="left"/>
      <w:pPr>
        <w:ind w:left="7264" w:hanging="732"/>
      </w:pPr>
      <w:rPr>
        <w:lang w:val="ru-RU" w:eastAsia="ru-RU" w:bidi="ru-RU"/>
      </w:rPr>
    </w:lvl>
    <w:lvl w:ilvl="8" w:tplc="29DC4528">
      <w:numFmt w:val="bullet"/>
      <w:lvlText w:val="•"/>
      <w:lvlJc w:val="left"/>
      <w:pPr>
        <w:ind w:left="8259" w:hanging="732"/>
      </w:pPr>
      <w:rPr>
        <w:lang w:val="ru-RU" w:eastAsia="ru-RU" w:bidi="ru-RU"/>
      </w:rPr>
    </w:lvl>
  </w:abstractNum>
  <w:abstractNum w:abstractNumId="2">
    <w:nsid w:val="587E2142"/>
    <w:multiLevelType w:val="multilevel"/>
    <w:tmpl w:val="EAFC8DE2"/>
    <w:lvl w:ilvl="0">
      <w:start w:val="5"/>
      <w:numFmt w:val="decimal"/>
      <w:lvlText w:val="%1"/>
      <w:lvlJc w:val="left"/>
      <w:pPr>
        <w:ind w:left="302" w:hanging="4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562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9" w:hanging="562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84" w:hanging="56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79" w:hanging="56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4" w:hanging="56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9" w:hanging="56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4" w:hanging="56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9" w:hanging="562"/>
      </w:pPr>
      <w:rPr>
        <w:rFonts w:hint="default"/>
        <w:lang w:val="ru-RU" w:eastAsia="ru-RU" w:bidi="ru-RU"/>
      </w:rPr>
    </w:lvl>
  </w:abstractNum>
  <w:abstractNum w:abstractNumId="3">
    <w:nsid w:val="6AC4322A"/>
    <w:multiLevelType w:val="multilevel"/>
    <w:tmpl w:val="7A78B41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84" w:hanging="2160"/>
      </w:pPr>
      <w:rPr>
        <w:rFonts w:hint="default"/>
      </w:rPr>
    </w:lvl>
  </w:abstractNum>
  <w:abstractNum w:abstractNumId="4">
    <w:nsid w:val="6B1D7827"/>
    <w:multiLevelType w:val="multilevel"/>
    <w:tmpl w:val="E546596A"/>
    <w:lvl w:ilvl="0">
      <w:start w:val="2"/>
      <w:numFmt w:val="decimal"/>
      <w:lvlText w:val="%1"/>
      <w:lvlJc w:val="left"/>
      <w:pPr>
        <w:ind w:left="302" w:hanging="908"/>
      </w:pPr>
      <w:rPr>
        <w:rFonts w:hint="default"/>
        <w:lang w:val="ru-RU" w:eastAsia="ru-RU" w:bidi="ru-RU"/>
      </w:rPr>
    </w:lvl>
    <w:lvl w:ilvl="1">
      <w:start w:val="6"/>
      <w:numFmt w:val="decimal"/>
      <w:lvlText w:val="%1.%2"/>
      <w:lvlJc w:val="left"/>
      <w:pPr>
        <w:ind w:left="302" w:hanging="908"/>
      </w:pPr>
      <w:rPr>
        <w:rFonts w:hint="default"/>
        <w:lang w:val="ru-RU" w:eastAsia="ru-RU" w:bidi="ru-RU"/>
      </w:rPr>
    </w:lvl>
    <w:lvl w:ilvl="2">
      <w:start w:val="4"/>
      <w:numFmt w:val="decimal"/>
      <w:lvlText w:val="%1.%2.%3."/>
      <w:lvlJc w:val="left"/>
      <w:pPr>
        <w:ind w:left="302" w:hanging="908"/>
      </w:pPr>
      <w:rPr>
        <w:rFonts w:ascii="Liberation Serif" w:eastAsia="Times New Roman" w:hAnsi="Liberation Serif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3284" w:hanging="9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79" w:hanging="9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74" w:hanging="9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69" w:hanging="9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64" w:hanging="9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59" w:hanging="908"/>
      </w:pPr>
      <w:rPr>
        <w:rFonts w:hint="default"/>
        <w:lang w:val="ru-RU" w:eastAsia="ru-RU" w:bidi="ru-RU"/>
      </w:rPr>
    </w:lvl>
  </w:abstractNum>
  <w:abstractNum w:abstractNumId="5">
    <w:nsid w:val="7DFC123B"/>
    <w:multiLevelType w:val="multilevel"/>
    <w:tmpl w:val="44BA0826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02" w:hanging="698"/>
      </w:pPr>
      <w:rPr>
        <w:rFonts w:ascii="Liberation Serif" w:eastAsia="Times New Roman" w:hAnsi="Liberation Serif" w:cs="Times New Roman" w:hint="default"/>
        <w:w w:val="100"/>
        <w:sz w:val="28"/>
        <w:szCs w:val="28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302" w:hanging="992"/>
      </w:pPr>
      <w:rPr>
        <w:rFonts w:ascii="Liberation Serif" w:eastAsia="Times New Roman" w:hAnsi="Liberation Serif" w:cs="Times New Roman" w:hint="default"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1780" w:hanging="992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1920" w:hanging="992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308" w:hanging="992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696" w:hanging="992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084" w:hanging="992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472" w:hanging="992"/>
      </w:pPr>
      <w:rPr>
        <w:rFonts w:hint="default"/>
        <w:lang w:val="ru-RU" w:eastAsia="ru-RU" w:bidi="ru-RU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50D"/>
    <w:rsid w:val="0032250D"/>
    <w:rsid w:val="00450217"/>
    <w:rsid w:val="00CD3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D338A"/>
    <w:pPr>
      <w:widowControl w:val="0"/>
      <w:autoSpaceDE w:val="0"/>
      <w:autoSpaceDN w:val="0"/>
      <w:spacing w:after="0" w:line="240" w:lineRule="auto"/>
      <w:ind w:left="438" w:right="44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33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D3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D33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33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D338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7">
    <w:name w:val="Body Text"/>
    <w:basedOn w:val="a"/>
    <w:link w:val="a8"/>
    <w:uiPriority w:val="1"/>
    <w:qFormat/>
    <w:rsid w:val="00CD338A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D338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9">
    <w:name w:val="List Paragraph"/>
    <w:basedOn w:val="a"/>
    <w:uiPriority w:val="1"/>
    <w:qFormat/>
    <w:rsid w:val="00CD338A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D338A"/>
    <w:pPr>
      <w:widowControl w:val="0"/>
      <w:autoSpaceDE w:val="0"/>
      <w:autoSpaceDN w:val="0"/>
      <w:spacing w:after="0" w:line="240" w:lineRule="auto"/>
      <w:ind w:left="438" w:right="44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D33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CD33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CD338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CD338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CD338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paragraph" w:styleId="a7">
    <w:name w:val="Body Text"/>
    <w:basedOn w:val="a"/>
    <w:link w:val="a8"/>
    <w:uiPriority w:val="1"/>
    <w:qFormat/>
    <w:rsid w:val="00CD338A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8">
    <w:name w:val="Основной текст Знак"/>
    <w:basedOn w:val="a0"/>
    <w:link w:val="a7"/>
    <w:uiPriority w:val="1"/>
    <w:rsid w:val="00CD338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9">
    <w:name w:val="List Paragraph"/>
    <w:basedOn w:val="a"/>
    <w:uiPriority w:val="1"/>
    <w:qFormat/>
    <w:rsid w:val="00CD338A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Times New Roman" w:hAnsi="Times New Roman" w:cs="Times New Roman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2223</Words>
  <Characters>12673</Characters>
  <Application>Microsoft Office Word</Application>
  <DocSecurity>0</DocSecurity>
  <Lines>105</Lines>
  <Paragraphs>29</Paragraphs>
  <ScaleCrop>false</ScaleCrop>
  <Company/>
  <LinksUpToDate>false</LinksUpToDate>
  <CharactersWithSpaces>14867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2021-01-18T11:27:00Z</dcterms:created>
  <dcterms:modified xsi:type="dcterms:W3CDTF">2021-01-18T11:31:00Z</dcterms:modified>
</cp:coreProperties>
</file>