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B265E" w:rsidTr="00EB265E">
        <w:trPr>
          <w:trHeight w:val="524"/>
        </w:trPr>
        <w:tc>
          <w:tcPr>
            <w:tcW w:w="9460" w:type="dxa"/>
            <w:gridSpan w:val="5"/>
            <w:hideMark/>
          </w:tcPr>
          <w:p w:rsidR="00EB265E" w:rsidRDefault="00EB26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B265E" w:rsidRDefault="00EB26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B265E" w:rsidRDefault="00EB26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B265E" w:rsidRDefault="00EB26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B265E" w:rsidTr="00EB265E">
        <w:trPr>
          <w:trHeight w:val="524"/>
        </w:trPr>
        <w:tc>
          <w:tcPr>
            <w:tcW w:w="284" w:type="dxa"/>
            <w:vAlign w:val="bottom"/>
            <w:hideMark/>
          </w:tcPr>
          <w:p w:rsidR="00EB265E" w:rsidRDefault="00EB265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265E" w:rsidRDefault="00EB26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EB265E" w:rsidRDefault="00EB26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265E" w:rsidRDefault="00EB26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B265E" w:rsidRDefault="00EB26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B265E" w:rsidTr="00EB265E">
        <w:trPr>
          <w:trHeight w:val="130"/>
        </w:trPr>
        <w:tc>
          <w:tcPr>
            <w:tcW w:w="9460" w:type="dxa"/>
            <w:gridSpan w:val="5"/>
          </w:tcPr>
          <w:p w:rsidR="00EB265E" w:rsidRDefault="00EB265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B265E" w:rsidTr="00EB265E">
        <w:tc>
          <w:tcPr>
            <w:tcW w:w="9460" w:type="dxa"/>
            <w:gridSpan w:val="5"/>
          </w:tcPr>
          <w:p w:rsidR="00EB265E" w:rsidRDefault="00EB265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B265E" w:rsidRDefault="00EB26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B265E" w:rsidRDefault="00EB26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B265E" w:rsidTr="00EB265E">
        <w:tc>
          <w:tcPr>
            <w:tcW w:w="9460" w:type="dxa"/>
            <w:gridSpan w:val="5"/>
            <w:hideMark/>
          </w:tcPr>
          <w:p w:rsidR="00EB265E" w:rsidRDefault="00EB265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административный регламент предоставления муниципальной услуги «Выдача уведомления о соответствии (несоответствии) построенных или реконструированных объекта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индивидуального жилищного строительства или садового дома требованиям законодательства о градостроительной деятельности», утвержденный постановлением администрации городского округа Верхняя Пышма от 02.06.2020 № 453</w:t>
            </w:r>
          </w:p>
        </w:tc>
      </w:tr>
      <w:tr w:rsidR="00EB265E" w:rsidTr="00EB265E">
        <w:tc>
          <w:tcPr>
            <w:tcW w:w="9460" w:type="dxa"/>
            <w:gridSpan w:val="5"/>
          </w:tcPr>
          <w:p w:rsidR="00EB265E" w:rsidRDefault="00EB26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B265E" w:rsidRDefault="00EB26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B265E" w:rsidRDefault="00EB265E" w:rsidP="00EB26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исполнения поручения Губернатора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23.09.2020 № 5-ЕКп, приведение действующего регламента в соответствие </w:t>
      </w:r>
      <w:r>
        <w:rPr>
          <w:rFonts w:ascii="Liberation Serif" w:hAnsi="Liberation Serif"/>
          <w:sz w:val="28"/>
          <w:szCs w:val="28"/>
        </w:rPr>
        <w:br/>
        <w:t>с одобренным Министерством строительства и развития инфраструктуры Свердловской области, типовым административным регламентом</w:t>
      </w:r>
    </w:p>
    <w:p w:rsidR="00EB265E" w:rsidRDefault="00EB265E" w:rsidP="00EB265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B265E" w:rsidRDefault="00EB265E" w:rsidP="00EB26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следующие изменения в административный регламент предоставления муниципальной услуги «Выдача уведомления о соответствии (несоответствии) </w:t>
      </w:r>
      <w:proofErr w:type="gramStart"/>
      <w:r>
        <w:rPr>
          <w:rFonts w:ascii="Liberation Serif" w:hAnsi="Liberation Serif"/>
          <w:sz w:val="28"/>
          <w:szCs w:val="28"/>
        </w:rPr>
        <w:t>построенных</w:t>
      </w:r>
      <w:proofErr w:type="gramEnd"/>
      <w:r>
        <w:rPr>
          <w:rFonts w:ascii="Liberation Serif" w:hAnsi="Liberation Serif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деятельности», </w:t>
      </w:r>
      <w:proofErr w:type="gramStart"/>
      <w:r>
        <w:rPr>
          <w:rFonts w:ascii="Liberation Serif" w:hAnsi="Liberation Serif"/>
          <w:sz w:val="28"/>
          <w:szCs w:val="28"/>
        </w:rPr>
        <w:t>утвержденный</w:t>
      </w:r>
      <w:proofErr w:type="gramEnd"/>
      <w:r>
        <w:rPr>
          <w:rFonts w:ascii="Liberation Serif" w:hAnsi="Liberation Serif"/>
          <w:sz w:val="28"/>
          <w:szCs w:val="28"/>
        </w:rPr>
        <w:t xml:space="preserve"> постановлением администрации городского округа Верхняя Пышма от 02.06.2020 № 453:</w:t>
      </w:r>
    </w:p>
    <w:p w:rsidR="00EB265E" w:rsidRDefault="00EB265E" w:rsidP="00EB26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дополнить пункт 17 подпунктом 7 следующего содержания:</w:t>
      </w:r>
    </w:p>
    <w:p w:rsidR="00EB265E" w:rsidRDefault="00EB265E" w:rsidP="00EB26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«7)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</w:r>
      <w:proofErr w:type="gramStart"/>
      <w:r>
        <w:rPr>
          <w:rFonts w:ascii="Liberation Serif" w:hAnsi="Liberation Serif"/>
          <w:sz w:val="28"/>
          <w:szCs w:val="28"/>
        </w:rPr>
        <w:t>.»;</w:t>
      </w:r>
      <w:proofErr w:type="gramEnd"/>
    </w:p>
    <w:p w:rsidR="00EB265E" w:rsidRDefault="00EB265E" w:rsidP="00EB26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дополнить пункт 21 подпунктом 21.1 следующего содержания:</w:t>
      </w:r>
    </w:p>
    <w:p w:rsidR="00EB265E" w:rsidRDefault="00EB265E" w:rsidP="00EB26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«21.1. В случаях, указанных в пунктах 1-10 настоящего подраздела, Администрация в течение 3 (трех) рабочих дней, со дня поступления уведомления об окончании строительства, реконструкции объекта недвижимости, возвращает заявителю данное уведомление и прилагаемые </w:t>
      </w:r>
      <w:r>
        <w:rPr>
          <w:rFonts w:ascii="Liberation Serif" w:hAnsi="Liberation Serif"/>
          <w:sz w:val="28"/>
          <w:szCs w:val="28"/>
        </w:rPr>
        <w:br/>
        <w:t>к нему документы без рассмотрения с указанием причин возврата.</w:t>
      </w:r>
    </w:p>
    <w:p w:rsidR="00EB265E" w:rsidRDefault="00EB265E" w:rsidP="00EB26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этом случае уведомление об окончании строительства, реконструкции объекта недвижимости считается ненаправленным</w:t>
      </w:r>
      <w:proofErr w:type="gramStart"/>
      <w:r>
        <w:rPr>
          <w:rFonts w:ascii="Liberation Serif" w:hAnsi="Liberation Serif"/>
          <w:sz w:val="28"/>
          <w:szCs w:val="28"/>
        </w:rPr>
        <w:t>.»;</w:t>
      </w:r>
      <w:proofErr w:type="gramEnd"/>
    </w:p>
    <w:p w:rsidR="00EB265E" w:rsidRDefault="00EB265E" w:rsidP="00EB26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пункт 22 изложить в следующей редакции:</w:t>
      </w:r>
    </w:p>
    <w:p w:rsidR="00EB265E" w:rsidRDefault="00EB265E" w:rsidP="00EB26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«22. Основания для приостановления или отказа в предоставлении муниципальной услуги отсутствуют</w:t>
      </w:r>
      <w:proofErr w:type="gramStart"/>
      <w:r>
        <w:rPr>
          <w:rFonts w:ascii="Liberation Serif" w:hAnsi="Liberation Serif"/>
          <w:sz w:val="28"/>
          <w:szCs w:val="28"/>
        </w:rPr>
        <w:t>.»</w:t>
      </w:r>
      <w:proofErr w:type="gramEnd"/>
    </w:p>
    <w:p w:rsidR="00EB265E" w:rsidRDefault="00EB265E" w:rsidP="00EB26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Пышма.</w:t>
      </w:r>
    </w:p>
    <w:p w:rsidR="00EB265E" w:rsidRDefault="00EB265E" w:rsidP="00EB26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EB265E" w:rsidRDefault="00EB265E" w:rsidP="00EB26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B265E" w:rsidRDefault="00EB265E" w:rsidP="00EB26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B265E" w:rsidTr="00EB265E">
        <w:tc>
          <w:tcPr>
            <w:tcW w:w="6237" w:type="dxa"/>
            <w:vAlign w:val="bottom"/>
            <w:hideMark/>
          </w:tcPr>
          <w:p w:rsidR="00EB265E" w:rsidRDefault="00EB265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B265E" w:rsidRDefault="00EB265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B265E" w:rsidRDefault="00EB265E" w:rsidP="00EB265E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35"/>
    <w:rsid w:val="001D6C88"/>
    <w:rsid w:val="005A55BE"/>
    <w:rsid w:val="00AF1F35"/>
    <w:rsid w:val="00E4264B"/>
    <w:rsid w:val="00E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B265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B265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2021-01-26T10:18:00Z</dcterms:created>
  <dcterms:modified xsi:type="dcterms:W3CDTF">2021-01-26T10:19:00Z</dcterms:modified>
</cp:coreProperties>
</file>