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"/>
        <w:gridCol w:w="1876"/>
        <w:gridCol w:w="433"/>
        <w:gridCol w:w="577"/>
        <w:gridCol w:w="6454"/>
      </w:tblGrid>
      <w:tr w:rsidR="007E0D52" w:rsidRPr="007E0D52" w:rsidTr="00826045">
        <w:trPr>
          <w:trHeight w:val="524"/>
        </w:trPr>
        <w:tc>
          <w:tcPr>
            <w:tcW w:w="9460" w:type="dxa"/>
            <w:gridSpan w:val="5"/>
          </w:tcPr>
          <w:p w:rsidR="007E0D52" w:rsidRPr="007E0D52" w:rsidRDefault="007E0D52" w:rsidP="007E0D5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7E0D52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7E0D52" w:rsidRPr="007E0D52" w:rsidRDefault="007E0D52" w:rsidP="007E0D5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7E0D52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7E0D52" w:rsidRPr="007E0D52" w:rsidRDefault="007E0D52" w:rsidP="007E0D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7E0D52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7E0D52" w:rsidRPr="007E0D52" w:rsidRDefault="007E0D52" w:rsidP="007E0D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19050" t="19050" r="2159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E0D52" w:rsidRPr="007E0D52" w:rsidTr="00826045">
        <w:trPr>
          <w:trHeight w:val="524"/>
        </w:trPr>
        <w:tc>
          <w:tcPr>
            <w:tcW w:w="284" w:type="dxa"/>
            <w:vAlign w:val="bottom"/>
          </w:tcPr>
          <w:p w:rsidR="007E0D52" w:rsidRPr="007E0D52" w:rsidRDefault="007E0D52" w:rsidP="007E0D52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7E0D5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7E0D52" w:rsidRPr="007E0D52" w:rsidRDefault="007E0D52" w:rsidP="007E0D5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Проект 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7E0D52" w:rsidRPr="007E0D52" w:rsidRDefault="007E0D52" w:rsidP="007E0D5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7E0D5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7E0D52" w:rsidRPr="007E0D52" w:rsidRDefault="007E0D52" w:rsidP="007E0D5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7E0D5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7E0D5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7E0D5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7E0D5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7E0D5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E0D52" w:rsidRPr="007E0D52" w:rsidRDefault="007E0D52" w:rsidP="007E0D5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7E0D52" w:rsidRPr="007E0D52" w:rsidTr="00826045">
        <w:trPr>
          <w:trHeight w:val="130"/>
        </w:trPr>
        <w:tc>
          <w:tcPr>
            <w:tcW w:w="9460" w:type="dxa"/>
            <w:gridSpan w:val="5"/>
          </w:tcPr>
          <w:p w:rsidR="007E0D52" w:rsidRPr="007E0D52" w:rsidRDefault="007E0D52" w:rsidP="007E0D5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7E0D52" w:rsidRPr="007E0D52" w:rsidTr="00826045">
        <w:tc>
          <w:tcPr>
            <w:tcW w:w="9460" w:type="dxa"/>
            <w:gridSpan w:val="5"/>
          </w:tcPr>
          <w:p w:rsidR="007E0D52" w:rsidRPr="007E0D52" w:rsidRDefault="007E0D52" w:rsidP="007E0D5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7E0D52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7E0D52" w:rsidRPr="007E0D52" w:rsidRDefault="007E0D52" w:rsidP="007E0D5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val="en-US" w:eastAsia="ru-RU"/>
              </w:rPr>
            </w:pPr>
          </w:p>
          <w:p w:rsidR="007E0D52" w:rsidRPr="007E0D52" w:rsidRDefault="007E0D52" w:rsidP="007E0D5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7E0D52" w:rsidRPr="007E0D52" w:rsidTr="00826045">
        <w:tc>
          <w:tcPr>
            <w:tcW w:w="9460" w:type="dxa"/>
            <w:gridSpan w:val="5"/>
          </w:tcPr>
          <w:p w:rsidR="007E0D52" w:rsidRPr="007E0D52" w:rsidRDefault="007E0D52" w:rsidP="007E0D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7E0D52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внесении изменений в постановление от 12.01.2021 № 4 </w:t>
            </w:r>
            <w:r w:rsidRPr="007E0D52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br/>
              <w:t>«Об утверждении Порядка составления и ведения Планов финансово-хозяйственной деятельности муниципальных бюджетных и автономных учреждений»</w:t>
            </w:r>
          </w:p>
        </w:tc>
      </w:tr>
      <w:tr w:rsidR="007E0D52" w:rsidRPr="007E0D52" w:rsidTr="00826045">
        <w:tc>
          <w:tcPr>
            <w:tcW w:w="9460" w:type="dxa"/>
            <w:gridSpan w:val="5"/>
          </w:tcPr>
          <w:p w:rsidR="007E0D52" w:rsidRPr="007E0D52" w:rsidRDefault="007E0D52" w:rsidP="007E0D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Cs w:val="28"/>
                <w:lang w:eastAsia="ru-RU"/>
              </w:rPr>
            </w:pPr>
          </w:p>
          <w:p w:rsidR="007E0D52" w:rsidRPr="007E0D52" w:rsidRDefault="007E0D52" w:rsidP="007E0D5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Cs w:val="28"/>
                <w:lang w:eastAsia="ru-RU"/>
              </w:rPr>
            </w:pPr>
          </w:p>
        </w:tc>
      </w:tr>
    </w:tbl>
    <w:p w:rsidR="007E0D52" w:rsidRPr="007E0D52" w:rsidRDefault="007E0D52" w:rsidP="007E0D52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E0D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абзацем 7 пункта 3.3 статьи 32 Федерального закона от 12 января 1996 года № 7-ФЗ «О некоммерческих организациях», руководствуясь Приказом Минфина России от 31.08.2018 № 186н «О Требованиях </w:t>
      </w:r>
      <w:r w:rsidRPr="007E0D5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к составлению и утверждению плана финансово-хозяйственной деятельности государственного (муниципального) учреждения», Уставом городского округа Верхняя Пышма, администрация городского округа Верхняя Пышма</w:t>
      </w:r>
    </w:p>
    <w:p w:rsidR="007E0D52" w:rsidRPr="007E0D52" w:rsidRDefault="007E0D52" w:rsidP="007E0D52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E0D52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7E0D52" w:rsidRPr="007E0D52" w:rsidRDefault="007E0D52" w:rsidP="007E0D52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E0D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 Внести в постановление администрации городского округа Верхняя Пышма от 12.01.2021 № 4 «Об утверждении Порядка составления и ведения Планов финансово-хозяйственной деятельности муниципальных бюджетных </w:t>
      </w:r>
      <w:r w:rsidRPr="007E0D5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автономных учреждений» следующие изменения:</w:t>
      </w:r>
    </w:p>
    <w:p w:rsidR="007E0D52" w:rsidRPr="007E0D52" w:rsidRDefault="007E0D52" w:rsidP="007E0D52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E0D52">
        <w:rPr>
          <w:rFonts w:ascii="Liberation Serif" w:eastAsia="Times New Roman" w:hAnsi="Liberation Serif" w:cs="Times New Roman"/>
          <w:sz w:val="28"/>
          <w:szCs w:val="28"/>
          <w:lang w:eastAsia="ru-RU"/>
        </w:rPr>
        <w:t>1) в пункте 2 слова «начиная с плана финансово-хозяйственной деятельности на 2021 год и плановый период 2022 и 2023 годов» заменить на слова «начиная с плана финансово-хозяйственной деятельности на 2022 год и плановый период 2023 и 2024 годов»;</w:t>
      </w:r>
    </w:p>
    <w:p w:rsidR="007E0D52" w:rsidRPr="007E0D52" w:rsidRDefault="007E0D52" w:rsidP="007E0D52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E0D52">
        <w:rPr>
          <w:rFonts w:ascii="Liberation Serif" w:eastAsia="Times New Roman" w:hAnsi="Liberation Serif" w:cs="Times New Roman"/>
          <w:sz w:val="28"/>
          <w:szCs w:val="28"/>
          <w:lang w:eastAsia="ru-RU"/>
        </w:rPr>
        <w:t>2) пункт 3 признать утратившим силу.</w:t>
      </w:r>
    </w:p>
    <w:p w:rsidR="007E0D52" w:rsidRPr="007E0D52" w:rsidRDefault="007E0D52" w:rsidP="007E0D52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7E0D5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2. </w:t>
      </w:r>
      <w:r w:rsidRPr="007E0D5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Опубликовать настоящее постановление в газете «Красное знамя», </w:t>
      </w:r>
      <w:r w:rsidRPr="007E0D5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</w:t>
      </w:r>
      <w:r w:rsidRPr="007E0D52">
        <w:rPr>
          <w:rFonts w:ascii="Liberation Serif" w:eastAsia="Times New Roman" w:hAnsi="Liberation Serif" w:cs="Liberation Serif"/>
          <w:color w:val="000000"/>
          <w:sz w:val="28"/>
          <w:szCs w:val="28"/>
          <w:lang w:val="en-US" w:eastAsia="ru-RU"/>
        </w:rPr>
        <w:t>www</w:t>
      </w:r>
      <w:r w:rsidRPr="007E0D5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.верхняяпышма-право.рф), разместить на официальном сайте городского округа Верхняя Пышма.</w:t>
      </w:r>
    </w:p>
    <w:p w:rsidR="007E0D52" w:rsidRPr="007E0D52" w:rsidRDefault="007E0D52" w:rsidP="007E0D52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E0D52">
        <w:rPr>
          <w:rFonts w:ascii="Liberation Serif" w:eastAsia="Times New Roman" w:hAnsi="Liberation Serif" w:cs="Times New Roman"/>
          <w:sz w:val="28"/>
          <w:szCs w:val="28"/>
          <w:lang w:eastAsia="ru-RU"/>
        </w:rPr>
        <w:t>3. Контроль за исполнением настоящего постановления возложить на заместителя главы администрации по экономике и финансам городского округа Верхняя Пышма Ряжкину М.С.</w:t>
      </w:r>
    </w:p>
    <w:p w:rsidR="007E0D52" w:rsidRPr="007E0D52" w:rsidRDefault="007E0D52" w:rsidP="007E0D52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8"/>
          <w:lang w:eastAsia="ru-RU"/>
        </w:rPr>
      </w:pPr>
    </w:p>
    <w:p w:rsidR="007E0D52" w:rsidRPr="007E0D52" w:rsidRDefault="007E0D52" w:rsidP="007E0D52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8"/>
        <w:gridCol w:w="3403"/>
      </w:tblGrid>
      <w:tr w:rsidR="007E0D52" w:rsidRPr="007E0D52" w:rsidTr="00826045">
        <w:tc>
          <w:tcPr>
            <w:tcW w:w="6237" w:type="dxa"/>
            <w:vAlign w:val="bottom"/>
          </w:tcPr>
          <w:p w:rsidR="007E0D52" w:rsidRPr="007E0D52" w:rsidRDefault="007E0D52" w:rsidP="007E0D5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E0D5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7E0D52" w:rsidRPr="007E0D52" w:rsidRDefault="007E0D52" w:rsidP="007E0D52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E0D5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7E0D52" w:rsidRPr="007E0D52" w:rsidRDefault="007E0D52" w:rsidP="007E0D52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1E5440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567" w:bottom="1134" w:left="1588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7E0D52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Вр-317262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7E0D52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Вр-317262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139094179" w:edGrp="everyone"/>
  <w:p w:rsidR="00AF0248" w:rsidRDefault="007E0D5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139094179"/>
  <w:p w:rsidR="00810AAA" w:rsidRPr="00810AAA" w:rsidRDefault="007E0D52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7E0D52" w:rsidP="00810AAA">
    <w:pPr>
      <w:pStyle w:val="a3"/>
      <w:jc w:val="center"/>
    </w:pPr>
    <w:permStart w:id="638803921" w:edGrp="everyone"/>
    <w:permEnd w:id="63880392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7F9"/>
    <w:rsid w:val="001D6C88"/>
    <w:rsid w:val="005777F9"/>
    <w:rsid w:val="007E0D52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E0D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7E0D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7E0D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7E0D5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E0D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7E0D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7E0D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7E0D5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2021-02-03T11:37:00Z</dcterms:created>
  <dcterms:modified xsi:type="dcterms:W3CDTF">2021-02-03T11:38:00Z</dcterms:modified>
</cp:coreProperties>
</file>