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5150C4" w:rsidRPr="005150C4" w:rsidTr="001F659E">
        <w:trPr>
          <w:trHeight w:val="524"/>
        </w:trPr>
        <w:tc>
          <w:tcPr>
            <w:tcW w:w="9460" w:type="dxa"/>
            <w:gridSpan w:val="5"/>
          </w:tcPr>
          <w:p w:rsidR="005150C4" w:rsidRPr="005150C4" w:rsidRDefault="005150C4" w:rsidP="005150C4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5150C4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5150C4" w:rsidRPr="005150C4" w:rsidRDefault="005150C4" w:rsidP="005150C4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5150C4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5150C4" w:rsidRPr="005150C4" w:rsidRDefault="005150C4" w:rsidP="005150C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5150C4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5150C4" w:rsidRPr="005150C4" w:rsidRDefault="005150C4" w:rsidP="005150C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5150C4" w:rsidRPr="005150C4" w:rsidTr="001F659E">
        <w:trPr>
          <w:trHeight w:val="524"/>
        </w:trPr>
        <w:tc>
          <w:tcPr>
            <w:tcW w:w="284" w:type="dxa"/>
            <w:vAlign w:val="bottom"/>
          </w:tcPr>
          <w:p w:rsidR="005150C4" w:rsidRPr="005150C4" w:rsidRDefault="005150C4" w:rsidP="005150C4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5150C4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5150C4" w:rsidRPr="005150C4" w:rsidRDefault="005150C4" w:rsidP="005150C4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25.02.2021</w:t>
            </w:r>
            <w:bookmarkStart w:id="0" w:name="_GoBack"/>
            <w:bookmarkEnd w:id="0"/>
            <w:r w:rsidRPr="005150C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5150C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5150C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5150C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5150C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5150C4" w:rsidRPr="005150C4" w:rsidRDefault="005150C4" w:rsidP="005150C4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5150C4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5150C4" w:rsidRPr="005150C4" w:rsidRDefault="005150C4" w:rsidP="005150C4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132</w:t>
            </w:r>
            <w:r w:rsidRPr="005150C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5150C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5150C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5150C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5150C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5150C4" w:rsidRPr="005150C4" w:rsidRDefault="005150C4" w:rsidP="005150C4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5150C4" w:rsidRPr="005150C4" w:rsidTr="001F659E">
        <w:trPr>
          <w:trHeight w:val="130"/>
        </w:trPr>
        <w:tc>
          <w:tcPr>
            <w:tcW w:w="9460" w:type="dxa"/>
            <w:gridSpan w:val="5"/>
          </w:tcPr>
          <w:p w:rsidR="005150C4" w:rsidRPr="005150C4" w:rsidRDefault="005150C4" w:rsidP="005150C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5150C4" w:rsidRPr="005150C4" w:rsidTr="001F659E">
        <w:tc>
          <w:tcPr>
            <w:tcW w:w="9460" w:type="dxa"/>
            <w:gridSpan w:val="5"/>
          </w:tcPr>
          <w:p w:rsidR="005150C4" w:rsidRPr="005150C4" w:rsidRDefault="005150C4" w:rsidP="005150C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  <w:r w:rsidRPr="005150C4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5150C4" w:rsidRPr="005150C4" w:rsidRDefault="005150C4" w:rsidP="005150C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5150C4" w:rsidRPr="005150C4" w:rsidRDefault="005150C4" w:rsidP="005150C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  <w:tr w:rsidR="005150C4" w:rsidRPr="005150C4" w:rsidTr="001F659E">
        <w:tc>
          <w:tcPr>
            <w:tcW w:w="9460" w:type="dxa"/>
            <w:gridSpan w:val="5"/>
          </w:tcPr>
          <w:p w:rsidR="005150C4" w:rsidRPr="005150C4" w:rsidRDefault="005150C4" w:rsidP="005150C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r w:rsidRPr="005150C4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>О внесении изменений в постановление администрации городского округа Верхняя Пышма от 23.04.2020 № 349 «Об изъятии для муниципальных нужд городского округа Верхняя Пышма земельных участков и расположенных на них объектов недвижимого имущества»</w:t>
            </w:r>
          </w:p>
        </w:tc>
      </w:tr>
      <w:tr w:rsidR="005150C4" w:rsidRPr="005150C4" w:rsidTr="001F659E">
        <w:tc>
          <w:tcPr>
            <w:tcW w:w="9460" w:type="dxa"/>
            <w:gridSpan w:val="5"/>
          </w:tcPr>
          <w:p w:rsidR="005150C4" w:rsidRPr="005150C4" w:rsidRDefault="005150C4" w:rsidP="005150C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5150C4" w:rsidRPr="005150C4" w:rsidRDefault="005150C4" w:rsidP="005150C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5150C4" w:rsidRPr="005150C4" w:rsidRDefault="005150C4" w:rsidP="005150C4">
      <w:pPr>
        <w:widowControl w:val="0"/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proofErr w:type="gramStart"/>
      <w:r w:rsidRPr="005150C4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В соответствии со статьями 49, 56.2, 56.3, 56.6,</w:t>
      </w:r>
      <w:r w:rsidRPr="005150C4">
        <w:rPr>
          <w:rFonts w:ascii="Liberation Serif" w:eastAsia="Times New Roman" w:hAnsi="Liberation Serif" w:cs="Liberation Serif"/>
          <w:color w:val="000000"/>
          <w:sz w:val="28"/>
          <w:szCs w:val="28"/>
          <w:vertAlign w:val="superscript"/>
          <w:lang w:eastAsia="ru-RU"/>
        </w:rPr>
        <w:t xml:space="preserve"> </w:t>
      </w:r>
      <w:r w:rsidRPr="005150C4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56.7</w:t>
      </w:r>
      <w:r w:rsidRPr="005150C4">
        <w:rPr>
          <w:rFonts w:ascii="Liberation Serif" w:eastAsia="Times New Roman" w:hAnsi="Liberation Serif" w:cs="Liberation Serif"/>
          <w:color w:val="000000"/>
          <w:sz w:val="28"/>
          <w:szCs w:val="28"/>
          <w:vertAlign w:val="superscript"/>
          <w:lang w:eastAsia="ru-RU"/>
        </w:rPr>
        <w:t xml:space="preserve"> </w:t>
      </w:r>
      <w:r w:rsidRPr="005150C4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Земельного кодекса Российской Федерации, статьями 279 и 281 Гражданского кодекса Российской Федерации, подпунктом 1 пункта 1 статьи 16 Федерального закона от </w:t>
      </w:r>
      <w:r w:rsidRPr="005150C4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br/>
        <w:t>6 октября 2003 года № 131-ФЗ «Об общих принципах организации местного самоуправления в Российской Федерации», подпунктом 8 статьи 10 Закона Свердловской области от 7 июля 2004 года № 18-ОЗ «Об особенностях регулирования</w:t>
      </w:r>
      <w:proofErr w:type="gramEnd"/>
      <w:r w:rsidRPr="005150C4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</w:t>
      </w:r>
      <w:proofErr w:type="gramStart"/>
      <w:r w:rsidRPr="005150C4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земельных отношений на территории Свердловской области», Генеральным планом городского округа Верхняя Пышма применительно к территории города Верхняя Пышма, утвержденным Решением Думы городского округа Верхняя Пышма от 28.06.2018 № 75/3, Правилами землепользования и застройки на территории городского округа Верхняя Пышма применительно к территории города Верхняя Пышма, утвержденными Решением Думы городского округа Верхняя Пышма от 31.10.2019 № 15/4,</w:t>
      </w:r>
      <w:proofErr w:type="gramEnd"/>
      <w:r w:rsidRPr="005150C4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</w:t>
      </w:r>
      <w:r w:rsidRPr="005150C4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br/>
        <w:t xml:space="preserve">на основании проекта планировки и межевания территории для размещения линейного объекта «Дорожно-транспортная инфраструктура г. Верхняя Пышма. Автодорога от </w:t>
      </w:r>
      <w:proofErr w:type="spellStart"/>
      <w:r w:rsidRPr="005150C4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промплощадки</w:t>
      </w:r>
      <w:proofErr w:type="spellEnd"/>
      <w:r w:rsidRPr="005150C4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ОАО «Уральский завод химреактивов» до </w:t>
      </w:r>
      <w:proofErr w:type="spellStart"/>
      <w:r w:rsidRPr="005150C4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промплощадки</w:t>
      </w:r>
      <w:proofErr w:type="spellEnd"/>
      <w:r w:rsidRPr="005150C4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ОАО «</w:t>
      </w:r>
      <w:proofErr w:type="spellStart"/>
      <w:r w:rsidRPr="005150C4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Уралэлектромедь</w:t>
      </w:r>
      <w:proofErr w:type="spellEnd"/>
      <w:r w:rsidRPr="005150C4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», утвержденного постановлением администрации городского округа Верхняя Пышма от 07.08.2017 № 555, руководствуясь Уставом городского округа Верхняя Пышма, администрация городского округа Верхняя Пышма</w:t>
      </w:r>
    </w:p>
    <w:p w:rsidR="005150C4" w:rsidRPr="005150C4" w:rsidRDefault="005150C4" w:rsidP="005150C4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150C4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ПОСТАНОВЛЯЕТ:</w:t>
      </w:r>
    </w:p>
    <w:p w:rsidR="005150C4" w:rsidRPr="005150C4" w:rsidRDefault="005150C4" w:rsidP="005150C4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5150C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1. Внести изменение в постановление администрации городского округа Верхняя Пышма от 23.04.2020 № 349 «Об изъятии для муниципальных нужд городского округа Верхняя Пышма земельных участков и расположенных на них объектов недвижимого имущества», изложив перечень изымаемых земельных участков с расположенными на них объектами недвижимого имущества в новой редакции (прилагается): </w:t>
      </w:r>
    </w:p>
    <w:p w:rsidR="005150C4" w:rsidRPr="005150C4" w:rsidRDefault="005150C4" w:rsidP="005150C4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5150C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2. Управлению архитектуры и градостроительства администрации городского округа Верхняя Пышма </w:t>
      </w:r>
      <w:proofErr w:type="gramStart"/>
      <w:r w:rsidRPr="005150C4">
        <w:rPr>
          <w:rFonts w:ascii="Liberation Serif" w:eastAsia="Times New Roman" w:hAnsi="Liberation Serif" w:cs="Liberation Serif"/>
          <w:sz w:val="28"/>
          <w:szCs w:val="28"/>
          <w:lang w:eastAsia="ru-RU"/>
        </w:rPr>
        <w:t>разместить</w:t>
      </w:r>
      <w:proofErr w:type="gramEnd"/>
      <w:r w:rsidRPr="005150C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настоящее постановление </w:t>
      </w:r>
      <w:r w:rsidRPr="005150C4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 w:rsidRPr="005150C4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в информационной системе обеспечения градостроительной деятельности городского округа Верхняя Пышма</w:t>
      </w:r>
    </w:p>
    <w:p w:rsidR="005150C4" w:rsidRPr="005150C4" w:rsidRDefault="005150C4" w:rsidP="005150C4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5150C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3. Опубликовать настоящее постановление в газете «Красное знамя», </w:t>
      </w:r>
      <w:r w:rsidRPr="005150C4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на официальном интернет-портале правовой информации городского округа Верхняя Пышма (www.верхняяпышма-право</w:t>
      </w:r>
      <w:proofErr w:type="gramStart"/>
      <w:r w:rsidRPr="005150C4">
        <w:rPr>
          <w:rFonts w:ascii="Liberation Serif" w:eastAsia="Times New Roman" w:hAnsi="Liberation Serif" w:cs="Liberation Serif"/>
          <w:sz w:val="28"/>
          <w:szCs w:val="28"/>
          <w:lang w:eastAsia="ru-RU"/>
        </w:rPr>
        <w:t>.р</w:t>
      </w:r>
      <w:proofErr w:type="gramEnd"/>
      <w:r w:rsidRPr="005150C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ф), а также разместить </w:t>
      </w:r>
      <w:r w:rsidRPr="005150C4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на официальном сайте городского округа Верхняя Пышма.</w:t>
      </w:r>
    </w:p>
    <w:p w:rsidR="005150C4" w:rsidRPr="005150C4" w:rsidRDefault="005150C4" w:rsidP="005150C4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5150C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4. </w:t>
      </w:r>
      <w:proofErr w:type="gramStart"/>
      <w:r w:rsidRPr="005150C4">
        <w:rPr>
          <w:rFonts w:ascii="Liberation Serif" w:eastAsia="Times New Roman" w:hAnsi="Liberation Serif" w:cs="Liberation Serif"/>
          <w:sz w:val="28"/>
          <w:szCs w:val="28"/>
          <w:lang w:eastAsia="ru-RU"/>
        </w:rPr>
        <w:t>Контроль за</w:t>
      </w:r>
      <w:proofErr w:type="gramEnd"/>
      <w:r w:rsidRPr="005150C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исполнением настоящего постановления оставляю </w:t>
      </w:r>
      <w:r w:rsidRPr="005150C4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за собой.</w:t>
      </w:r>
    </w:p>
    <w:p w:rsidR="005150C4" w:rsidRPr="005150C4" w:rsidRDefault="005150C4" w:rsidP="005150C4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5150C4" w:rsidRPr="005150C4" w:rsidRDefault="005150C4" w:rsidP="005150C4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5150C4" w:rsidRPr="005150C4" w:rsidTr="001F659E">
        <w:tc>
          <w:tcPr>
            <w:tcW w:w="6237" w:type="dxa"/>
            <w:vAlign w:val="bottom"/>
          </w:tcPr>
          <w:p w:rsidR="005150C4" w:rsidRPr="005150C4" w:rsidRDefault="005150C4" w:rsidP="005150C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5150C4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5150C4" w:rsidRPr="005150C4" w:rsidRDefault="005150C4" w:rsidP="005150C4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5150C4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И.В. Соломин</w:t>
            </w:r>
          </w:p>
        </w:tc>
      </w:tr>
    </w:tbl>
    <w:p w:rsidR="005150C4" w:rsidRPr="005150C4" w:rsidRDefault="005150C4" w:rsidP="005150C4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E4264B" w:rsidRDefault="00E4264B"/>
    <w:sectPr w:rsidR="00E4264B" w:rsidSect="009F482A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5150C4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Вр-320700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</w:instrText>
    </w:r>
    <w:r>
      <w:rPr>
        <w:sz w:val="20"/>
        <w:szCs w:val="20"/>
      </w:rPr>
      <w:instrText xml:space="preserve">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5150C4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Вр-320700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1624312440" w:edGrp="everyone"/>
  <w:p w:rsidR="00AF0248" w:rsidRDefault="005150C4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1624312440"/>
  <w:p w:rsidR="00810AAA" w:rsidRPr="00810AAA" w:rsidRDefault="005150C4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5150C4" w:rsidP="00810AAA">
    <w:pPr>
      <w:pStyle w:val="a3"/>
      <w:jc w:val="center"/>
    </w:pPr>
    <w:permStart w:id="1231621705" w:edGrp="everyone"/>
    <w:permEnd w:id="1231621705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DB7"/>
    <w:rsid w:val="001D6C88"/>
    <w:rsid w:val="005150C4"/>
    <w:rsid w:val="00D23DB7"/>
    <w:rsid w:val="00E4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150C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5150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5150C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5150C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150C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5150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5150C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5150C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2348</Characters>
  <Application>Microsoft Office Word</Application>
  <DocSecurity>0</DocSecurity>
  <Lines>19</Lines>
  <Paragraphs>5</Paragraphs>
  <ScaleCrop>false</ScaleCrop>
  <Company/>
  <LinksUpToDate>false</LinksUpToDate>
  <CharactersWithSpaces>2754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2021-02-25T05:18:00Z</dcterms:created>
  <dcterms:modified xsi:type="dcterms:W3CDTF">2021-02-25T05:18:00Z</dcterms:modified>
</cp:coreProperties>
</file>