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3088"/>
        <w:gridCol w:w="18"/>
        <w:gridCol w:w="1480"/>
        <w:gridCol w:w="4948"/>
        <w:gridCol w:w="6"/>
      </w:tblGrid>
      <w:tr w:rsidR="000B279F" w:rsidRPr="00850BBA" w:rsidTr="00BF4210">
        <w:trPr>
          <w:gridAfter w:val="1"/>
          <w:wAfter w:w="3" w:type="pct"/>
          <w:trHeight w:hRule="exact" w:val="1276"/>
        </w:trPr>
        <w:tc>
          <w:tcPr>
            <w:tcW w:w="4997" w:type="pct"/>
            <w:gridSpan w:val="5"/>
          </w:tcPr>
          <w:bookmarkStart w:id="0" w:name="_MON_1676183240"/>
          <w:bookmarkEnd w:id="0"/>
          <w:p w:rsidR="000B279F" w:rsidRPr="00850BBA" w:rsidRDefault="005A0620">
            <w:pPr>
              <w:rPr>
                <w:rStyle w:val="FakeCharacterStyle"/>
                <w:rFonts w:ascii="Liberation Serif" w:hAnsi="Liberation Serif"/>
                <w:sz w:val="28"/>
                <w:szCs w:val="28"/>
              </w:rPr>
            </w:pPr>
            <w:r>
              <w:rPr>
                <w:rStyle w:val="FakeCharacterStyle"/>
                <w:rFonts w:ascii="Liberation Serif" w:hAnsi="Liberation Serif"/>
                <w:sz w:val="28"/>
                <w:szCs w:val="28"/>
              </w:rPr>
              <w:object w:dxaOrig="9722" w:dyaOrig="14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6pt;height:718.5pt" o:ole="">
                  <v:imagedata r:id="rId5" o:title=""/>
                </v:shape>
                <o:OLEObject Type="Embed" ProgID="Word.Document.12" ShapeID="_x0000_i1025" DrawAspect="Content" ObjectID="_1676204801" r:id="rId6">
                  <o:FieldCodes>\s</o:FieldCodes>
                </o:OLEObject>
              </w:object>
            </w:r>
          </w:p>
        </w:tc>
      </w:tr>
      <w:tr w:rsidR="000B279F" w:rsidRPr="00850BBA" w:rsidTr="005A0620">
        <w:trPr>
          <w:trHeight w:val="2235"/>
        </w:trPr>
        <w:tc>
          <w:tcPr>
            <w:tcW w:w="1671" w:type="pct"/>
            <w:gridSpan w:val="2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26" w:type="pct"/>
            <w:gridSpan w:val="3"/>
            <w:shd w:val="clear" w:color="auto" w:fill="auto"/>
          </w:tcPr>
          <w:p w:rsidR="000B279F" w:rsidRPr="00850BBA" w:rsidRDefault="00850BBA" w:rsidP="00850BBA">
            <w:pPr>
              <w:pStyle w:val="ParagraphStyle0"/>
              <w:ind w:left="1310"/>
              <w:rPr>
                <w:rStyle w:val="CharacterStyle0"/>
                <w:rFonts w:ascii="Liberation Serif" w:hAnsi="Liberation Serif"/>
                <w:sz w:val="28"/>
                <w:szCs w:val="28"/>
              </w:rPr>
            </w:pPr>
            <w:r w:rsidRPr="00850BBA">
              <w:rPr>
                <w:rStyle w:val="CharacterStyle0"/>
                <w:rFonts w:ascii="Liberation Serif" w:hAnsi="Liberation Serif"/>
                <w:sz w:val="28"/>
                <w:szCs w:val="28"/>
              </w:rPr>
              <w:t xml:space="preserve">К постановлению администрации городского округа Верхняя Пышма </w:t>
            </w:r>
          </w:p>
          <w:p w:rsidR="00850BBA" w:rsidRPr="00850BBA" w:rsidRDefault="00850BBA" w:rsidP="00B35E1C">
            <w:pPr>
              <w:pStyle w:val="ParagraphStyle0"/>
              <w:ind w:left="1310"/>
              <w:rPr>
                <w:rStyle w:val="CharacterStyle0"/>
                <w:rFonts w:ascii="Liberation Serif" w:hAnsi="Liberation Serif"/>
                <w:sz w:val="28"/>
                <w:szCs w:val="28"/>
              </w:rPr>
            </w:pPr>
            <w:r w:rsidRPr="00850BBA">
              <w:rPr>
                <w:rStyle w:val="CharacterStyle0"/>
                <w:rFonts w:ascii="Liberation Serif" w:hAnsi="Liberation Serif"/>
                <w:sz w:val="28"/>
                <w:szCs w:val="28"/>
              </w:rPr>
              <w:t>от _</w:t>
            </w:r>
            <w:r w:rsidR="00B35E1C">
              <w:rPr>
                <w:rStyle w:val="CharacterStyle0"/>
                <w:rFonts w:ascii="Liberation Serif" w:hAnsi="Liberation Serif"/>
                <w:sz w:val="28"/>
                <w:szCs w:val="28"/>
              </w:rPr>
              <w:t>02.03.2021</w:t>
            </w:r>
            <w:r w:rsidRPr="00850BBA">
              <w:rPr>
                <w:rStyle w:val="CharacterStyle0"/>
                <w:rFonts w:ascii="Liberation Serif" w:hAnsi="Liberation Serif"/>
                <w:sz w:val="28"/>
                <w:szCs w:val="28"/>
              </w:rPr>
              <w:t>____ № _</w:t>
            </w:r>
            <w:r w:rsidR="00B35E1C">
              <w:rPr>
                <w:rStyle w:val="CharacterStyle0"/>
                <w:rFonts w:ascii="Liberation Serif" w:hAnsi="Liberation Serif"/>
                <w:sz w:val="28"/>
                <w:szCs w:val="28"/>
              </w:rPr>
              <w:t>156</w:t>
            </w:r>
            <w:bookmarkStart w:id="1" w:name="_GoBack"/>
            <w:bookmarkEnd w:id="1"/>
            <w:r w:rsidRPr="00850BBA">
              <w:rPr>
                <w:rStyle w:val="CharacterStyle0"/>
                <w:rFonts w:ascii="Liberation Serif" w:hAnsi="Liberation Serif"/>
                <w:sz w:val="28"/>
                <w:szCs w:val="28"/>
              </w:rPr>
              <w:t>________</w:t>
            </w:r>
          </w:p>
        </w:tc>
        <w:tc>
          <w:tcPr>
            <w:tcW w:w="3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/>
                <w:sz w:val="28"/>
                <w:szCs w:val="28"/>
              </w:rPr>
            </w:pPr>
          </w:p>
        </w:tc>
      </w:tr>
      <w:tr w:rsidR="000B279F" w:rsidRPr="00850BBA" w:rsidTr="005A0620">
        <w:trPr>
          <w:gridAfter w:val="1"/>
          <w:wAfter w:w="3" w:type="pct"/>
          <w:trHeight w:val="360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0B279F" w:rsidRPr="00850BBA" w:rsidRDefault="005E19E6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850BBA">
              <w:rPr>
                <w:rStyle w:val="CharacterStyle1"/>
                <w:rFonts w:ascii="Liberation Serif" w:hAnsi="Liberation Serif" w:cs="Liberation Serif"/>
              </w:rPr>
              <w:t>ПАСПОРТ</w:t>
            </w:r>
          </w:p>
        </w:tc>
      </w:tr>
      <w:tr w:rsidR="000B279F" w:rsidRPr="00850BBA" w:rsidTr="005A0620">
        <w:trPr>
          <w:gridAfter w:val="1"/>
          <w:wAfter w:w="3" w:type="pct"/>
          <w:trHeight w:val="360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0B279F" w:rsidRPr="00850BBA" w:rsidRDefault="005E19E6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850BBA">
              <w:rPr>
                <w:rStyle w:val="CharacterStyle1"/>
                <w:rFonts w:ascii="Liberation Serif" w:hAnsi="Liberation Serif" w:cs="Liberation Serif"/>
              </w:rPr>
              <w:t>муниципальной программы</w:t>
            </w:r>
          </w:p>
        </w:tc>
      </w:tr>
      <w:tr w:rsidR="000B279F" w:rsidRPr="00850BBA" w:rsidTr="005A0620">
        <w:trPr>
          <w:gridAfter w:val="1"/>
          <w:wAfter w:w="3" w:type="pct"/>
          <w:trHeight w:val="706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0B279F" w:rsidRPr="00850BBA" w:rsidRDefault="005E19E6">
            <w:pPr>
              <w:pStyle w:val="ParagraphStyle1"/>
              <w:rPr>
                <w:rStyle w:val="CharacterStyle1"/>
                <w:rFonts w:ascii="Liberation Serif" w:hAnsi="Liberation Serif" w:cs="Liberation Serif"/>
              </w:rPr>
            </w:pPr>
            <w:r w:rsidRPr="00850BBA">
              <w:rPr>
                <w:rStyle w:val="CharacterStyle1"/>
                <w:rFonts w:ascii="Liberation Serif" w:hAnsi="Liberation Serif" w:cs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B279F" w:rsidRPr="00850BBA" w:rsidTr="005A0620">
        <w:trPr>
          <w:gridAfter w:val="1"/>
          <w:wAfter w:w="3" w:type="pct"/>
          <w:trHeight w:hRule="exact" w:val="135"/>
        </w:trPr>
        <w:tc>
          <w:tcPr>
            <w:tcW w:w="4997" w:type="pct"/>
            <w:gridSpan w:val="5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 w:rsidTr="005A0620">
        <w:trPr>
          <w:gridAfter w:val="1"/>
          <w:wAfter w:w="3" w:type="pct"/>
          <w:trHeight w:val="1365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Ответственный исполнитель муниципальной программы</w:t>
            </w:r>
          </w:p>
        </w:tc>
        <w:tc>
          <w:tcPr>
            <w:tcW w:w="331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850BBA">
              <w:rPr>
                <w:rStyle w:val="CharacterStyle3"/>
                <w:rFonts w:ascii="Liberation Serif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B279F" w:rsidRPr="00850BBA" w:rsidTr="005A0620">
        <w:trPr>
          <w:gridAfter w:val="1"/>
          <w:wAfter w:w="3" w:type="pct"/>
          <w:trHeight w:val="1050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Сроки реализации муниципальной программы</w:t>
            </w:r>
          </w:p>
        </w:tc>
        <w:tc>
          <w:tcPr>
            <w:tcW w:w="764" w:type="pct"/>
            <w:tcBorders>
              <w:top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4"/>
              <w:rPr>
                <w:rStyle w:val="CharacterStyle4"/>
                <w:rFonts w:ascii="Liberation Serif" w:hAnsi="Liberation Serif" w:cs="Liberation Serif"/>
              </w:rPr>
            </w:pPr>
            <w:r w:rsidRPr="00850BBA">
              <w:rPr>
                <w:rStyle w:val="CharacterStyle4"/>
                <w:rFonts w:ascii="Liberation Serif" w:hAnsi="Liberation Serif" w:cs="Liberation Serif"/>
              </w:rPr>
              <w:t>2019 -</w:t>
            </w:r>
          </w:p>
        </w:tc>
        <w:tc>
          <w:tcPr>
            <w:tcW w:w="2553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5"/>
              <w:rPr>
                <w:rStyle w:val="CharacterStyle5"/>
                <w:rFonts w:ascii="Liberation Serif" w:hAnsi="Liberation Serif" w:cs="Liberation Serif"/>
              </w:rPr>
            </w:pPr>
            <w:r w:rsidRPr="00850BBA">
              <w:rPr>
                <w:rStyle w:val="CharacterStyle5"/>
                <w:rFonts w:ascii="Liberation Serif" w:hAnsi="Liberation Serif" w:cs="Liberation Serif"/>
              </w:rPr>
              <w:t>2024 годы</w:t>
            </w:r>
          </w:p>
        </w:tc>
      </w:tr>
      <w:tr w:rsidR="000B279F" w:rsidRPr="00850BBA" w:rsidTr="005A0620">
        <w:trPr>
          <w:gridAfter w:val="1"/>
          <w:wAfter w:w="3" w:type="pct"/>
          <w:trHeight w:val="2940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Цели и задачи муниципальной программы</w:t>
            </w:r>
          </w:p>
        </w:tc>
        <w:tc>
          <w:tcPr>
            <w:tcW w:w="331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6"/>
              <w:rPr>
                <w:rStyle w:val="CharacterStyle6"/>
                <w:rFonts w:ascii="Liberation Serif" w:hAnsi="Liberation Serif" w:cs="Liberation Serif"/>
              </w:rPr>
            </w:pPr>
            <w:r w:rsidRPr="00850BBA">
              <w:rPr>
                <w:rStyle w:val="CharacterStyle6"/>
                <w:rFonts w:ascii="Liberation Serif" w:hAnsi="Liberation Serif" w:cs="Liberation Serif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B279F" w:rsidRPr="00850BBA" w:rsidTr="005A0620">
        <w:trPr>
          <w:gridAfter w:val="1"/>
          <w:wAfter w:w="3" w:type="pct"/>
          <w:trHeight w:val="1650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1.2</w:t>
            </w:r>
            <w:r w:rsidR="005E19E6" w:rsidRPr="00850BBA">
              <w:rPr>
                <w:rStyle w:val="CharacterStyle8"/>
                <w:rFonts w:ascii="Liberation Serif" w:hAnsi="Liberation Serif" w:cs="Liberation Serif"/>
              </w:rPr>
              <w:t>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0B279F" w:rsidRPr="00850BBA" w:rsidTr="005A0620">
        <w:trPr>
          <w:gridAfter w:val="1"/>
          <w:wAfter w:w="3" w:type="pct"/>
          <w:trHeight w:val="1635"/>
        </w:trPr>
        <w:tc>
          <w:tcPr>
            <w:tcW w:w="78" w:type="pct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1.3</w:t>
            </w:r>
            <w:r w:rsidR="005E19E6" w:rsidRPr="00850BBA">
              <w:rPr>
                <w:rStyle w:val="CharacterStyle8"/>
                <w:rFonts w:ascii="Liberation Serif" w:hAnsi="Liberation Serif" w:cs="Liberation Serif"/>
              </w:rPr>
              <w:t>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</w:tbl>
    <w:p w:rsidR="000B279F" w:rsidRPr="00850BBA" w:rsidRDefault="000B279F">
      <w:pPr>
        <w:rPr>
          <w:rFonts w:ascii="Liberation Serif" w:hAnsi="Liberation Serif" w:cs="Liberation Serif"/>
          <w:sz w:val="28"/>
          <w:szCs w:val="28"/>
        </w:rPr>
        <w:sectPr w:rsidR="000B279F" w:rsidRPr="00850BBA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0B279F" w:rsidRPr="00850BBA">
        <w:trPr>
          <w:trHeight w:hRule="exact" w:val="1440"/>
        </w:trPr>
        <w:tc>
          <w:tcPr>
            <w:tcW w:w="9255" w:type="dxa"/>
            <w:gridSpan w:val="3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>
        <w:trPr>
          <w:trHeight w:val="132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1.4</w:t>
            </w:r>
            <w:r w:rsidR="005E19E6" w:rsidRPr="00850BBA">
              <w:rPr>
                <w:rStyle w:val="CharacterStyle8"/>
                <w:rFonts w:ascii="Liberation Serif" w:hAnsi="Liberation Serif" w:cs="Liberation Serif"/>
              </w:rPr>
              <w:t>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B279F" w:rsidRPr="00850BBA">
        <w:trPr>
          <w:trHeight w:val="133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 xml:space="preserve">Задача </w:t>
            </w:r>
            <w:r w:rsidR="00E37F5B" w:rsidRPr="00850BBA">
              <w:rPr>
                <w:rStyle w:val="CharacterStyle8"/>
                <w:rFonts w:ascii="Liberation Serif" w:hAnsi="Liberation Serif" w:cs="Liberation Serif"/>
              </w:rPr>
              <w:t>1.5</w:t>
            </w:r>
            <w:r w:rsidRPr="00850BBA">
              <w:rPr>
                <w:rStyle w:val="CharacterStyle8"/>
                <w:rFonts w:ascii="Liberation Serif" w:hAnsi="Liberation Serif" w:cs="Liberation Serif"/>
              </w:rPr>
              <w:t>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0B279F" w:rsidRPr="00850BBA">
        <w:trPr>
          <w:trHeight w:val="67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1.6</w:t>
            </w:r>
            <w:r w:rsidR="005E19E6" w:rsidRPr="00850BBA">
              <w:rPr>
                <w:rStyle w:val="CharacterStyle8"/>
                <w:rFonts w:ascii="Liberation Serif" w:hAnsi="Liberation Serif" w:cs="Liberation Serif"/>
              </w:rPr>
              <w:t>. Приобретение объектов имущества в муниципальную собственность</w:t>
            </w:r>
          </w:p>
        </w:tc>
      </w:tr>
      <w:tr w:rsidR="000B279F" w:rsidRPr="00850BBA">
        <w:trPr>
          <w:trHeight w:val="163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B279F" w:rsidRPr="00850BBA">
        <w:trPr>
          <w:trHeight w:val="261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B279F" w:rsidRPr="00850BBA">
        <w:trPr>
          <w:trHeight w:val="229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B279F" w:rsidRPr="00850BBA">
        <w:trPr>
          <w:trHeight w:val="132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0B279F" w:rsidRPr="00850BBA">
        <w:trPr>
          <w:trHeight w:val="100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7"/>
              <w:rPr>
                <w:rStyle w:val="CharacterStyle7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850BBA">
              <w:rPr>
                <w:rStyle w:val="CharacterStyle8"/>
                <w:rFonts w:ascii="Liberation Serif" w:hAnsi="Liberation Serif" w:cs="Liberation Serif"/>
              </w:rPr>
              <w:t>Задача 3.2. Содержание, ремонт и обеспечение сохранности муниципального имущества</w:t>
            </w:r>
          </w:p>
        </w:tc>
      </w:tr>
    </w:tbl>
    <w:p w:rsidR="000B279F" w:rsidRPr="00850BBA" w:rsidRDefault="000B279F">
      <w:pPr>
        <w:rPr>
          <w:rFonts w:ascii="Liberation Serif" w:hAnsi="Liberation Serif" w:cs="Liberation Serif"/>
          <w:sz w:val="28"/>
          <w:szCs w:val="28"/>
        </w:rPr>
        <w:sectPr w:rsidR="000B279F" w:rsidRPr="00850BBA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0B279F" w:rsidRPr="00850BBA">
        <w:trPr>
          <w:trHeight w:hRule="exact" w:val="1440"/>
        </w:trPr>
        <w:tc>
          <w:tcPr>
            <w:tcW w:w="9255" w:type="dxa"/>
            <w:gridSpan w:val="3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>
        <w:trPr>
          <w:trHeight w:val="136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Перечень подпрограмм муниципальной программы (при их наличии)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850BBA">
              <w:rPr>
                <w:rStyle w:val="CharacterStyle3"/>
                <w:rFonts w:ascii="Liberation Serif" w:hAnsi="Liberation Serif" w:cs="Liberation Serif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0B279F" w:rsidRPr="00850BBA">
        <w:trPr>
          <w:trHeight w:val="201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B279F" w:rsidRPr="00850BBA">
        <w:trPr>
          <w:trHeight w:val="168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850BBA">
              <w:rPr>
                <w:rStyle w:val="CharacterStyle3"/>
                <w:rFonts w:ascii="Liberation Serif" w:hAnsi="Liberation Serif" w:cs="Liberation Serif"/>
              </w:rPr>
              <w:t>1.</w:t>
            </w:r>
            <w:r w:rsidR="00E37F5B" w:rsidRPr="00850BBA">
              <w:rPr>
                <w:rStyle w:val="CharacterStyle3"/>
                <w:rFonts w:ascii="Liberation Serif" w:hAnsi="Liberation Serif" w:cs="Liberation Serif"/>
              </w:rPr>
              <w:t>2.1.</w:t>
            </w:r>
            <w:r w:rsidRPr="00850BBA">
              <w:rPr>
                <w:rStyle w:val="CharacterStyle3"/>
                <w:rFonts w:ascii="Liberation Serif" w:hAnsi="Liberation Serif" w:cs="Liberation Serif"/>
              </w:rPr>
              <w:t xml:space="preserve">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0B279F" w:rsidRPr="00850BBA">
        <w:trPr>
          <w:trHeight w:val="199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2.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2.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0B279F" w:rsidRPr="00850BBA">
        <w:trPr>
          <w:trHeight w:val="267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3.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0B279F" w:rsidRPr="00850BBA">
        <w:trPr>
          <w:trHeight w:val="102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4.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демонтированных несанкционированных рекламных конструкций</w:t>
            </w:r>
          </w:p>
        </w:tc>
      </w:tr>
      <w:tr w:rsidR="000B279F" w:rsidRPr="00850BBA">
        <w:trPr>
          <w:trHeight w:val="102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5.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0B279F" w:rsidRPr="00850BBA">
        <w:trPr>
          <w:trHeight w:val="103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6.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приобретенных объектов недвижимости в муниципальную собственность</w:t>
            </w:r>
          </w:p>
        </w:tc>
      </w:tr>
    </w:tbl>
    <w:p w:rsidR="000B279F" w:rsidRPr="00850BBA" w:rsidRDefault="000B279F">
      <w:pPr>
        <w:rPr>
          <w:rFonts w:ascii="Liberation Serif" w:hAnsi="Liberation Serif" w:cs="Liberation Serif"/>
          <w:sz w:val="28"/>
          <w:szCs w:val="28"/>
        </w:rPr>
        <w:sectPr w:rsidR="000B279F" w:rsidRPr="00850BBA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0B279F" w:rsidRPr="00850BBA">
        <w:trPr>
          <w:trHeight w:hRule="exact" w:val="1440"/>
        </w:trPr>
        <w:tc>
          <w:tcPr>
            <w:tcW w:w="9255" w:type="dxa"/>
            <w:gridSpan w:val="3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>
        <w:trPr>
          <w:trHeight w:val="69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 xml:space="preserve">6.2. 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Количество приобретенных объектов имущества в муниципальную собственность</w:t>
            </w:r>
          </w:p>
        </w:tc>
      </w:tr>
      <w:tr w:rsidR="000B279F" w:rsidRPr="00850BBA">
        <w:trPr>
          <w:trHeight w:val="102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1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6.3.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приобретенных систем автоматической пожарной сигнализации зданий</w:t>
            </w:r>
          </w:p>
        </w:tc>
      </w:tr>
      <w:tr w:rsidR="000B279F" w:rsidRPr="00850BBA">
        <w:trPr>
          <w:trHeight w:val="495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2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0B279F" w:rsidRPr="00850BBA">
        <w:trPr>
          <w:trHeight w:val="168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3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1.1.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</w:tr>
      <w:tr w:rsidR="000B279F" w:rsidRPr="00850BBA" w:rsidTr="005A0620">
        <w:trPr>
          <w:trHeight w:val="1416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3.2.1.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0B279F" w:rsidRPr="00850BBA">
        <w:trPr>
          <w:trHeight w:val="69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E37F5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3.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>2.</w:t>
            </w:r>
            <w:r w:rsidRPr="00850BBA">
              <w:rPr>
                <w:rStyle w:val="CharacterStyle10"/>
                <w:rFonts w:ascii="Liberation Serif" w:hAnsi="Liberation Serif" w:cs="Liberation Serif"/>
              </w:rPr>
              <w:t>2.</w:t>
            </w:r>
            <w:r w:rsidR="005E19E6" w:rsidRPr="00850BBA">
              <w:rPr>
                <w:rStyle w:val="CharacterStyle10"/>
                <w:rFonts w:ascii="Liberation Serif" w:hAnsi="Liberation Serif" w:cs="Liberation Serif"/>
              </w:rPr>
              <w:t xml:space="preserve"> Количество отремонтированных объектов</w:t>
            </w:r>
          </w:p>
        </w:tc>
      </w:tr>
      <w:tr w:rsidR="000B279F" w:rsidRPr="00850BBA">
        <w:trPr>
          <w:trHeight w:val="37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850BBA">
              <w:rPr>
                <w:rStyle w:val="CharacterStyle3"/>
                <w:rFonts w:ascii="Liberation Serif" w:hAnsi="Liberation Serif" w:cs="Liberation Serif"/>
              </w:rPr>
              <w:t>ВСЕГО: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 w:rsidRPr="00850BBA">
              <w:rPr>
                <w:rStyle w:val="CharacterStyle9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>154 464,0 тыс. рублей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5A0620" w:rsidRDefault="005E19E6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 w:rsidRPr="00850BBA">
              <w:rPr>
                <w:rStyle w:val="CharacterStyle9"/>
                <w:rFonts w:ascii="Liberation Serif" w:hAnsi="Liberation Serif" w:cs="Liberation Serif"/>
              </w:rPr>
              <w:t>программы по годам</w:t>
            </w:r>
            <w:r w:rsidR="005A0620" w:rsidRPr="005A0620">
              <w:rPr>
                <w:rStyle w:val="CharacterStyle9"/>
                <w:rFonts w:ascii="Liberation Serif" w:hAnsi="Liberation Serif" w:cs="Liberation Serif"/>
              </w:rPr>
              <w:t xml:space="preserve"> </w:t>
            </w:r>
            <w:r w:rsidR="005A0620">
              <w:rPr>
                <w:rStyle w:val="CharacterStyle9"/>
                <w:rFonts w:ascii="Liberation Serif" w:hAnsi="Liberation Serif" w:cs="Liberation Serif"/>
              </w:rPr>
              <w:t>реализации, тыс. рублей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</w:tbl>
    <w:p w:rsidR="000B279F" w:rsidRPr="00850BBA" w:rsidRDefault="000B279F">
      <w:pPr>
        <w:rPr>
          <w:rFonts w:ascii="Liberation Serif" w:hAnsi="Liberation Serif" w:cs="Liberation Serif"/>
          <w:sz w:val="28"/>
          <w:szCs w:val="28"/>
        </w:rPr>
        <w:sectPr w:rsidR="000B279F" w:rsidRPr="00850BBA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0B279F" w:rsidRPr="00850BBA">
        <w:trPr>
          <w:trHeight w:hRule="exact" w:val="1440"/>
        </w:trPr>
        <w:tc>
          <w:tcPr>
            <w:tcW w:w="9255" w:type="dxa"/>
            <w:gridSpan w:val="3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>
        <w:trPr>
          <w:trHeight w:val="199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2019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33 399,9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2020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42 712,0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2021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19 336,7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2022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19 338,6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2023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19 340,5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2024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20 336,3 тыс. рублей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>из них: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850BBA">
              <w:rPr>
                <w:rStyle w:val="CharacterStyle10"/>
                <w:rFonts w:ascii="Liberation Serif" w:hAnsi="Liberation Serif" w:cs="Liberation Serif"/>
              </w:rPr>
              <w:t>местный бюджет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>154 464,0 тыс. рублей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  <w:tr w:rsidR="000B279F" w:rsidRPr="00850BBA">
        <w:trPr>
          <w:trHeight w:val="201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2019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33 399,9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2020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42 712,0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2021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19 336,7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2022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19 338,6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2023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19 340,5 тыс. рублей,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br/>
              <w:t xml:space="preserve">2024 год </w:t>
            </w:r>
            <w:r w:rsidR="005A0620">
              <w:rPr>
                <w:rStyle w:val="CharacterStyle11"/>
                <w:rFonts w:ascii="Liberation Serif" w:hAnsi="Liberation Serif" w:cs="Liberation Serif"/>
              </w:rPr>
              <w:t>–</w:t>
            </w:r>
            <w:r w:rsidRPr="00850BBA">
              <w:rPr>
                <w:rStyle w:val="CharacterStyle11"/>
                <w:rFonts w:ascii="Liberation Serif" w:hAnsi="Liberation Serif" w:cs="Liberation Serif"/>
              </w:rPr>
              <w:t xml:space="preserve"> 20 336,3 тыс. рублей</w:t>
            </w:r>
          </w:p>
        </w:tc>
      </w:tr>
      <w:tr w:rsidR="000B279F" w:rsidRPr="00850BBA">
        <w:trPr>
          <w:trHeight w:hRule="exact" w:val="15"/>
        </w:trPr>
        <w:tc>
          <w:tcPr>
            <w:tcW w:w="9255" w:type="dxa"/>
            <w:gridSpan w:val="3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279F" w:rsidRPr="00850BBA">
        <w:trPr>
          <w:trHeight w:val="37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2"/>
              <w:rPr>
                <w:rStyle w:val="CharacterStyle2"/>
                <w:rFonts w:ascii="Liberation Serif" w:hAnsi="Liberation Serif" w:cs="Liberation Serif"/>
              </w:rPr>
            </w:pPr>
            <w:r w:rsidRPr="00850BBA">
              <w:rPr>
                <w:rStyle w:val="CharacterStyle2"/>
                <w:rFonts w:ascii="Liberation Serif" w:hAnsi="Liberation Serif" w:cs="Liberation Serif"/>
              </w:rPr>
              <w:t>Адрес размещения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 w:rsidRPr="00850BBA">
              <w:rPr>
                <w:rStyle w:val="CharacterStyle3"/>
                <w:rFonts w:ascii="Liberation Serif" w:hAnsi="Liberation Serif" w:cs="Liberation Serif"/>
              </w:rPr>
              <w:t>movp.ru</w:t>
            </w: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850BBA">
              <w:rPr>
                <w:rStyle w:val="CharacterStyle12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850BBA">
              <w:rPr>
                <w:rStyle w:val="CharacterStyle12"/>
                <w:rFonts w:ascii="Liberation Serif" w:hAnsi="Liberation Serif" w:cs="Liberation Serif"/>
              </w:rPr>
              <w:t>программы в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850BBA">
              <w:rPr>
                <w:rStyle w:val="CharacterStyle12"/>
                <w:rFonts w:ascii="Liberation Serif" w:hAnsi="Liberation Serif" w:cs="Liberation Serif"/>
              </w:rPr>
              <w:t>информационно-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0B279F" w:rsidRPr="00850BBA">
        <w:trPr>
          <w:trHeight w:val="360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12"/>
              <w:rPr>
                <w:rStyle w:val="CharacterStyle12"/>
                <w:rFonts w:ascii="Liberation Serif" w:hAnsi="Liberation Serif" w:cs="Liberation Serif"/>
              </w:rPr>
            </w:pPr>
            <w:r w:rsidRPr="00850BBA">
              <w:rPr>
                <w:rStyle w:val="CharacterStyle12"/>
                <w:rFonts w:ascii="Liberation Serif" w:hAnsi="Liberation Serif" w:cs="Liberation Serif"/>
              </w:rPr>
              <w:t>-телекоммуникационной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13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0B279F" w:rsidRPr="00850BBA">
        <w:trPr>
          <w:trHeight w:val="375"/>
        </w:trPr>
        <w:tc>
          <w:tcPr>
            <w:tcW w:w="150" w:type="dxa"/>
          </w:tcPr>
          <w:p w:rsidR="000B279F" w:rsidRPr="00850BBA" w:rsidRDefault="000B279F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5E19E6" w:rsidP="005A0620">
            <w:pPr>
              <w:pStyle w:val="ParagraphStyle14"/>
              <w:rPr>
                <w:rStyle w:val="CharacterStyle14"/>
                <w:rFonts w:ascii="Liberation Serif" w:hAnsi="Liberation Serif" w:cs="Liberation Serif"/>
              </w:rPr>
            </w:pPr>
            <w:r w:rsidRPr="00850BBA">
              <w:rPr>
                <w:rStyle w:val="CharacterStyle14"/>
                <w:rFonts w:ascii="Liberation Serif" w:hAnsi="Liberation Serif" w:cs="Liberation Serif"/>
              </w:rPr>
              <w:t>сети Интернет</w:t>
            </w:r>
          </w:p>
        </w:tc>
        <w:tc>
          <w:tcPr>
            <w:tcW w:w="5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279F" w:rsidRPr="00850BBA" w:rsidRDefault="000B279F">
            <w:pPr>
              <w:pStyle w:val="ParagraphStyle15"/>
              <w:rPr>
                <w:rStyle w:val="CharacterStyle15"/>
                <w:rFonts w:ascii="Liberation Serif" w:hAnsi="Liberation Serif" w:cs="Liberation Serif"/>
              </w:rPr>
            </w:pPr>
          </w:p>
        </w:tc>
      </w:tr>
    </w:tbl>
    <w:p w:rsidR="005E19E6" w:rsidRPr="00850BBA" w:rsidRDefault="005E19E6">
      <w:pPr>
        <w:rPr>
          <w:rFonts w:ascii="Liberation Serif" w:hAnsi="Liberation Serif" w:cs="Liberation Serif"/>
          <w:sz w:val="28"/>
          <w:szCs w:val="28"/>
        </w:rPr>
      </w:pPr>
    </w:p>
    <w:sectPr w:rsidR="005E19E6" w:rsidRPr="00850BBA">
      <w:pgSz w:w="12240" w:h="15840"/>
      <w:pgMar w:top="0" w:right="849" w:bottom="0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9F"/>
    <w:rsid w:val="000B279F"/>
    <w:rsid w:val="001C6043"/>
    <w:rsid w:val="005A0620"/>
    <w:rsid w:val="005E19E6"/>
    <w:rsid w:val="00850BBA"/>
    <w:rsid w:val="00B118B4"/>
    <w:rsid w:val="00B35E1C"/>
    <w:rsid w:val="00BF4210"/>
    <w:rsid w:val="00E3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 w:right="115"/>
      <w:jc w:val="both"/>
    </w:pPr>
  </w:style>
  <w:style w:type="paragraph" w:customStyle="1" w:styleId="ParagraphStyle4">
    <w:name w:val="ParagraphStyle4"/>
    <w:hidden/>
    <w:pPr>
      <w:ind w:left="115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ind w:left="115" w:right="115"/>
      <w:jc w:val="both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7F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 w:right="115"/>
      <w:jc w:val="both"/>
    </w:pPr>
  </w:style>
  <w:style w:type="paragraph" w:customStyle="1" w:styleId="ParagraphStyle4">
    <w:name w:val="ParagraphStyle4"/>
    <w:hidden/>
    <w:pPr>
      <w:ind w:left="115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ind w:left="115" w:right="115"/>
      <w:jc w:val="both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7F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Чувырина Наталья Алексеевна</dc:creator>
  <cp:lastModifiedBy>Садыкова Дарья Юрьевна</cp:lastModifiedBy>
  <cp:revision>10</cp:revision>
  <cp:lastPrinted>2021-03-02T04:40:00Z</cp:lastPrinted>
  <dcterms:created xsi:type="dcterms:W3CDTF">2021-02-24T05:12:00Z</dcterms:created>
  <dcterms:modified xsi:type="dcterms:W3CDTF">2021-03-02T10:33:00Z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17.2.15.0</vt:lpwstr>
  </property>
</Properties>
</file>