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01F73" w:rsidRPr="0013051B" w:rsidTr="00374E79">
        <w:trPr>
          <w:trHeight w:val="524"/>
        </w:trPr>
        <w:tc>
          <w:tcPr>
            <w:tcW w:w="9460" w:type="dxa"/>
            <w:gridSpan w:val="5"/>
          </w:tcPr>
          <w:p w:rsidR="00E01F73" w:rsidRPr="0013051B" w:rsidRDefault="00E01F7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01F73" w:rsidRPr="0013051B" w:rsidRDefault="00E01F7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01F73" w:rsidRPr="0013051B" w:rsidRDefault="00E01F73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01F73" w:rsidRPr="0013051B" w:rsidRDefault="00E01F73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01F73" w:rsidRPr="0013051B" w:rsidTr="00374E79">
        <w:trPr>
          <w:trHeight w:val="524"/>
        </w:trPr>
        <w:tc>
          <w:tcPr>
            <w:tcW w:w="284" w:type="dxa"/>
            <w:vAlign w:val="bottom"/>
          </w:tcPr>
          <w:p w:rsidR="00E01F73" w:rsidRPr="0013051B" w:rsidRDefault="00E01F73" w:rsidP="00374E7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01F73" w:rsidRPr="0013051B" w:rsidRDefault="00E01F7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01F73" w:rsidRPr="0013051B" w:rsidRDefault="00E01F7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01F73" w:rsidRPr="0013051B" w:rsidRDefault="00E01F7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01F73" w:rsidRPr="0013051B" w:rsidRDefault="00E01F7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01F73" w:rsidRPr="0013051B" w:rsidTr="00374E79">
        <w:trPr>
          <w:trHeight w:val="130"/>
        </w:trPr>
        <w:tc>
          <w:tcPr>
            <w:tcW w:w="9460" w:type="dxa"/>
            <w:gridSpan w:val="5"/>
          </w:tcPr>
          <w:p w:rsidR="00E01F73" w:rsidRPr="0013051B" w:rsidRDefault="00E01F73" w:rsidP="00374E7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01F73" w:rsidRPr="0013051B" w:rsidTr="00374E79">
        <w:tc>
          <w:tcPr>
            <w:tcW w:w="9460" w:type="dxa"/>
            <w:gridSpan w:val="5"/>
          </w:tcPr>
          <w:p w:rsidR="00E01F73" w:rsidRPr="0013051B" w:rsidRDefault="00E01F73" w:rsidP="00374E7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01F73" w:rsidRPr="0013051B" w:rsidRDefault="00E01F73" w:rsidP="00374E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01F73" w:rsidRPr="0013051B" w:rsidRDefault="00E01F73" w:rsidP="00374E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01F73" w:rsidRPr="0013051B" w:rsidTr="00374E79">
        <w:tc>
          <w:tcPr>
            <w:tcW w:w="9460" w:type="dxa"/>
            <w:gridSpan w:val="5"/>
          </w:tcPr>
          <w:p w:rsidR="00E01F73" w:rsidRPr="0013051B" w:rsidRDefault="00E01F73" w:rsidP="00374E7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расходования средств, поступивших в бюджет городского округа Верхняя Пышма в форме иного межбюджетного трансферта из областного бюджета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на организацию бесплатного горячего питания обучающихся, получающих начальное общее образование в муниципальных общеобразовательных учреждениях  городского округа Верхняя Пышма</w:t>
            </w:r>
          </w:p>
        </w:tc>
      </w:tr>
      <w:tr w:rsidR="00E01F73" w:rsidRPr="0013051B" w:rsidTr="00374E79">
        <w:tc>
          <w:tcPr>
            <w:tcW w:w="9460" w:type="dxa"/>
            <w:gridSpan w:val="5"/>
          </w:tcPr>
          <w:p w:rsidR="00E01F73" w:rsidRPr="0013051B" w:rsidRDefault="00E01F73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01F73" w:rsidRPr="0013051B" w:rsidRDefault="00E01F73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01F73" w:rsidRPr="00F34182" w:rsidRDefault="00E01F73" w:rsidP="00E01F73">
      <w:pPr>
        <w:widowControl w:val="0"/>
        <w:autoSpaceDE w:val="0"/>
        <w:autoSpaceDN w:val="0"/>
        <w:ind w:left="125" w:right="159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w w:val="105"/>
          <w:sz w:val="28"/>
          <w:szCs w:val="28"/>
          <w:lang w:eastAsia="en-US"/>
        </w:rPr>
        <w:t xml:space="preserve">        </w:t>
      </w:r>
      <w:proofErr w:type="gramStart"/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В соответствии с</w:t>
      </w:r>
      <w:r>
        <w:rPr>
          <w:rFonts w:ascii="Liberation Serif" w:hAnsi="Liberation Serif"/>
          <w:w w:val="105"/>
          <w:sz w:val="28"/>
          <w:szCs w:val="28"/>
          <w:lang w:eastAsia="en-US"/>
        </w:rPr>
        <w:t>о статьей 139.1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 xml:space="preserve"> Бюджетн</w:t>
      </w:r>
      <w:r>
        <w:rPr>
          <w:rFonts w:ascii="Liberation Serif" w:hAnsi="Liberation Serif"/>
          <w:w w:val="105"/>
          <w:sz w:val="28"/>
          <w:szCs w:val="28"/>
          <w:lang w:eastAsia="en-US"/>
        </w:rPr>
        <w:t>ого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 xml:space="preserve"> кодекс</w:t>
      </w:r>
      <w:r>
        <w:rPr>
          <w:rFonts w:ascii="Liberation Serif" w:hAnsi="Liberation Serif"/>
          <w:w w:val="105"/>
          <w:sz w:val="28"/>
          <w:szCs w:val="28"/>
          <w:lang w:eastAsia="en-US"/>
        </w:rPr>
        <w:t xml:space="preserve">а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Российской Федерации,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 xml:space="preserve">Федеральным законом от 8 декабря 2020 года № 385-ФЗ </w:t>
      </w:r>
      <w:r>
        <w:rPr>
          <w:rFonts w:ascii="Liberation Serif" w:hAnsi="Liberation Serif"/>
          <w:w w:val="105"/>
          <w:sz w:val="28"/>
          <w:szCs w:val="28"/>
          <w:lang w:eastAsia="en-US"/>
        </w:rPr>
        <w:br/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«О федеральном бюджете на 2021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год 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на плановый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период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br/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2022 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2023 годов»,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Законом Свердловской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области от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br/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10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декабря 2020 года № 144-ОЗ «Об областном бюджете на 2021 год и плановый период 2022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и 2023 годов», постановлением Правительства Свердловской области от 19.12.2019 № 920-ПП</w:t>
      </w:r>
      <w:proofErr w:type="gramEnd"/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«</w:t>
      </w:r>
      <w:proofErr w:type="gramStart"/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утверждении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государственной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программы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Свердловской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области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«Развитие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системы образования и реализация молодежной политики в Свердловской области до 2025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года»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(далее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–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постановление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Правительства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Свердловской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области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от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19.12.2019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№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920-ПП)</w:t>
      </w:r>
      <w:r w:rsidRPr="00F34182">
        <w:rPr>
          <w:rFonts w:ascii="Liberation Serif" w:hAnsi="Liberation Serif"/>
          <w:spacing w:val="10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и</w:t>
      </w:r>
      <w:r w:rsidRPr="00F34182">
        <w:rPr>
          <w:rFonts w:ascii="Liberation Serif" w:hAnsi="Liberation Serif"/>
          <w:spacing w:val="7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постановлением</w:t>
      </w:r>
      <w:r w:rsidRPr="00F34182">
        <w:rPr>
          <w:rFonts w:ascii="Liberation Serif" w:hAnsi="Liberation Serif"/>
          <w:spacing w:val="6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Правительства</w:t>
      </w:r>
      <w:r w:rsidRPr="00F34182">
        <w:rPr>
          <w:rFonts w:ascii="Liberation Serif" w:hAnsi="Liberation Serif"/>
          <w:spacing w:val="19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Свердловской</w:t>
      </w:r>
      <w:r w:rsidRPr="00F34182">
        <w:rPr>
          <w:rFonts w:ascii="Liberation Serif" w:hAnsi="Liberation Serif"/>
          <w:spacing w:val="6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области</w:t>
      </w:r>
      <w:r w:rsidRPr="00F34182">
        <w:rPr>
          <w:rFonts w:ascii="Liberation Serif" w:hAnsi="Liberation Serif"/>
          <w:spacing w:val="19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от</w:t>
      </w:r>
      <w:r w:rsidRPr="00F34182">
        <w:rPr>
          <w:rFonts w:ascii="Liberation Serif" w:hAnsi="Liberation Serif"/>
          <w:spacing w:val="8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03.09.2020</w:t>
      </w:r>
      <w:r w:rsidRPr="00F34182">
        <w:rPr>
          <w:rFonts w:ascii="Liberation Serif" w:hAnsi="Liberation Serif"/>
          <w:spacing w:val="4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№</w:t>
      </w:r>
      <w:r w:rsidRPr="00F34182">
        <w:rPr>
          <w:rFonts w:ascii="Liberation Serif" w:hAnsi="Liberation Serif"/>
          <w:spacing w:val="16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621-ПП</w:t>
      </w:r>
      <w:r>
        <w:rPr>
          <w:rFonts w:ascii="Liberation Serif" w:hAnsi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br/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«Об организации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бесплатного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горячего питания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обучающихся,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получающих начальное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общее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образование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в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государственных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образовательных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организациях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Свердловской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области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муниципальных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общеобразовательных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организациях,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расположенных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на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территории Свердловской области</w:t>
      </w:r>
      <w:proofErr w:type="gramEnd"/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»</w:t>
      </w:r>
      <w:r>
        <w:rPr>
          <w:rFonts w:ascii="Liberation Serif" w:hAnsi="Liberation Serif"/>
          <w:w w:val="105"/>
          <w:sz w:val="28"/>
          <w:szCs w:val="28"/>
          <w:lang w:eastAsia="en-US"/>
        </w:rPr>
        <w:t>, Правилами предоставления иного межбюджетного трансферта из областного бюджета бюджетам муниципальных образований, руководствуясь Уставом городского округа Верхняя Пышма, администрация городского округа Верхняя Пышма</w:t>
      </w:r>
    </w:p>
    <w:p w:rsidR="00E01F73" w:rsidRPr="0013051B" w:rsidRDefault="00E01F73" w:rsidP="00E01F7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01F73" w:rsidRDefault="00E01F73" w:rsidP="00E01F7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порядок расходования средств, поступивших в бюджет городского округа Верхняя Пышма в форме иных межбюджетных трансфертов из областного бюджета, на </w:t>
      </w:r>
      <w:r w:rsidRPr="001F753F">
        <w:rPr>
          <w:rFonts w:ascii="Liberation Serif" w:hAnsi="Liberation Serif"/>
          <w:sz w:val="28"/>
          <w:szCs w:val="28"/>
        </w:rPr>
        <w:t>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lastRenderedPageBreak/>
        <w:t>(прилагается).</w:t>
      </w:r>
    </w:p>
    <w:p w:rsidR="00E01F73" w:rsidRDefault="00E01F73" w:rsidP="00E01F7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BA77BD">
        <w:rPr>
          <w:rFonts w:ascii="Liberation Serif" w:hAnsi="Liberation Serif"/>
          <w:sz w:val="28"/>
          <w:szCs w:val="28"/>
        </w:rPr>
        <w:t>www.верхняяпышма-право</w:t>
      </w:r>
      <w:proofErr w:type="gramStart"/>
      <w:r w:rsidRPr="00BA77BD">
        <w:rPr>
          <w:rFonts w:ascii="Liberation Serif" w:hAnsi="Liberation Serif"/>
          <w:sz w:val="28"/>
          <w:szCs w:val="28"/>
        </w:rPr>
        <w:t>.р</w:t>
      </w:r>
      <w:proofErr w:type="gramEnd"/>
      <w:r w:rsidRPr="00BA77BD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).</w:t>
      </w:r>
    </w:p>
    <w:p w:rsidR="00E01F73" w:rsidRDefault="00E01F73" w:rsidP="00E01F7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E01F73" w:rsidRDefault="00E01F73" w:rsidP="00E01F7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01F73" w:rsidRPr="0013051B" w:rsidRDefault="00E01F73" w:rsidP="00E01F7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01F73" w:rsidRPr="0013051B" w:rsidTr="00374E79">
        <w:tc>
          <w:tcPr>
            <w:tcW w:w="6237" w:type="dxa"/>
            <w:vAlign w:val="bottom"/>
          </w:tcPr>
          <w:p w:rsidR="00E01F73" w:rsidRPr="0013051B" w:rsidRDefault="00E01F73" w:rsidP="00374E7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01F73" w:rsidRPr="0013051B" w:rsidRDefault="00E01F73" w:rsidP="00374E7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01F73" w:rsidRPr="0013051B" w:rsidRDefault="00E01F73" w:rsidP="00E01F73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Default="00E01F73"/>
    <w:p w:rsidR="00E01F73" w:rsidRPr="003C063F" w:rsidRDefault="00E01F73" w:rsidP="00E01F7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73" w:rsidRPr="003C063F" w:rsidRDefault="00E01F73" w:rsidP="00E01F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12508638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01F73" w:rsidRPr="003C063F" w:rsidRDefault="00E01F73" w:rsidP="00E01F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01F73" w:rsidRPr="003C063F" w:rsidRDefault="00E01F73" w:rsidP="00E01F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01F7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125086386"/>
                                <w:p w:rsidR="00E01F73" w:rsidRPr="003C063F" w:rsidRDefault="00E01F7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01F73" w:rsidRPr="003C063F" w:rsidRDefault="00E01F7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715071544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1507154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01F73" w:rsidRPr="003C063F" w:rsidRDefault="00E01F7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3725834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01F73" w:rsidRPr="003C063F" w:rsidRDefault="00E01F7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37258348"/>
                                </w:p>
                              </w:tc>
                            </w:tr>
                          </w:tbl>
                          <w:p w:rsidR="00E01F73" w:rsidRPr="003C063F" w:rsidRDefault="00E01F73" w:rsidP="00E01F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01F73" w:rsidRPr="003C063F" w:rsidRDefault="00E01F73" w:rsidP="00E01F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01F73" w:rsidRPr="003C063F" w:rsidRDefault="00E01F73" w:rsidP="00E01F7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01F73" w:rsidRPr="003C063F" w:rsidRDefault="00E01F73" w:rsidP="00E01F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12508638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01F73" w:rsidRPr="003C063F" w:rsidRDefault="00E01F73" w:rsidP="00E01F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постановлением 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01F73" w:rsidRPr="003C063F" w:rsidRDefault="00E01F73" w:rsidP="00E01F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01F7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125086386"/>
                          <w:p w:rsidR="00E01F73" w:rsidRPr="003C063F" w:rsidRDefault="00E01F7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01F73" w:rsidRPr="003C063F" w:rsidRDefault="00E01F7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715071544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1507154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01F73" w:rsidRPr="003C063F" w:rsidRDefault="00E01F7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3725834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01F73" w:rsidRPr="003C063F" w:rsidRDefault="00E01F7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37258348"/>
                          </w:p>
                        </w:tc>
                      </w:tr>
                    </w:tbl>
                    <w:p w:rsidR="00E01F73" w:rsidRPr="003C063F" w:rsidRDefault="00E01F73" w:rsidP="00E01F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01F73" w:rsidRPr="003C063F" w:rsidRDefault="00E01F73" w:rsidP="00E01F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01F73" w:rsidRPr="003C063F" w:rsidRDefault="00E01F73" w:rsidP="00E01F7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1F73" w:rsidRDefault="00E01F73" w:rsidP="00E01F73">
      <w:pPr>
        <w:jc w:val="center"/>
        <w:rPr>
          <w:rFonts w:ascii="Liberation Serif" w:hAnsi="Liberation Serif"/>
          <w:sz w:val="28"/>
          <w:szCs w:val="28"/>
        </w:rPr>
      </w:pPr>
    </w:p>
    <w:p w:rsidR="00E01F73" w:rsidRPr="003C063F" w:rsidRDefault="00E01F73" w:rsidP="00E01F73">
      <w:pPr>
        <w:jc w:val="center"/>
        <w:rPr>
          <w:rFonts w:ascii="Liberation Serif" w:hAnsi="Liberation Serif"/>
          <w:sz w:val="28"/>
          <w:szCs w:val="28"/>
        </w:rPr>
      </w:pPr>
    </w:p>
    <w:p w:rsidR="00E01F73" w:rsidRPr="003C063F" w:rsidRDefault="00E01F73" w:rsidP="00E01F73">
      <w:pPr>
        <w:jc w:val="center"/>
        <w:rPr>
          <w:rFonts w:ascii="Liberation Serif" w:hAnsi="Liberation Serif"/>
          <w:sz w:val="28"/>
          <w:szCs w:val="28"/>
        </w:rPr>
      </w:pPr>
    </w:p>
    <w:p w:rsidR="00E01F73" w:rsidRPr="003C063F" w:rsidRDefault="00E01F73" w:rsidP="00E01F73">
      <w:pPr>
        <w:jc w:val="center"/>
        <w:rPr>
          <w:rFonts w:ascii="Liberation Serif" w:hAnsi="Liberation Serif"/>
          <w:sz w:val="28"/>
          <w:szCs w:val="28"/>
        </w:rPr>
      </w:pPr>
    </w:p>
    <w:p w:rsidR="00E01F73" w:rsidRPr="00166214" w:rsidRDefault="00E01F73" w:rsidP="00E01F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66214"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E01F73" w:rsidRPr="00166214" w:rsidRDefault="00E01F73" w:rsidP="00E01F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66214">
        <w:rPr>
          <w:rFonts w:ascii="Liberation Serif" w:hAnsi="Liberation Serif"/>
          <w:b/>
          <w:sz w:val="28"/>
          <w:szCs w:val="28"/>
        </w:rPr>
        <w:t xml:space="preserve">расходования средств, поступивших в бюджет городского округа Верхняя Пышма в форме иного межбюджетного трансферта </w:t>
      </w:r>
      <w:r>
        <w:rPr>
          <w:rFonts w:ascii="Liberation Serif" w:hAnsi="Liberation Serif"/>
          <w:b/>
          <w:sz w:val="28"/>
          <w:szCs w:val="28"/>
        </w:rPr>
        <w:br/>
      </w:r>
      <w:r w:rsidRPr="00166214">
        <w:rPr>
          <w:rFonts w:ascii="Liberation Serif" w:hAnsi="Liberation Serif"/>
          <w:b/>
          <w:sz w:val="28"/>
          <w:szCs w:val="28"/>
        </w:rPr>
        <w:t>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организациях</w:t>
      </w:r>
    </w:p>
    <w:p w:rsidR="00E01F73" w:rsidRPr="00166214" w:rsidRDefault="00E01F73" w:rsidP="00E01F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E01F73" w:rsidRDefault="00E01F73" w:rsidP="00E01F7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66214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166214">
        <w:rPr>
          <w:rFonts w:ascii="Liberation Serif" w:hAnsi="Liberation Serif"/>
          <w:sz w:val="28"/>
          <w:szCs w:val="28"/>
        </w:rPr>
        <w:t xml:space="preserve">Настоящий Порядок разработан на основании постановления Правительства Свердловской области от 03.09.2020 № 621-ПП </w:t>
      </w:r>
      <w:r>
        <w:rPr>
          <w:rFonts w:ascii="Liberation Serif" w:hAnsi="Liberation Serif"/>
          <w:sz w:val="28"/>
          <w:szCs w:val="28"/>
        </w:rPr>
        <w:br/>
      </w:r>
      <w:r w:rsidRPr="00166214">
        <w:rPr>
          <w:rFonts w:ascii="Liberation Serif" w:hAnsi="Liberation Serif"/>
          <w:sz w:val="28"/>
          <w:szCs w:val="28"/>
        </w:rPr>
        <w:t>«Об организации бесплатного горячего питания обучающихся, получающих начальное общее образование в образовательных организациях, расположенных на территории Свердловской области»</w:t>
      </w:r>
      <w:r w:rsidRPr="0016621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целях организации</w:t>
      </w:r>
      <w:r w:rsidRPr="00166214">
        <w:rPr>
          <w:rFonts w:ascii="Liberation Serif" w:hAnsi="Liberation Serif"/>
          <w:sz w:val="28"/>
          <w:szCs w:val="28"/>
        </w:rPr>
        <w:t xml:space="preserve"> бесплатного горячего питания обучающихся, получающих начальное общее образование в муниципальных об</w:t>
      </w:r>
      <w:r>
        <w:rPr>
          <w:rFonts w:ascii="Liberation Serif" w:hAnsi="Liberation Serif"/>
          <w:sz w:val="28"/>
          <w:szCs w:val="28"/>
        </w:rPr>
        <w:t>щеобразовательных организациях городского округа Верхняя Пышма.</w:t>
      </w:r>
      <w:proofErr w:type="gramEnd"/>
    </w:p>
    <w:p w:rsidR="00E01F73" w:rsidRPr="00166214" w:rsidRDefault="00E01F73" w:rsidP="00E01F7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66214"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 xml:space="preserve">Настоящий </w:t>
      </w:r>
      <w:r w:rsidRPr="00166214">
        <w:rPr>
          <w:rFonts w:ascii="Liberation Serif" w:hAnsi="Liberation Serif"/>
          <w:sz w:val="28"/>
          <w:szCs w:val="28"/>
        </w:rPr>
        <w:t>Порядок определяет условия расходования средств, поступивших в бюджет городского округа Верхняя Пышма в форме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66214">
        <w:rPr>
          <w:rFonts w:ascii="Liberation Serif" w:hAnsi="Liberation Serif"/>
          <w:sz w:val="28"/>
          <w:szCs w:val="28"/>
        </w:rPr>
        <w:t>иных межбюджетных трансфертов 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организациях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</w:t>
      </w:r>
      <w:r w:rsidRPr="00166214">
        <w:rPr>
          <w:rFonts w:ascii="Liberation Serif" w:hAnsi="Liberation Serif"/>
          <w:sz w:val="28"/>
          <w:szCs w:val="28"/>
        </w:rPr>
        <w:t xml:space="preserve">. </w:t>
      </w:r>
    </w:p>
    <w:p w:rsidR="00E01F73" w:rsidRPr="00166214" w:rsidRDefault="00E01F73" w:rsidP="00E01F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166214">
        <w:rPr>
          <w:rFonts w:ascii="Liberation Serif" w:hAnsi="Liberation Serif"/>
          <w:sz w:val="28"/>
          <w:szCs w:val="28"/>
        </w:rPr>
        <w:t xml:space="preserve">. Главным администратором доходов и главным распорядителем бюджетных средств является администрация городского округа Верхняя Пышма. Получателем бюджетных средств является муниципальное казенное учреждение «Управление образования городского округа Верхняя Пышма» (далее </w:t>
      </w:r>
      <w:r>
        <w:rPr>
          <w:rFonts w:ascii="Liberation Serif" w:hAnsi="Liberation Serif"/>
          <w:sz w:val="28"/>
          <w:szCs w:val="28"/>
        </w:rPr>
        <w:t>–</w:t>
      </w:r>
      <w:r w:rsidRPr="00166214">
        <w:rPr>
          <w:rFonts w:ascii="Liberation Serif" w:hAnsi="Liberation Serif"/>
          <w:sz w:val="28"/>
          <w:szCs w:val="28"/>
        </w:rPr>
        <w:t xml:space="preserve"> МКУ «УО ГО Верхняя Пышма», администратор доходов).  </w:t>
      </w:r>
    </w:p>
    <w:p w:rsidR="00E01F73" w:rsidRDefault="00E01F73" w:rsidP="00E01F7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166214">
        <w:rPr>
          <w:rFonts w:ascii="Liberation Serif" w:hAnsi="Liberation Serif"/>
          <w:sz w:val="28"/>
          <w:szCs w:val="28"/>
        </w:rPr>
        <w:t>. Иные межбюджетные трансферты подлежат зачислению в доходы МКУ «УО ГО Верхняя Пышма» по коду доходов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66214">
        <w:rPr>
          <w:rFonts w:ascii="Liberation Serif" w:hAnsi="Liberation Serif"/>
          <w:color w:val="000000"/>
          <w:sz w:val="28"/>
          <w:szCs w:val="28"/>
        </w:rPr>
        <w:t xml:space="preserve">90120249999040000150 </w:t>
      </w:r>
      <w:r>
        <w:rPr>
          <w:rFonts w:ascii="Liberation Serif" w:hAnsi="Liberation Serif"/>
          <w:color w:val="000000"/>
          <w:sz w:val="28"/>
          <w:szCs w:val="28"/>
        </w:rPr>
        <w:t xml:space="preserve">«Прочие межбюджетные трансферты, передаваемые бюджетам городских округов» </w:t>
      </w:r>
      <w:r w:rsidRPr="00166214">
        <w:rPr>
          <w:rFonts w:ascii="Liberation Serif" w:hAnsi="Liberation Serif"/>
          <w:sz w:val="28"/>
          <w:szCs w:val="28"/>
        </w:rPr>
        <w:t xml:space="preserve">и расходованию </w:t>
      </w:r>
      <w:r w:rsidRPr="00166214">
        <w:rPr>
          <w:rFonts w:ascii="Liberation Serif" w:hAnsi="Liberation Serif"/>
          <w:color w:val="000000"/>
          <w:sz w:val="28"/>
          <w:szCs w:val="28"/>
        </w:rPr>
        <w:t xml:space="preserve">по разделу 0700 «Образование», подразделу 0702 «Общее образование», целевой статье </w:t>
      </w:r>
      <w:r>
        <w:rPr>
          <w:rFonts w:ascii="Liberation Serif" w:hAnsi="Liberation Serif"/>
          <w:color w:val="000000"/>
          <w:sz w:val="28"/>
          <w:szCs w:val="28"/>
        </w:rPr>
        <w:t>расходов местного бюджета 05205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L</w:t>
      </w:r>
      <w:r w:rsidRPr="00166214">
        <w:rPr>
          <w:rFonts w:ascii="Liberation Serif" w:hAnsi="Liberation Serif"/>
          <w:color w:val="000000"/>
          <w:sz w:val="28"/>
          <w:szCs w:val="28"/>
        </w:rPr>
        <w:t>3040</w:t>
      </w:r>
      <w:r w:rsidRPr="00166214">
        <w:rPr>
          <w:rFonts w:ascii="Liberation Serif" w:hAnsi="Liberation Serif"/>
          <w:sz w:val="28"/>
          <w:szCs w:val="28"/>
        </w:rPr>
        <w:t>.</w:t>
      </w:r>
    </w:p>
    <w:p w:rsidR="00E01F73" w:rsidRDefault="00E01F73" w:rsidP="00E01F7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166214">
        <w:rPr>
          <w:rFonts w:ascii="Liberation Serif" w:hAnsi="Liberation Serif" w:cs="Liberation Serif"/>
          <w:sz w:val="28"/>
          <w:szCs w:val="28"/>
        </w:rPr>
        <w:t xml:space="preserve">. Иные межбюджетные трансферты направляются на </w:t>
      </w:r>
      <w:r>
        <w:rPr>
          <w:rFonts w:ascii="Liberation Serif" w:hAnsi="Liberation Serif" w:cs="Liberation Serif"/>
          <w:sz w:val="28"/>
          <w:szCs w:val="28"/>
        </w:rPr>
        <w:t>обеспечение</w:t>
      </w:r>
      <w:r w:rsidRPr="0016621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бесплатным</w:t>
      </w:r>
      <w:r w:rsidRPr="00166214">
        <w:rPr>
          <w:rFonts w:ascii="Liberation Serif" w:hAnsi="Liberation Serif"/>
          <w:sz w:val="28"/>
          <w:szCs w:val="28"/>
        </w:rPr>
        <w:t xml:space="preserve"> горяч</w:t>
      </w:r>
      <w:r>
        <w:rPr>
          <w:rFonts w:ascii="Liberation Serif" w:hAnsi="Liberation Serif"/>
          <w:sz w:val="28"/>
          <w:szCs w:val="28"/>
        </w:rPr>
        <w:t>им питанием</w:t>
      </w:r>
      <w:r w:rsidRPr="00166214">
        <w:rPr>
          <w:rFonts w:ascii="Liberation Serif" w:hAnsi="Liberation Serif"/>
          <w:sz w:val="28"/>
          <w:szCs w:val="28"/>
        </w:rPr>
        <w:t xml:space="preserve"> обучающихся</w:t>
      </w:r>
      <w:r>
        <w:rPr>
          <w:rFonts w:ascii="Liberation Serif" w:hAnsi="Liberation Serif"/>
          <w:sz w:val="28"/>
          <w:szCs w:val="28"/>
        </w:rPr>
        <w:t xml:space="preserve"> по программам </w:t>
      </w:r>
      <w:r w:rsidRPr="00166214">
        <w:rPr>
          <w:rFonts w:ascii="Liberation Serif" w:hAnsi="Liberation Serif"/>
          <w:sz w:val="28"/>
          <w:szCs w:val="28"/>
        </w:rPr>
        <w:t>начально</w:t>
      </w:r>
      <w:r>
        <w:rPr>
          <w:rFonts w:ascii="Liberation Serif" w:hAnsi="Liberation Serif"/>
          <w:sz w:val="28"/>
          <w:szCs w:val="28"/>
        </w:rPr>
        <w:t>го</w:t>
      </w:r>
      <w:r w:rsidRPr="00166214">
        <w:rPr>
          <w:rFonts w:ascii="Liberation Serif" w:hAnsi="Liberation Serif"/>
          <w:sz w:val="28"/>
          <w:szCs w:val="28"/>
        </w:rPr>
        <w:t xml:space="preserve"> обще</w:t>
      </w:r>
      <w:r>
        <w:rPr>
          <w:rFonts w:ascii="Liberation Serif" w:hAnsi="Liberation Serif"/>
          <w:sz w:val="28"/>
          <w:szCs w:val="28"/>
        </w:rPr>
        <w:t>го образования</w:t>
      </w:r>
      <w:r w:rsidRPr="00166214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t xml:space="preserve">части приобретения наборов пищевых продуктов, продовольственного сырья и (или) полуфабрикатов, готовых блюд, кулинарных, мучных кондитерских и булочных изделий для организации одноразового горячего питания указанной категории обучающихся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 w:rsidRPr="00166214">
        <w:rPr>
          <w:rFonts w:ascii="Liberation Serif" w:hAnsi="Liberation Serif"/>
          <w:sz w:val="28"/>
          <w:szCs w:val="28"/>
        </w:rPr>
        <w:t>муниципальных общеобразовательных организациях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Пышма.</w:t>
      </w:r>
    </w:p>
    <w:p w:rsidR="00E01F73" w:rsidRPr="00166214" w:rsidRDefault="00E01F73" w:rsidP="00E01F7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6. </w:t>
      </w:r>
      <w:proofErr w:type="gramStart"/>
      <w:r w:rsidRPr="00055DE8">
        <w:rPr>
          <w:rFonts w:ascii="Liberation Serif" w:hAnsi="Liberation Serif"/>
          <w:sz w:val="28"/>
          <w:szCs w:val="28"/>
        </w:rPr>
        <w:t>Иные межбюджетные трансферты направляются на организацию бесплатного горячего питания обучающихся, получающих начальное общее образование в муниципальных образовательных организациях, с целью обеспечения охвата 100% от числа таких обучающихся в указанных образовательных организациях городского округа Верхняя Пышма.</w:t>
      </w:r>
      <w:proofErr w:type="gramEnd"/>
    </w:p>
    <w:p w:rsidR="00E01F73" w:rsidRPr="00166214" w:rsidRDefault="00E01F73" w:rsidP="00E01F7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166214">
        <w:rPr>
          <w:rFonts w:ascii="Liberation Serif" w:hAnsi="Liberation Serif"/>
          <w:sz w:val="28"/>
          <w:szCs w:val="28"/>
        </w:rPr>
        <w:t xml:space="preserve">. Администратор доходов предоставляет в </w:t>
      </w:r>
      <w:r w:rsidRPr="00166214">
        <w:rPr>
          <w:rFonts w:ascii="Liberation Serif" w:hAnsi="Liberation Serif" w:cs="Liberation Serif"/>
          <w:sz w:val="28"/>
          <w:szCs w:val="28"/>
        </w:rPr>
        <w:t>Министерство образования и молодежной политики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(далее – Министерство)</w:t>
      </w:r>
      <w:r w:rsidRPr="00166214">
        <w:rPr>
          <w:rFonts w:ascii="Liberation Serif" w:hAnsi="Liberation Serif" w:cs="Liberation Serif"/>
          <w:sz w:val="28"/>
          <w:szCs w:val="28"/>
        </w:rPr>
        <w:t xml:space="preserve"> отчеты об использовании средств иного межбюджетного трансферта по форме и сроки, установленные </w:t>
      </w:r>
      <w:r w:rsidRPr="00166214">
        <w:rPr>
          <w:rFonts w:ascii="Liberation Serif" w:hAnsi="Liberation Serif"/>
          <w:sz w:val="28"/>
          <w:szCs w:val="28"/>
        </w:rPr>
        <w:t>Министерством.</w:t>
      </w:r>
    </w:p>
    <w:p w:rsidR="00E01F73" w:rsidRPr="00166214" w:rsidRDefault="00E01F73" w:rsidP="00E01F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166214">
        <w:rPr>
          <w:rFonts w:ascii="Liberation Serif" w:hAnsi="Liberation Serif"/>
          <w:sz w:val="28"/>
          <w:szCs w:val="28"/>
        </w:rPr>
        <w:t>. Средства, полученные из областного бюджета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66214">
        <w:rPr>
          <w:rFonts w:ascii="Liberation Serif" w:hAnsi="Liberation Serif"/>
          <w:sz w:val="28"/>
          <w:szCs w:val="28"/>
        </w:rPr>
        <w:t xml:space="preserve">в форме иных межбюджетных трансфертов, </w:t>
      </w:r>
      <w:proofErr w:type="gramStart"/>
      <w:r w:rsidRPr="00166214">
        <w:rPr>
          <w:rFonts w:ascii="Liberation Serif" w:hAnsi="Liberation Serif"/>
          <w:sz w:val="28"/>
          <w:szCs w:val="28"/>
        </w:rPr>
        <w:t>носят целевой характер и не могут</w:t>
      </w:r>
      <w:proofErr w:type="gramEnd"/>
      <w:r w:rsidRPr="00166214">
        <w:rPr>
          <w:rFonts w:ascii="Liberation Serif" w:hAnsi="Liberation Serif"/>
          <w:sz w:val="28"/>
          <w:szCs w:val="28"/>
        </w:rPr>
        <w:t xml:space="preserve"> быть использованы на иные цели.</w:t>
      </w:r>
    </w:p>
    <w:p w:rsidR="00E01F73" w:rsidRPr="00166214" w:rsidRDefault="00E01F73" w:rsidP="00E01F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66214">
        <w:rPr>
          <w:rFonts w:ascii="Liberation Serif" w:hAnsi="Liberation Serif"/>
          <w:sz w:val="28"/>
          <w:szCs w:val="28"/>
        </w:rPr>
        <w:t>Нецелевое использование бюджетных сре</w:t>
      </w:r>
      <w:proofErr w:type="gramStart"/>
      <w:r w:rsidRPr="00166214">
        <w:rPr>
          <w:rFonts w:ascii="Liberation Serif" w:hAnsi="Liberation Serif"/>
          <w:sz w:val="28"/>
          <w:szCs w:val="28"/>
        </w:rPr>
        <w:t>дств вл</w:t>
      </w:r>
      <w:proofErr w:type="gramEnd"/>
      <w:r w:rsidRPr="00166214">
        <w:rPr>
          <w:rFonts w:ascii="Liberation Serif" w:hAnsi="Liberation Serif"/>
          <w:sz w:val="28"/>
          <w:szCs w:val="28"/>
        </w:rPr>
        <w:t>ечет за собой применение мер ответственности, предусмотренных законодательством Российской Федерации.</w:t>
      </w:r>
    </w:p>
    <w:p w:rsidR="00E01F73" w:rsidRPr="00166214" w:rsidRDefault="00E01F73" w:rsidP="00E01F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>9</w:t>
      </w:r>
      <w:r w:rsidRPr="00166214">
        <w:rPr>
          <w:rFonts w:ascii="Liberation Serif" w:hAnsi="Liberation Serif"/>
          <w:sz w:val="28"/>
          <w:szCs w:val="28"/>
        </w:rPr>
        <w:t xml:space="preserve">. </w:t>
      </w:r>
      <w:r w:rsidRPr="00166214">
        <w:rPr>
          <w:rFonts w:ascii="Liberation Serif" w:hAnsi="Liberation Serif" w:cs="Liberation Serif"/>
          <w:sz w:val="28"/>
          <w:szCs w:val="27"/>
        </w:rPr>
        <w:t xml:space="preserve">Неиспользованные средства иных межбюджетных трансфертов </w:t>
      </w:r>
      <w:r w:rsidRPr="00166214">
        <w:rPr>
          <w:rFonts w:ascii="Liberation Serif" w:hAnsi="Liberation Serif"/>
          <w:sz w:val="28"/>
          <w:szCs w:val="28"/>
        </w:rPr>
        <w:t xml:space="preserve">подлежат возврату в областной бюджет </w:t>
      </w:r>
      <w:r w:rsidRPr="00166214">
        <w:rPr>
          <w:rFonts w:ascii="Liberation Serif" w:hAnsi="Liberation Serif" w:cs="Liberation Serif"/>
          <w:sz w:val="28"/>
          <w:szCs w:val="27"/>
        </w:rPr>
        <w:t xml:space="preserve">в </w:t>
      </w:r>
      <w:r>
        <w:rPr>
          <w:rFonts w:ascii="Liberation Serif" w:hAnsi="Liberation Serif" w:cs="Liberation Serif"/>
          <w:sz w:val="28"/>
          <w:szCs w:val="27"/>
        </w:rPr>
        <w:t>срок, установленный</w:t>
      </w:r>
      <w:r w:rsidRPr="00166214">
        <w:rPr>
          <w:rFonts w:ascii="Liberation Serif" w:hAnsi="Liberation Serif" w:cs="Liberation Serif"/>
          <w:sz w:val="28"/>
          <w:szCs w:val="27"/>
        </w:rPr>
        <w:t xml:space="preserve"> бюджетным законодательством </w:t>
      </w:r>
      <w:r>
        <w:rPr>
          <w:rFonts w:ascii="Liberation Serif" w:hAnsi="Liberation Serif" w:cs="Liberation Serif"/>
          <w:sz w:val="28"/>
          <w:szCs w:val="27"/>
        </w:rPr>
        <w:t>Российской Федерации.</w:t>
      </w:r>
    </w:p>
    <w:p w:rsidR="00E01F73" w:rsidRPr="003C063F" w:rsidRDefault="00E01F73" w:rsidP="00E01F7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10</w:t>
      </w:r>
      <w:r w:rsidRPr="00166214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16621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166214">
        <w:rPr>
          <w:rFonts w:ascii="Liberation Serif" w:hAnsi="Liberation Serif"/>
          <w:sz w:val="28"/>
          <w:szCs w:val="28"/>
        </w:rPr>
        <w:t xml:space="preserve"> целевым использованием бюджетных средств осуществляется </w:t>
      </w:r>
      <w:r>
        <w:rPr>
          <w:rFonts w:ascii="Liberation Serif" w:hAnsi="Liberation Serif"/>
          <w:sz w:val="28"/>
          <w:szCs w:val="28"/>
        </w:rPr>
        <w:t xml:space="preserve">МКУ «УО ГО Верхняя Пышма», </w:t>
      </w:r>
      <w:r w:rsidRPr="00166214">
        <w:rPr>
          <w:rFonts w:ascii="Liberation Serif" w:hAnsi="Liberation Serif"/>
          <w:sz w:val="28"/>
          <w:szCs w:val="28"/>
        </w:rPr>
        <w:t xml:space="preserve">Финансовым управлением администрации городского округа Верхняя Пышма в соответствии </w:t>
      </w:r>
      <w:r>
        <w:rPr>
          <w:rFonts w:ascii="Liberation Serif" w:hAnsi="Liberation Serif"/>
          <w:sz w:val="28"/>
          <w:szCs w:val="28"/>
        </w:rPr>
        <w:br/>
      </w:r>
      <w:r w:rsidRPr="00166214">
        <w:rPr>
          <w:rFonts w:ascii="Liberation Serif" w:hAnsi="Liberation Serif"/>
          <w:sz w:val="28"/>
          <w:szCs w:val="28"/>
        </w:rPr>
        <w:t>с установленными полномочиями.</w:t>
      </w:r>
    </w:p>
    <w:p w:rsidR="00E01F73" w:rsidRDefault="00E01F73"/>
    <w:p w:rsidR="00E01F73" w:rsidRDefault="00E01F73"/>
    <w:p w:rsidR="00E01F73" w:rsidRDefault="00E01F73"/>
    <w:sectPr w:rsidR="00E01F7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01F7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Вр-322062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</w:instrText>
    </w:r>
    <w:r>
      <w:rPr>
        <w:sz w:val="20"/>
        <w:szCs w:val="20"/>
      </w:rPr>
      <w:instrText xml:space="preserve">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01F7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Вр-322062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9700489" w:edGrp="everyone"/>
  <w:p w:rsidR="00AF0248" w:rsidRDefault="00E01F7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9700489"/>
  <w:p w:rsidR="00810AAA" w:rsidRPr="00810AAA" w:rsidRDefault="00E01F7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01F73" w:rsidP="00810AAA">
    <w:pPr>
      <w:pStyle w:val="a3"/>
      <w:jc w:val="center"/>
    </w:pPr>
    <w:permStart w:id="2038180055" w:edGrp="everyone"/>
    <w:permEnd w:id="203818005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7A"/>
    <w:rsid w:val="001D6C88"/>
    <w:rsid w:val="006E257A"/>
    <w:rsid w:val="00E01F7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1F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1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01F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01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01F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1F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1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01F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01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01F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2021-03-09T06:22:00Z</dcterms:created>
  <dcterms:modified xsi:type="dcterms:W3CDTF">2021-03-09T06:24:00Z</dcterms:modified>
</cp:coreProperties>
</file>