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7"/>
        <w:gridCol w:w="1865"/>
        <w:gridCol w:w="430"/>
        <w:gridCol w:w="574"/>
        <w:gridCol w:w="6417"/>
      </w:tblGrid>
      <w:tr w:rsidR="00CD4361" w:rsidRPr="00CD4361" w:rsidTr="00374E79">
        <w:trPr>
          <w:trHeight w:val="524"/>
        </w:trPr>
        <w:tc>
          <w:tcPr>
            <w:tcW w:w="9460" w:type="dxa"/>
            <w:gridSpan w:val="5"/>
          </w:tcPr>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CD4361">
              <w:rPr>
                <w:rFonts w:ascii="Liberation Serif" w:eastAsia="Times New Roman" w:hAnsi="Liberation Serif" w:cs="Times New Roman"/>
                <w:b/>
                <w:sz w:val="28"/>
                <w:szCs w:val="28"/>
                <w:lang w:eastAsia="ru-RU"/>
              </w:rPr>
              <w:t xml:space="preserve">АДМИНИСТРАЦИЯ ГОРОДСКОГО ОКРУГА </w:t>
            </w:r>
          </w:p>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CD4361">
              <w:rPr>
                <w:rFonts w:ascii="Liberation Serif" w:eastAsia="Times New Roman" w:hAnsi="Liberation Serif" w:cs="Times New Roman"/>
                <w:b/>
                <w:sz w:val="28"/>
                <w:szCs w:val="28"/>
                <w:lang w:eastAsia="ru-RU"/>
              </w:rPr>
              <w:t>Верхняя Пышма</w:t>
            </w:r>
          </w:p>
          <w:p w:rsidR="00CD4361" w:rsidRPr="00CD4361" w:rsidRDefault="00CD4361" w:rsidP="00CD4361">
            <w:pPr>
              <w:spacing w:after="0" w:line="240" w:lineRule="auto"/>
              <w:jc w:val="center"/>
              <w:rPr>
                <w:rFonts w:ascii="Liberation Serif" w:eastAsia="Times New Roman" w:hAnsi="Liberation Serif" w:cs="Times New Roman"/>
                <w:b/>
                <w:spacing w:val="40"/>
                <w:sz w:val="34"/>
                <w:szCs w:val="34"/>
                <w:lang w:eastAsia="ru-RU"/>
              </w:rPr>
            </w:pPr>
            <w:r w:rsidRPr="00CD4361">
              <w:rPr>
                <w:rFonts w:ascii="Liberation Serif" w:eastAsia="Times New Roman" w:hAnsi="Liberation Serif" w:cs="Times New Roman"/>
                <w:b/>
                <w:spacing w:val="40"/>
                <w:sz w:val="32"/>
                <w:szCs w:val="34"/>
                <w:lang w:eastAsia="ru-RU"/>
              </w:rPr>
              <w:t>ПОСТАНОВЛЕНИЕ</w:t>
            </w:r>
          </w:p>
          <w:p w:rsidR="00CD4361" w:rsidRPr="00CD4361" w:rsidRDefault="00CD4361" w:rsidP="00CD4361">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6035" t="20955" r="24130" b="266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D4361" w:rsidRPr="00CD4361" w:rsidTr="00374E79">
        <w:trPr>
          <w:trHeight w:val="524"/>
        </w:trPr>
        <w:tc>
          <w:tcPr>
            <w:tcW w:w="284" w:type="dxa"/>
            <w:vAlign w:val="bottom"/>
          </w:tcPr>
          <w:p w:rsidR="00CD4361" w:rsidRPr="00CD4361" w:rsidRDefault="00CD4361" w:rsidP="00CD4361">
            <w:pPr>
              <w:tabs>
                <w:tab w:val="left" w:leader="underscore" w:pos="9639"/>
              </w:tabs>
              <w:spacing w:after="0" w:line="240" w:lineRule="auto"/>
              <w:rPr>
                <w:rFonts w:ascii="Liberation Serif" w:eastAsia="Times New Roman" w:hAnsi="Liberation Serif" w:cs="Times New Roman"/>
                <w:sz w:val="24"/>
                <w:szCs w:val="28"/>
                <w:lang w:eastAsia="ru-RU"/>
              </w:rPr>
            </w:pPr>
            <w:r w:rsidRPr="00CD4361">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bookmarkStart w:id="0" w:name="_GoBack"/>
            <w:bookmarkEnd w:id="0"/>
          </w:p>
        </w:tc>
        <w:tc>
          <w:tcPr>
            <w:tcW w:w="425" w:type="dxa"/>
            <w:vAlign w:val="bottom"/>
          </w:tcPr>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D4361">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CD4361">
              <w:rPr>
                <w:rFonts w:ascii="Liberation Serif" w:eastAsia="Times New Roman" w:hAnsi="Liberation Serif" w:cs="Times New Roman"/>
                <w:sz w:val="24"/>
                <w:szCs w:val="24"/>
                <w:lang w:eastAsia="ru-RU"/>
              </w:rPr>
              <w:fldChar w:fldCharType="begin"/>
            </w:r>
            <w:r w:rsidRPr="00CD4361">
              <w:rPr>
                <w:rFonts w:ascii="Liberation Serif" w:eastAsia="Times New Roman" w:hAnsi="Liberation Serif" w:cs="Times New Roman"/>
                <w:sz w:val="24"/>
                <w:szCs w:val="24"/>
                <w:lang w:eastAsia="ru-RU"/>
              </w:rPr>
              <w:instrText xml:space="preserve"> DOCPROPERTY  Рег.№  \* MERGEFORMAT </w:instrText>
            </w:r>
            <w:r w:rsidRPr="00CD4361">
              <w:rPr>
                <w:rFonts w:ascii="Liberation Serif" w:eastAsia="Times New Roman" w:hAnsi="Liberation Serif" w:cs="Times New Roman"/>
                <w:sz w:val="24"/>
                <w:szCs w:val="24"/>
                <w:lang w:eastAsia="ru-RU"/>
              </w:rPr>
              <w:fldChar w:fldCharType="separate"/>
            </w:r>
            <w:r w:rsidRPr="00CD4361">
              <w:rPr>
                <w:rFonts w:ascii="Liberation Serif" w:eastAsia="Times New Roman" w:hAnsi="Liberation Serif" w:cs="Times New Roman"/>
                <w:sz w:val="24"/>
                <w:szCs w:val="24"/>
                <w:lang w:eastAsia="ru-RU"/>
              </w:rPr>
              <w:t xml:space="preserve"> </w:t>
            </w:r>
            <w:r w:rsidRPr="00CD4361">
              <w:rPr>
                <w:rFonts w:ascii="Liberation Serif" w:eastAsia="Times New Roman" w:hAnsi="Liberation Serif" w:cs="Times New Roman"/>
                <w:sz w:val="24"/>
                <w:szCs w:val="24"/>
                <w:lang w:eastAsia="ru-RU"/>
              </w:rPr>
              <w:fldChar w:fldCharType="end"/>
            </w:r>
          </w:p>
        </w:tc>
        <w:tc>
          <w:tcPr>
            <w:tcW w:w="6341" w:type="dxa"/>
            <w:vAlign w:val="bottom"/>
          </w:tcPr>
          <w:p w:rsidR="00CD4361" w:rsidRPr="00CD4361" w:rsidRDefault="00CD4361" w:rsidP="00CD4361">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CD4361" w:rsidRPr="00CD4361" w:rsidTr="00374E79">
        <w:trPr>
          <w:trHeight w:val="130"/>
        </w:trPr>
        <w:tc>
          <w:tcPr>
            <w:tcW w:w="9460" w:type="dxa"/>
            <w:gridSpan w:val="5"/>
          </w:tcPr>
          <w:p w:rsidR="00CD4361" w:rsidRPr="00CD4361" w:rsidRDefault="00CD4361" w:rsidP="00CD4361">
            <w:pPr>
              <w:spacing w:after="0" w:line="240" w:lineRule="auto"/>
              <w:rPr>
                <w:rFonts w:ascii="Liberation Serif" w:eastAsia="Times New Roman" w:hAnsi="Liberation Serif" w:cs="Times New Roman"/>
                <w:sz w:val="20"/>
                <w:szCs w:val="28"/>
                <w:lang w:eastAsia="ru-RU"/>
              </w:rPr>
            </w:pPr>
          </w:p>
        </w:tc>
      </w:tr>
      <w:tr w:rsidR="00CD4361" w:rsidRPr="00CD4361" w:rsidTr="00374E79">
        <w:tc>
          <w:tcPr>
            <w:tcW w:w="9460" w:type="dxa"/>
            <w:gridSpan w:val="5"/>
          </w:tcPr>
          <w:p w:rsidR="00CD4361" w:rsidRPr="00CD4361" w:rsidRDefault="00CD4361" w:rsidP="00CD4361">
            <w:pPr>
              <w:spacing w:after="0" w:line="240" w:lineRule="auto"/>
              <w:rPr>
                <w:rFonts w:ascii="Liberation Serif" w:eastAsia="Times New Roman" w:hAnsi="Liberation Serif" w:cs="Times New Roman"/>
                <w:sz w:val="20"/>
                <w:szCs w:val="28"/>
                <w:lang w:val="en-US" w:eastAsia="ru-RU"/>
              </w:rPr>
            </w:pPr>
            <w:r w:rsidRPr="00CD4361">
              <w:rPr>
                <w:rFonts w:ascii="Liberation Serif" w:eastAsia="Times New Roman" w:hAnsi="Liberation Serif" w:cs="Times New Roman"/>
                <w:sz w:val="20"/>
                <w:szCs w:val="28"/>
                <w:lang w:eastAsia="ru-RU"/>
              </w:rPr>
              <w:t>г. Верхняя Пышма</w:t>
            </w:r>
          </w:p>
          <w:p w:rsidR="00CD4361" w:rsidRPr="00CD4361" w:rsidRDefault="00CD4361" w:rsidP="00CD4361">
            <w:pPr>
              <w:spacing w:after="0" w:line="240" w:lineRule="auto"/>
              <w:rPr>
                <w:rFonts w:ascii="Liberation Serif" w:eastAsia="Times New Roman" w:hAnsi="Liberation Serif" w:cs="Times New Roman"/>
                <w:sz w:val="24"/>
                <w:szCs w:val="28"/>
                <w:lang w:val="en-US" w:eastAsia="ru-RU"/>
              </w:rPr>
            </w:pPr>
          </w:p>
          <w:p w:rsidR="00CD4361" w:rsidRPr="00CD4361" w:rsidRDefault="00CD4361" w:rsidP="00CD4361">
            <w:pPr>
              <w:spacing w:after="0" w:line="240" w:lineRule="auto"/>
              <w:rPr>
                <w:rFonts w:ascii="Liberation Serif" w:eastAsia="Times New Roman" w:hAnsi="Liberation Serif" w:cs="Times New Roman"/>
                <w:sz w:val="24"/>
                <w:szCs w:val="28"/>
                <w:lang w:val="en-US" w:eastAsia="ru-RU"/>
              </w:rPr>
            </w:pPr>
          </w:p>
        </w:tc>
      </w:tr>
      <w:tr w:rsidR="00CD4361" w:rsidRPr="00CD4361" w:rsidTr="00374E79">
        <w:tc>
          <w:tcPr>
            <w:tcW w:w="9460" w:type="dxa"/>
            <w:gridSpan w:val="5"/>
          </w:tcPr>
          <w:p w:rsidR="00CD4361" w:rsidRPr="00CD4361" w:rsidRDefault="00CD4361" w:rsidP="00CD4361">
            <w:pPr>
              <w:spacing w:after="0" w:line="240" w:lineRule="auto"/>
              <w:jc w:val="center"/>
              <w:rPr>
                <w:rFonts w:ascii="Liberation Serif" w:eastAsia="Times New Roman" w:hAnsi="Liberation Serif" w:cs="Times New Roman"/>
                <w:b/>
                <w:i/>
                <w:sz w:val="27"/>
                <w:szCs w:val="27"/>
                <w:lang w:eastAsia="ru-RU"/>
              </w:rPr>
            </w:pPr>
            <w:r w:rsidRPr="00CD4361">
              <w:rPr>
                <w:rFonts w:ascii="Liberation Serif" w:eastAsia="Times New Roman" w:hAnsi="Liberation Serif" w:cs="Times New Roman"/>
                <w:b/>
                <w:i/>
                <w:sz w:val="27"/>
                <w:szCs w:val="27"/>
                <w:lang w:eastAsia="ru-RU"/>
              </w:rPr>
              <w:t xml:space="preserve">О внесении изменений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утвержденный постановлением администрации городского округа Верхняя Пышма </w:t>
            </w:r>
            <w:r w:rsidRPr="00CD4361">
              <w:rPr>
                <w:rFonts w:ascii="Liberation Serif" w:eastAsia="Times New Roman" w:hAnsi="Liberation Serif" w:cs="Times New Roman"/>
                <w:b/>
                <w:i/>
                <w:sz w:val="27"/>
                <w:szCs w:val="27"/>
                <w:lang w:eastAsia="ru-RU"/>
              </w:rPr>
              <w:br/>
              <w:t>от 13.01.2021 №14</w:t>
            </w:r>
          </w:p>
        </w:tc>
      </w:tr>
      <w:tr w:rsidR="00CD4361" w:rsidRPr="00CD4361" w:rsidTr="00374E79">
        <w:tc>
          <w:tcPr>
            <w:tcW w:w="9460" w:type="dxa"/>
            <w:gridSpan w:val="5"/>
          </w:tcPr>
          <w:p w:rsidR="00CD4361" w:rsidRPr="00CD4361" w:rsidRDefault="00CD4361" w:rsidP="00CD4361">
            <w:pPr>
              <w:spacing w:after="0" w:line="240" w:lineRule="auto"/>
              <w:jc w:val="center"/>
              <w:rPr>
                <w:rFonts w:ascii="Liberation Serif" w:eastAsia="Times New Roman" w:hAnsi="Liberation Serif" w:cs="Times New Roman"/>
                <w:sz w:val="24"/>
                <w:szCs w:val="28"/>
                <w:lang w:eastAsia="ru-RU"/>
              </w:rPr>
            </w:pPr>
          </w:p>
          <w:p w:rsidR="00CD4361" w:rsidRPr="00CD4361" w:rsidRDefault="00CD4361" w:rsidP="00CD4361">
            <w:pPr>
              <w:spacing w:after="0" w:line="240" w:lineRule="auto"/>
              <w:jc w:val="center"/>
              <w:rPr>
                <w:rFonts w:ascii="Liberation Serif" w:eastAsia="Times New Roman" w:hAnsi="Liberation Serif" w:cs="Times New Roman"/>
                <w:szCs w:val="28"/>
                <w:lang w:eastAsia="ru-RU"/>
              </w:rPr>
            </w:pPr>
          </w:p>
        </w:tc>
      </w:tr>
    </w:tbl>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В соответствии с Федеральным законом от 27 июля 2010 года № 210-ФЗ </w:t>
      </w:r>
      <w:r w:rsidRPr="00CD4361">
        <w:rPr>
          <w:rFonts w:ascii="Liberation Serif" w:eastAsia="Times New Roman" w:hAnsi="Liberation Serif" w:cs="Times New Roman"/>
          <w:sz w:val="27"/>
          <w:szCs w:val="27"/>
          <w:lang w:eastAsia="ru-RU"/>
        </w:rPr>
        <w:br/>
        <w:t>«Об организации предоставления государственных и муниципальных услуг»,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пунктом 4 главы 1 Порядка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Уставом городского округа Верхняя Пышма, администрация городского округа Верхняя Пышма</w:t>
      </w:r>
    </w:p>
    <w:p w:rsidR="00CD4361" w:rsidRPr="00CD4361" w:rsidRDefault="00CD4361" w:rsidP="00CD4361">
      <w:pPr>
        <w:widowControl w:val="0"/>
        <w:spacing w:after="0" w:line="240" w:lineRule="auto"/>
        <w:jc w:val="both"/>
        <w:rPr>
          <w:rFonts w:ascii="Liberation Serif" w:eastAsia="Times New Roman" w:hAnsi="Liberation Serif" w:cs="Times New Roman"/>
          <w:sz w:val="28"/>
          <w:szCs w:val="28"/>
          <w:lang w:eastAsia="ru-RU"/>
        </w:rPr>
      </w:pPr>
      <w:r w:rsidRPr="00CD4361">
        <w:rPr>
          <w:rFonts w:ascii="Liberation Serif" w:eastAsia="Times New Roman" w:hAnsi="Liberation Serif" w:cs="Times New Roman"/>
          <w:b/>
          <w:sz w:val="28"/>
          <w:szCs w:val="28"/>
          <w:lang w:eastAsia="ru-RU"/>
        </w:rPr>
        <w:t>ПОСТАНОВЛЯЕТ:</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1. Внести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городского округа Верхняя Пышма, а также посадку (взлет) на расположенные в границах населенных пунктов городского округа Верхняя Пышма площадки, сведения о которых не опубликованы в документах аэронавигационной информации», утвержденный постановлением администрации городского округа Верхняя Пышма от 13.01.2021 № 14, </w:t>
      </w:r>
      <w:r w:rsidRPr="00CD4361">
        <w:rPr>
          <w:rFonts w:ascii="Liberation Serif" w:eastAsia="Times New Roman" w:hAnsi="Liberation Serif" w:cs="Times New Roman"/>
          <w:sz w:val="27"/>
          <w:szCs w:val="27"/>
          <w:lang w:eastAsia="ru-RU"/>
        </w:rPr>
        <w:br/>
        <w:t>следующие изменения:</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1) заменить слова «беспилотный летательный аппарат» на «беспилотное </w:t>
      </w:r>
      <w:r w:rsidRPr="00CD4361">
        <w:rPr>
          <w:rFonts w:ascii="Liberation Serif" w:eastAsia="Times New Roman" w:hAnsi="Liberation Serif" w:cs="Times New Roman"/>
          <w:sz w:val="27"/>
          <w:szCs w:val="27"/>
          <w:lang w:eastAsia="ru-RU"/>
        </w:rPr>
        <w:lastRenderedPageBreak/>
        <w:t>воздушное судно» по всему тексту;</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2) пункт 3 изложить в следующей редакции: </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«3. Запрещается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городского округа Верхняя Пышма, посадки (взлета) на расположенные в границах городского округа Верхняя Пышма площадки, сведения о которых не опубликованы в документах аэронавигационной информации без разрешения, установленном настоящим Административным регламентом.»;</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3) пункт 6 изложить в следующей редакции:</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«6. Положения настоящего регламента не распространяются </w:t>
      </w:r>
      <w:r w:rsidRPr="00CD4361">
        <w:rPr>
          <w:rFonts w:ascii="Liberation Serif" w:eastAsia="Times New Roman" w:hAnsi="Liberation Serif" w:cs="Times New Roman"/>
          <w:sz w:val="27"/>
          <w:szCs w:val="27"/>
          <w:lang w:eastAsia="ru-RU"/>
        </w:rPr>
        <w:br/>
        <w:t>на беспилотные воздушные суда, использование которых не противоречит требованиям Воздушного кодекса Российской Федерации, Постановлений Правительства Российской Федерации от 11.03.2010 № 138 «Об утверждении Федеральных правил использования воздушного пространства Российской Федерации» и от 25.05.2019 №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 и их максимальная взлетная масса не превышает 0,25 килограмм. Кроме того, пользователи воздушного пространства имеют право выполнять без разрешения зональных центров на использование воздушного пространства выполнение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б) на удалении не менее 5 км от контрольных точек неконтролируемых аэродромов и посадочных площадок.».</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 xml:space="preserve">2. Опубликовать настоящее постановление в газете «Красное знамя», </w:t>
      </w:r>
      <w:r w:rsidRPr="00CD4361">
        <w:rPr>
          <w:rFonts w:ascii="Liberation Serif" w:eastAsia="Times New Roman" w:hAnsi="Liberation Serif" w:cs="Times New Roman"/>
          <w:sz w:val="27"/>
          <w:szCs w:val="27"/>
          <w:lang w:eastAsia="ru-RU"/>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w:t>
      </w:r>
    </w:p>
    <w:p w:rsidR="00CD4361" w:rsidRPr="00CD4361" w:rsidRDefault="00CD4361" w:rsidP="00CD4361">
      <w:pPr>
        <w:widowControl w:val="0"/>
        <w:spacing w:after="0" w:line="240" w:lineRule="auto"/>
        <w:ind w:firstLine="709"/>
        <w:jc w:val="both"/>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3. Контроль за исполнением настоящего постановления оставляю за собой.</w:t>
      </w:r>
    </w:p>
    <w:p w:rsidR="00CD4361" w:rsidRPr="00CD4361" w:rsidRDefault="00CD4361" w:rsidP="00CD4361">
      <w:pPr>
        <w:widowControl w:val="0"/>
        <w:spacing w:after="0" w:line="240" w:lineRule="auto"/>
        <w:jc w:val="both"/>
        <w:rPr>
          <w:rFonts w:ascii="Liberation Serif" w:eastAsia="Times New Roman" w:hAnsi="Liberation Serif" w:cs="Times New Roman"/>
          <w:sz w:val="28"/>
          <w:szCs w:val="28"/>
          <w:lang w:eastAsia="ru-RU"/>
        </w:rPr>
      </w:pPr>
    </w:p>
    <w:p w:rsidR="00CD4361" w:rsidRPr="00CD4361" w:rsidRDefault="00CD4361" w:rsidP="00CD4361">
      <w:pPr>
        <w:widowControl w:val="0"/>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311"/>
        <w:gridCol w:w="3384"/>
      </w:tblGrid>
      <w:tr w:rsidR="00CD4361" w:rsidRPr="00CD4361" w:rsidTr="00374E79">
        <w:tc>
          <w:tcPr>
            <w:tcW w:w="6237" w:type="dxa"/>
            <w:vAlign w:val="bottom"/>
          </w:tcPr>
          <w:p w:rsidR="00CD4361" w:rsidRPr="00CD4361" w:rsidRDefault="00CD4361" w:rsidP="00CD4361">
            <w:pPr>
              <w:spacing w:after="0" w:line="240" w:lineRule="auto"/>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Глава городского округа</w:t>
            </w:r>
          </w:p>
        </w:tc>
        <w:tc>
          <w:tcPr>
            <w:tcW w:w="3344" w:type="dxa"/>
            <w:vAlign w:val="bottom"/>
          </w:tcPr>
          <w:p w:rsidR="00CD4361" w:rsidRPr="00CD4361" w:rsidRDefault="00CD4361" w:rsidP="00CD4361">
            <w:pPr>
              <w:spacing w:after="0" w:line="240" w:lineRule="auto"/>
              <w:jc w:val="right"/>
              <w:rPr>
                <w:rFonts w:ascii="Liberation Serif" w:eastAsia="Times New Roman" w:hAnsi="Liberation Serif" w:cs="Times New Roman"/>
                <w:sz w:val="27"/>
                <w:szCs w:val="27"/>
                <w:lang w:eastAsia="ru-RU"/>
              </w:rPr>
            </w:pPr>
            <w:r w:rsidRPr="00CD4361">
              <w:rPr>
                <w:rFonts w:ascii="Liberation Serif" w:eastAsia="Times New Roman" w:hAnsi="Liberation Serif" w:cs="Times New Roman"/>
                <w:sz w:val="27"/>
                <w:szCs w:val="27"/>
                <w:lang w:eastAsia="ru-RU"/>
              </w:rPr>
              <w:t>И.В. Соломин</w:t>
            </w:r>
          </w:p>
        </w:tc>
      </w:tr>
    </w:tbl>
    <w:p w:rsidR="00CD4361" w:rsidRPr="00CD4361" w:rsidRDefault="00CD4361" w:rsidP="00CD4361">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320311">
      <w:headerReference w:type="default" r:id="rId5"/>
      <w:footerReference w:type="default" r:id="rId6"/>
      <w:headerReference w:type="first" r:id="rId7"/>
      <w:footerReference w:type="first" r:id="rId8"/>
      <w:pgSz w:w="11906" w:h="16838"/>
      <w:pgMar w:top="1077" w:right="567" w:bottom="1077" w:left="1644"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Cambria"/>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CD4361" w:rsidP="00810AAA">
    <w:pPr>
      <w:pStyle w:val="a5"/>
      <w:jc w:val="right"/>
      <w:rPr>
        <w:sz w:val="20"/>
        <w:szCs w:val="20"/>
      </w:rPr>
    </w:pPr>
    <w:r w:rsidRPr="00EC798A">
      <w:rPr>
        <w:sz w:val="20"/>
        <w:szCs w:val="20"/>
      </w:rPr>
      <w:t>Вр-324706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CD4361" w:rsidP="007B0005">
    <w:pPr>
      <w:pStyle w:val="a5"/>
      <w:jc w:val="right"/>
      <w:rPr>
        <w:sz w:val="20"/>
        <w:szCs w:val="20"/>
      </w:rPr>
    </w:pPr>
    <w:r w:rsidRPr="00EC798A">
      <w:rPr>
        <w:sz w:val="20"/>
        <w:szCs w:val="20"/>
      </w:rPr>
      <w:t>Вр-324706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452147687" w:edGrp="everyone"/>
  <w:p w:rsidR="00AF0248" w:rsidRDefault="00CD4361">
    <w:pPr>
      <w:pStyle w:val="a3"/>
      <w:jc w:val="center"/>
    </w:pPr>
    <w:r>
      <w:fldChar w:fldCharType="begin"/>
    </w:r>
    <w:r>
      <w:instrText xml:space="preserve"> PAGE   \* MERGEFORMAT </w:instrText>
    </w:r>
    <w:r>
      <w:fldChar w:fldCharType="separate"/>
    </w:r>
    <w:r>
      <w:rPr>
        <w:noProof/>
      </w:rPr>
      <w:t>2</w:t>
    </w:r>
    <w:r>
      <w:fldChar w:fldCharType="end"/>
    </w:r>
  </w:p>
  <w:permEnd w:id="452147687"/>
  <w:p w:rsidR="00810AAA" w:rsidRPr="00810AAA" w:rsidRDefault="00CD436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CD4361" w:rsidP="00810AAA">
    <w:pPr>
      <w:pStyle w:val="a3"/>
      <w:jc w:val="center"/>
    </w:pPr>
    <w:permStart w:id="277810226" w:edGrp="everyone"/>
    <w:permEnd w:id="27781022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6A"/>
    <w:rsid w:val="001D6C88"/>
    <w:rsid w:val="00445C6A"/>
    <w:rsid w:val="00CD4361"/>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43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D4361"/>
    <w:rPr>
      <w:rFonts w:ascii="Times New Roman" w:eastAsia="Times New Roman" w:hAnsi="Times New Roman" w:cs="Times New Roman"/>
      <w:sz w:val="24"/>
      <w:szCs w:val="24"/>
      <w:lang w:eastAsia="ru-RU"/>
    </w:rPr>
  </w:style>
  <w:style w:type="paragraph" w:styleId="a5">
    <w:name w:val="footer"/>
    <w:basedOn w:val="a"/>
    <w:link w:val="a6"/>
    <w:rsid w:val="00CD43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D436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43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CD4361"/>
    <w:rPr>
      <w:rFonts w:ascii="Times New Roman" w:eastAsia="Times New Roman" w:hAnsi="Times New Roman" w:cs="Times New Roman"/>
      <w:sz w:val="24"/>
      <w:szCs w:val="24"/>
      <w:lang w:eastAsia="ru-RU"/>
    </w:rPr>
  </w:style>
  <w:style w:type="paragraph" w:styleId="a5">
    <w:name w:val="footer"/>
    <w:basedOn w:val="a"/>
    <w:link w:val="a6"/>
    <w:rsid w:val="00CD43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CD43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2021-03-15T10:16:00Z</dcterms:created>
  <dcterms:modified xsi:type="dcterms:W3CDTF">2021-03-15T10:16:00Z</dcterms:modified>
</cp:coreProperties>
</file>