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034EB" w:rsidRPr="006034EB" w:rsidTr="00374E79">
        <w:trPr>
          <w:trHeight w:val="524"/>
        </w:trPr>
        <w:tc>
          <w:tcPr>
            <w:tcW w:w="9460" w:type="dxa"/>
            <w:gridSpan w:val="5"/>
          </w:tcPr>
          <w:p w:rsidR="006034EB" w:rsidRPr="006034EB" w:rsidRDefault="006034EB" w:rsidP="006034E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6034E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034EB" w:rsidRPr="006034EB" w:rsidRDefault="006034EB" w:rsidP="006034E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034E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034EB" w:rsidRPr="006034EB" w:rsidRDefault="006034EB" w:rsidP="006034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034EB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6034EB" w:rsidRPr="006034EB" w:rsidRDefault="006034EB" w:rsidP="006034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034EB" w:rsidRPr="006034EB" w:rsidTr="00374E79">
        <w:trPr>
          <w:trHeight w:val="524"/>
        </w:trPr>
        <w:tc>
          <w:tcPr>
            <w:tcW w:w="284" w:type="dxa"/>
            <w:vAlign w:val="bottom"/>
          </w:tcPr>
          <w:p w:rsidR="006034EB" w:rsidRPr="006034EB" w:rsidRDefault="006034EB" w:rsidP="006034EB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6034E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034EB" w:rsidRPr="006034EB" w:rsidRDefault="006034EB" w:rsidP="006034E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034E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034E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6034E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034E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034E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24.03.2021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6034EB" w:rsidRPr="006034EB" w:rsidRDefault="006034EB" w:rsidP="006034E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034E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034EB" w:rsidRPr="006034EB" w:rsidRDefault="006034EB" w:rsidP="006034E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034E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034E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034E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034E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034E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6341" w:type="dxa"/>
            <w:vAlign w:val="bottom"/>
          </w:tcPr>
          <w:p w:rsidR="006034EB" w:rsidRPr="006034EB" w:rsidRDefault="006034EB" w:rsidP="006034E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034EB" w:rsidRPr="006034EB" w:rsidTr="00374E79">
        <w:trPr>
          <w:trHeight w:val="130"/>
        </w:trPr>
        <w:tc>
          <w:tcPr>
            <w:tcW w:w="9460" w:type="dxa"/>
            <w:gridSpan w:val="5"/>
          </w:tcPr>
          <w:p w:rsidR="006034EB" w:rsidRPr="006034EB" w:rsidRDefault="006034EB" w:rsidP="006034E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6034EB" w:rsidRPr="006034EB" w:rsidTr="00374E79">
        <w:tc>
          <w:tcPr>
            <w:tcW w:w="9460" w:type="dxa"/>
            <w:gridSpan w:val="5"/>
          </w:tcPr>
          <w:p w:rsidR="006034EB" w:rsidRPr="006034EB" w:rsidRDefault="006034EB" w:rsidP="006034E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6034EB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034EB" w:rsidRPr="006034EB" w:rsidRDefault="006034EB" w:rsidP="006034E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6034EB" w:rsidRPr="006034EB" w:rsidRDefault="006034EB" w:rsidP="006034E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6034EB" w:rsidRPr="006034EB" w:rsidTr="00374E79">
        <w:tc>
          <w:tcPr>
            <w:tcW w:w="9460" w:type="dxa"/>
            <w:gridSpan w:val="5"/>
          </w:tcPr>
          <w:p w:rsidR="006034EB" w:rsidRPr="006034EB" w:rsidRDefault="006034EB" w:rsidP="006034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6034E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документацию по планировке территории</w:t>
            </w:r>
          </w:p>
        </w:tc>
      </w:tr>
      <w:tr w:rsidR="006034EB" w:rsidRPr="006034EB" w:rsidTr="00374E79">
        <w:tc>
          <w:tcPr>
            <w:tcW w:w="9460" w:type="dxa"/>
            <w:gridSpan w:val="5"/>
          </w:tcPr>
          <w:p w:rsidR="006034EB" w:rsidRPr="006034EB" w:rsidRDefault="006034EB" w:rsidP="006034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034EB" w:rsidRPr="006034EB" w:rsidRDefault="006034EB" w:rsidP="006034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6034EB" w:rsidRPr="006034EB" w:rsidRDefault="006034EB" w:rsidP="006034E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34EB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Руководствуясь пунктом 1 статьи 45 Градостроительного кодекса Российской Федерации, пунктом 2 статьи 3, статьей 19 Правил землепользования и застройки на территории городского округа Верхняя Пышма, утвержденных Решением Думы городского округа Верхняя Пышма от 30 апреля 2009 года № 5/14, пунктом 19 части 7 статьи 25 Устава городского округа Верхняя Пышма,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6034EB" w:rsidRPr="006034EB" w:rsidRDefault="006034EB" w:rsidP="006034EB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34E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6034EB" w:rsidRPr="006034EB" w:rsidRDefault="006034EB" w:rsidP="006034EB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034EB">
        <w:rPr>
          <w:rFonts w:ascii="Liberation Serif" w:eastAsia="Calibri" w:hAnsi="Liberation Serif" w:cs="Liberation Serif"/>
          <w:sz w:val="28"/>
          <w:szCs w:val="28"/>
        </w:rPr>
        <w:t>Принять решение о внесении изменений в</w:t>
      </w:r>
      <w:r w:rsidRPr="006034EB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документацию по планировке территории «Проект планировки территории и проект межевания территории, расположенной в районе земельных участков с кадастровыми номерами: 66:36:3203001:221, 66:36:3203001:222, 66:36:3203001:223, 66:36:3203001:743, 66:36:3203001:215, 66:36:3203001:1351, 66:36:3203001:1350, 66:36:3203001:1352, 66:36:3203001:1371, 66:36:3203001:1046, 66:36:3203001:1047, 66:36:3203001:1045, 66:36:3203001:1370, 66:00:0000000:1417», утвержденную постановлением администрации городского округа Верхняя Пышма от 22 января 2020 № 49, в части внесения изменений в «Проект межевания территории. Основная (Утверждаемая) часть. Материалы по обоснованию (шифр 2612/18-ППТ), изм. 2 (зам.)» </w:t>
      </w:r>
      <w:r w:rsidRPr="006034EB">
        <w:rPr>
          <w:rFonts w:ascii="Liberation Serif" w:eastAsia="Calibri" w:hAnsi="Liberation Serif" w:cs="Liberation Serif"/>
          <w:sz w:val="28"/>
          <w:szCs w:val="28"/>
        </w:rPr>
        <w:t>(далее – Проект)</w:t>
      </w:r>
      <w:r w:rsidRPr="006034EB">
        <w:rPr>
          <w:rFonts w:ascii="Liberation Serif" w:eastAsia="Calibri" w:hAnsi="Liberation Serif" w:cs="Liberation Serif"/>
          <w:color w:val="000000"/>
          <w:sz w:val="28"/>
          <w:szCs w:val="28"/>
        </w:rPr>
        <w:t>;</w:t>
      </w:r>
    </w:p>
    <w:p w:rsidR="006034EB" w:rsidRPr="006034EB" w:rsidRDefault="006034EB" w:rsidP="006034EB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034EB">
        <w:rPr>
          <w:rFonts w:ascii="Liberation Serif" w:eastAsia="Calibri" w:hAnsi="Liberation Serif" w:cs="Liberation Serif"/>
          <w:sz w:val="28"/>
          <w:szCs w:val="28"/>
        </w:rPr>
        <w:t>Утвердить задания на подготовку Проекта (прилагается).</w:t>
      </w:r>
    </w:p>
    <w:p w:rsidR="006034EB" w:rsidRPr="006034EB" w:rsidRDefault="006034EB" w:rsidP="006034EB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034EB">
        <w:rPr>
          <w:rFonts w:ascii="Liberation Serif" w:eastAsia="Calibri" w:hAnsi="Liberation Serif" w:cs="Liberation Serif"/>
          <w:sz w:val="28"/>
          <w:szCs w:val="28"/>
        </w:rPr>
        <w:t xml:space="preserve">Проект подготовить и представить в Управление архитектуры и градостроительства администрации городского округа Верхняя Пышма </w:t>
      </w:r>
      <w:r w:rsidRPr="006034EB">
        <w:rPr>
          <w:rFonts w:ascii="Liberation Serif" w:eastAsia="Calibri" w:hAnsi="Liberation Serif" w:cs="Liberation Serif"/>
          <w:sz w:val="28"/>
          <w:szCs w:val="28"/>
        </w:rPr>
        <w:br/>
        <w:t>в соответствии с требованиями главы 5 Градостроительного кодекса Российской Федерации Проект в срок до 30 июня 2021 года.</w:t>
      </w:r>
    </w:p>
    <w:p w:rsidR="006034EB" w:rsidRPr="006034EB" w:rsidRDefault="006034EB" w:rsidP="006034E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034E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6034EB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www</w:t>
      </w:r>
      <w:r w:rsidRPr="006034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.верхняяпышма-право.рф), разместить на официальном </w:t>
      </w:r>
      <w:r w:rsidRPr="006034E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сайте городского округа Верхняя Пышма (</w:t>
      </w:r>
      <w:r w:rsidRPr="006034EB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www</w:t>
      </w:r>
      <w:r w:rsidRPr="006034E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6034EB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movp</w:t>
      </w:r>
      <w:r w:rsidRPr="006034E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6034EB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r w:rsidRPr="006034EB">
        <w:rPr>
          <w:rFonts w:ascii="Liberation Serif" w:eastAsia="Times New Roman" w:hAnsi="Liberation Serif" w:cs="Liberation Serif"/>
          <w:sz w:val="28"/>
          <w:szCs w:val="28"/>
          <w:lang w:eastAsia="ru-RU"/>
        </w:rPr>
        <w:t>) в разделе «Градостроительство и землепользование» − «</w:t>
      </w:r>
      <w:r w:rsidRPr="006034EB">
        <w:rPr>
          <w:rFonts w:ascii="Liberation Serif" w:eastAsia="Calibri" w:hAnsi="Liberation Serif" w:cs="Liberation Serif"/>
          <w:sz w:val="28"/>
          <w:szCs w:val="28"/>
        </w:rPr>
        <w:t>Проекты планировок и проекты межевания» − «Проекты планировок и проекты межевания ЛИНЕЙНЫЕ ОБЪЕКТЫ».</w:t>
      </w:r>
    </w:p>
    <w:p w:rsidR="006034EB" w:rsidRPr="006034EB" w:rsidRDefault="006034EB" w:rsidP="006034EB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034E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Контроль за исполнением настоящего постановления оставляю </w:t>
      </w:r>
      <w:r w:rsidRPr="006034EB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за собой.</w:t>
      </w:r>
    </w:p>
    <w:p w:rsidR="006034EB" w:rsidRPr="006034EB" w:rsidRDefault="006034EB" w:rsidP="006034E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034EB" w:rsidRPr="006034EB" w:rsidRDefault="006034EB" w:rsidP="006034EB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034EB" w:rsidRPr="006034EB" w:rsidTr="00374E79">
        <w:tc>
          <w:tcPr>
            <w:tcW w:w="6237" w:type="dxa"/>
            <w:vAlign w:val="bottom"/>
          </w:tcPr>
          <w:p w:rsidR="006034EB" w:rsidRPr="006034EB" w:rsidRDefault="006034EB" w:rsidP="006034E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034E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Исполняющий полномочия </w:t>
            </w:r>
            <w:r w:rsidRPr="006034E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034EB" w:rsidRPr="006034EB" w:rsidRDefault="006034EB" w:rsidP="006034E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034E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В.Н. Николишин</w:t>
            </w:r>
          </w:p>
        </w:tc>
      </w:tr>
    </w:tbl>
    <w:p w:rsidR="006034EB" w:rsidRPr="006034EB" w:rsidRDefault="006034EB" w:rsidP="006034E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034E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Вр-323420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034E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Вр-323420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64982051" w:edGrp="everyone"/>
  <w:p w:rsidR="00AF0248" w:rsidRDefault="006034E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364982051"/>
  <w:p w:rsidR="00810AAA" w:rsidRPr="00810AAA" w:rsidRDefault="006034E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034EB" w:rsidP="00810AAA">
    <w:pPr>
      <w:pStyle w:val="a3"/>
      <w:jc w:val="center"/>
    </w:pPr>
    <w:permStart w:id="950810485" w:edGrp="everyone"/>
    <w:permEnd w:id="95081048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103E5"/>
    <w:multiLevelType w:val="hybridMultilevel"/>
    <w:tmpl w:val="BBCE4946"/>
    <w:lvl w:ilvl="0" w:tplc="3FF62B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2B"/>
    <w:rsid w:val="001D6C88"/>
    <w:rsid w:val="006034EB"/>
    <w:rsid w:val="00E4264B"/>
    <w:rsid w:val="00E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34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034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034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034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34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034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034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034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2021-03-24T06:47:00Z</dcterms:created>
  <dcterms:modified xsi:type="dcterms:W3CDTF">2021-03-24T06:47:00Z</dcterms:modified>
</cp:coreProperties>
</file>