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BD7896" w:rsidRPr="00BD7896" w:rsidTr="00374E79">
        <w:trPr>
          <w:trHeight w:val="524"/>
        </w:trPr>
        <w:tc>
          <w:tcPr>
            <w:tcW w:w="9460" w:type="dxa"/>
            <w:gridSpan w:val="5"/>
          </w:tcPr>
          <w:p w:rsidR="00BD7896" w:rsidRPr="00BD7896" w:rsidRDefault="00BD7896" w:rsidP="00BD789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BD7896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ГЛАВА ГОРОДСКОГО ОКРУГА </w:t>
            </w:r>
          </w:p>
          <w:p w:rsidR="00BD7896" w:rsidRPr="00BD7896" w:rsidRDefault="00BD7896" w:rsidP="00BD789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BD7896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BD7896" w:rsidRPr="00BD7896" w:rsidRDefault="00BD7896" w:rsidP="00BD789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BD7896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BD7896" w:rsidRPr="00BD7896" w:rsidRDefault="00BD7896" w:rsidP="00BD789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D7896" w:rsidRPr="00BD7896" w:rsidTr="00374E79">
        <w:trPr>
          <w:trHeight w:val="524"/>
        </w:trPr>
        <w:tc>
          <w:tcPr>
            <w:tcW w:w="284" w:type="dxa"/>
            <w:vAlign w:val="bottom"/>
          </w:tcPr>
          <w:p w:rsidR="00BD7896" w:rsidRPr="00BD7896" w:rsidRDefault="00BD7896" w:rsidP="00BD7896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BD7896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BD7896" w:rsidRPr="00BD7896" w:rsidRDefault="00BD7896" w:rsidP="00BD789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BD789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BD789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BD789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BD789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BD789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26.03.2021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BD7896" w:rsidRPr="00BD7896" w:rsidRDefault="00BD7896" w:rsidP="00BD789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BD7896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BD7896" w:rsidRPr="00BD7896" w:rsidRDefault="00BD7896" w:rsidP="00BD789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41</w:t>
            </w:r>
            <w:r w:rsidRPr="00BD789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BD789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BD789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BD789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BD789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BD7896" w:rsidRPr="00BD7896" w:rsidRDefault="00BD7896" w:rsidP="00BD789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BD7896" w:rsidRPr="00BD7896" w:rsidTr="00374E79">
        <w:trPr>
          <w:trHeight w:val="130"/>
        </w:trPr>
        <w:tc>
          <w:tcPr>
            <w:tcW w:w="9460" w:type="dxa"/>
            <w:gridSpan w:val="5"/>
          </w:tcPr>
          <w:p w:rsidR="00BD7896" w:rsidRPr="00BD7896" w:rsidRDefault="00BD7896" w:rsidP="00BD789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BD7896" w:rsidRPr="00BD7896" w:rsidTr="00374E79">
        <w:tc>
          <w:tcPr>
            <w:tcW w:w="9460" w:type="dxa"/>
            <w:gridSpan w:val="5"/>
          </w:tcPr>
          <w:p w:rsidR="00BD7896" w:rsidRPr="00BD7896" w:rsidRDefault="00BD7896" w:rsidP="00BD789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BD7896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BD7896" w:rsidRPr="00BD7896" w:rsidRDefault="00BD7896" w:rsidP="00BD789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BD7896" w:rsidRPr="00BD7896" w:rsidRDefault="00BD7896" w:rsidP="00BD789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BD7896" w:rsidRPr="00BD7896" w:rsidTr="00374E79">
        <w:tc>
          <w:tcPr>
            <w:tcW w:w="9460" w:type="dxa"/>
            <w:gridSpan w:val="5"/>
          </w:tcPr>
          <w:p w:rsidR="00BD7896" w:rsidRPr="00BD7896" w:rsidRDefault="00BD7896" w:rsidP="00BD789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BD7896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назначении общественных обсуждений по документации по планировке территории и предоставление разрешения на условно разрешенный вид использования земельного участка или объекта капитального строительства, на отклонение от предельных параметров разрешенного строительства, реконструкции объекта капитального строительства на территории городского округа Верхняя Пышма</w:t>
            </w:r>
          </w:p>
        </w:tc>
      </w:tr>
      <w:tr w:rsidR="00BD7896" w:rsidRPr="00BD7896" w:rsidTr="00374E79">
        <w:tc>
          <w:tcPr>
            <w:tcW w:w="9460" w:type="dxa"/>
            <w:gridSpan w:val="5"/>
          </w:tcPr>
          <w:p w:rsidR="00BD7896" w:rsidRPr="00BD7896" w:rsidRDefault="00BD7896" w:rsidP="00BD789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BD7896" w:rsidRPr="00BD7896" w:rsidRDefault="00BD7896" w:rsidP="00BD789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BD7896" w:rsidRPr="00BD7896" w:rsidRDefault="00BD7896" w:rsidP="00BD789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proofErr w:type="gramStart"/>
      <w:r w:rsidRPr="00BD7896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целях обеспечения устойчивого развития территорий, выделения элементов планировочной структуры, установления границ земельных участков, на которых расположены объекты капитального строительства, выявления и учета мнения и интересов жителей городского округа Верхняя Пышма, в соответствии с частью 1 статьи 5.1 Градостроительного кодекса Российской Федерации, пунктом 20 части 1 статьи 14 Федерального закона от 6 октября 2003 года № 131-ФЗ «Об общих принципах организации</w:t>
      </w:r>
      <w:proofErr w:type="gramEnd"/>
      <w:r w:rsidRPr="00BD789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местного самоуправления в Российской Федерации», </w:t>
      </w:r>
      <w:r w:rsidRPr="00BD7896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пунктом 21 Указа Губернатора Свердловской области от 18.03.2020 № 100-УГ «О введении на территории </w:t>
      </w:r>
      <w:proofErr w:type="gramStart"/>
      <w:r w:rsidRPr="00BD7896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Свердловской области режима повышенной готовности и принятии дополнительных мер по защите населения от новой </w:t>
      </w:r>
      <w:proofErr w:type="spellStart"/>
      <w:r w:rsidRPr="00BD7896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коронавирусной</w:t>
      </w:r>
      <w:proofErr w:type="spellEnd"/>
      <w:r w:rsidRPr="00BD7896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инфекции (2019-nCoV)», </w:t>
      </w:r>
      <w:r w:rsidRPr="00BD789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частью 1 статьи 15, пунктом 19 части 7 статьи 25 Устава городского округа Верхняя Пышма, подпунктом 3 пункта 8 </w:t>
      </w:r>
      <w:r w:rsidRPr="00BD7896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Положения о порядке организации и проведения общественных обсуждений, публичных слушаний в городском округе Верхняя Пышма, утвержденного Решением Думы городского округа Верхняя Пышма от 28</w:t>
      </w:r>
      <w:proofErr w:type="gramEnd"/>
      <w:r w:rsidRPr="00BD7896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мая 2020 года № 22/12, постановлением администрации городского округа Верхняя Пышма от 20.03.2020 № 226 «О проведении дополнительных санитарно-противоэпидемических (профилактических) мероприятий, направленных </w:t>
      </w:r>
      <w:r w:rsidRPr="00BD7896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на предупреждение и ограничение распространения новой </w:t>
      </w:r>
      <w:proofErr w:type="spellStart"/>
      <w:r w:rsidRPr="00BD7896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коронавирусной</w:t>
      </w:r>
      <w:proofErr w:type="spellEnd"/>
      <w:r w:rsidRPr="00BD7896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инфекции, вызванной COVID-19 на территории городского округа Верхняя Пышма»</w:t>
      </w:r>
    </w:p>
    <w:p w:rsidR="00BD7896" w:rsidRPr="00BD7896" w:rsidRDefault="00BD7896" w:rsidP="00BD7896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D7896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ПОСТАНОВЛЯЮ:</w:t>
      </w:r>
    </w:p>
    <w:p w:rsidR="00BD7896" w:rsidRPr="00BD7896" w:rsidRDefault="00BD7896" w:rsidP="00BD789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D789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Назначить проведение общественных обсуждений с </w:t>
      </w:r>
      <w:r w:rsidRPr="00BD7896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14 апреля 2021 года по 28 апреля 2021 года:</w:t>
      </w:r>
    </w:p>
    <w:p w:rsidR="00BD7896" w:rsidRPr="00BD7896" w:rsidRDefault="00BD7896" w:rsidP="00BD7896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D789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 документации по планировке территории «Проект межевания территории земельного участка в границах кадастрового квартала </w:t>
      </w:r>
      <w:r w:rsidRPr="00BD7896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66:36:0112003, расположенного по адресу: Свердловская область, г. Верхняя Пышма, ул. Сергея Лазо, д. 32А»;</w:t>
      </w:r>
    </w:p>
    <w:p w:rsidR="00BD7896" w:rsidRPr="00BD7896" w:rsidRDefault="00BD7896" w:rsidP="00BD7896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D7896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 предоставлению разрешения на условно разрешенный вид использования земельного участка или объекта капитального строительства, на отклонение от предельных параметров разрешенного строительства, реконструкции объекта капитального строительства на территории городского округа Верхняя Пышма:</w:t>
      </w:r>
    </w:p>
    <w:p w:rsidR="00BD7896" w:rsidRPr="00BD7896" w:rsidRDefault="00BD7896" w:rsidP="00BD7896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D7896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Предоставление разрешения на условно разрешенный вид использования «Магазины» (код 4.4) земельному участку с кадастровым номером 66:36:0107003:18, расположенному по адресу: Свердловская обл., г. Верхняя Пышма, ул. Петрова, дом 11, находящемуся в территориальной зоне МЦ;</w:t>
      </w:r>
    </w:p>
    <w:p w:rsidR="00BD7896" w:rsidRPr="00BD7896" w:rsidRDefault="00BD7896" w:rsidP="00BD7896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D789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Предоставление разрешения на условно разрешенный вид использования «Магазины» (код 4.4) земельному </w:t>
      </w:r>
      <w:proofErr w:type="gramStart"/>
      <w:r w:rsidRPr="00BD7896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участку</w:t>
      </w:r>
      <w:proofErr w:type="gramEnd"/>
      <w:r w:rsidRPr="00BD789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образованному в соответствии с документацией по планировке территории «Проект межевания территории земельного участка в границах кадастрового квартала 66:36:0112003, расположенного по адресу: Свердловская область, г. Верхняя Пышма, ул. Сергея Лазо, д. 32А», находящемуся в территориальной зоне Ж-2;</w:t>
      </w:r>
    </w:p>
    <w:p w:rsidR="00BD7896" w:rsidRPr="00BD7896" w:rsidRDefault="00BD7896" w:rsidP="00BD7896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D789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Предоставление разрешения на отклонение от предельных параметров разрешенного строительства, реконструкции объекта капитального строительства в отношении земельных участков с кадастровыми номерами 66:36:2001010:180, 66:36:2001010:179, расположенных по адресу: Свердловская область, г Верхняя Пышма, с </w:t>
      </w:r>
      <w:proofErr w:type="spellStart"/>
      <w:r w:rsidRPr="00BD7896"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Балтым</w:t>
      </w:r>
      <w:proofErr w:type="spellEnd"/>
      <w:r w:rsidRPr="00BD7896">
        <w:rPr>
          <w:rFonts w:ascii="Liberation Serif" w:eastAsia="Times New Roman" w:hAnsi="Liberation Serif" w:cs="Liberation Serif"/>
          <w:sz w:val="28"/>
          <w:szCs w:val="28"/>
          <w:lang w:eastAsia="ru-RU"/>
        </w:rPr>
        <w:t>, р-н газовой котельной, в части уменьшения отступа от границы земельного участка до объекта капитального строительства до 0,0 м;</w:t>
      </w:r>
    </w:p>
    <w:p w:rsidR="00BD7896" w:rsidRPr="00BD7896" w:rsidRDefault="00BD7896" w:rsidP="00BD7896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D789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Предоставление разрешения на условно разрешенный вид использования «Целлюлозно-бумажная промышленность» (код 6.11) вновь образуемому земельному </w:t>
      </w:r>
      <w:proofErr w:type="gramStart"/>
      <w:r w:rsidRPr="00BD7896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участку</w:t>
      </w:r>
      <w:proofErr w:type="gramEnd"/>
      <w:r w:rsidRPr="00BD789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расположенному по адресу: Российская Федерация, Свердловская область, городской округ Верхняя Пышма, с. </w:t>
      </w:r>
      <w:proofErr w:type="spellStart"/>
      <w:r w:rsidRPr="00BD7896"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Балтым</w:t>
      </w:r>
      <w:proofErr w:type="spellEnd"/>
      <w:r w:rsidRPr="00BD789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земельный участок № 26, </w:t>
      </w:r>
      <w:proofErr w:type="gramStart"/>
      <w:r w:rsidRPr="00BD7896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находящемуся</w:t>
      </w:r>
      <w:proofErr w:type="gramEnd"/>
      <w:r w:rsidRPr="00BD789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территориальной зоне ОД.</w:t>
      </w:r>
    </w:p>
    <w:p w:rsidR="00BD7896" w:rsidRPr="00BD7896" w:rsidRDefault="00BD7896" w:rsidP="00BD789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D7896">
        <w:rPr>
          <w:rFonts w:ascii="Liberation Serif" w:eastAsia="Times New Roman" w:hAnsi="Liberation Serif" w:cs="Times New Roman"/>
          <w:bCs/>
          <w:sz w:val="28"/>
          <w:szCs w:val="28"/>
          <w:bdr w:val="none" w:sz="0" w:space="0" w:color="auto" w:frame="1"/>
          <w:lang w:eastAsia="ru-RU"/>
        </w:rPr>
        <w:t>Определить перечень информационных материалов к проектам, подлежащим рассмотрению на общественных обсуждениях:</w:t>
      </w:r>
    </w:p>
    <w:p w:rsidR="00BD7896" w:rsidRPr="00BD7896" w:rsidRDefault="00BD7896" w:rsidP="00BD7896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D789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«Проект межевания территории земельного участка в границах кадастрового квартала 66:36:0112003, расположенного по адресу: Свердловская область, г. Верхняя Пышма, ул. Сергея Лазо, д. 32А» </w:t>
      </w:r>
      <w:r w:rsidRPr="00BD7896">
        <w:rPr>
          <w:rFonts w:ascii="Liberation Serif" w:eastAsia="Times New Roman" w:hAnsi="Liberation Serif" w:cs="Times New Roman"/>
          <w:sz w:val="28"/>
          <w:szCs w:val="28"/>
          <w:lang w:eastAsia="ru-RU"/>
        </w:rPr>
        <w:t>(приложение 1).</w:t>
      </w:r>
    </w:p>
    <w:p w:rsidR="00BD7896" w:rsidRPr="00BD7896" w:rsidRDefault="00BD7896" w:rsidP="00BD7896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D7896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Местоположение земельного участка с кадастровым номером 66:36:0107003:18, расположенного по адресу: Свердловская обл., г. Верхняя Пышма, ул. Петрова, дом 11 (приложение 2);</w:t>
      </w:r>
    </w:p>
    <w:p w:rsidR="00BD7896" w:rsidRPr="00BD7896" w:rsidRDefault="00BD7896" w:rsidP="00BD7896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D7896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Местоположение земельного участка образованного в соответствии с документацией по планировке территории «Проект межевания территории земельного участка в границах кадастрового квартала 66:36:0112003, расположенного по адресу: Свердловская область, г. Верхняя Пышма, ул. Сергея Лазо, д. 32А» (приложение 1);</w:t>
      </w:r>
    </w:p>
    <w:p w:rsidR="00BD7896" w:rsidRPr="00BD7896" w:rsidRDefault="00BD7896" w:rsidP="00BD7896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D789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Местоположение земельных участков с кадастровыми номерами 66:36:2001010:180, 66:36:2001010:179, расположенных по адресу: </w:t>
      </w:r>
      <w:r w:rsidRPr="00BD7896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Свердловская область, </w:t>
      </w:r>
      <w:proofErr w:type="gramStart"/>
      <w:r w:rsidRPr="00BD7896">
        <w:rPr>
          <w:rFonts w:ascii="Liberation Serif" w:eastAsia="Times New Roman" w:hAnsi="Liberation Serif" w:cs="Liberation Serif"/>
          <w:sz w:val="28"/>
          <w:szCs w:val="28"/>
          <w:lang w:eastAsia="ru-RU"/>
        </w:rPr>
        <w:t>г</w:t>
      </w:r>
      <w:proofErr w:type="gramEnd"/>
      <w:r w:rsidRPr="00BD789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Верхняя Пышма, с </w:t>
      </w:r>
      <w:proofErr w:type="spellStart"/>
      <w:r w:rsidRPr="00BD7896"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Балтым</w:t>
      </w:r>
      <w:proofErr w:type="spellEnd"/>
      <w:r w:rsidRPr="00BD7896">
        <w:rPr>
          <w:rFonts w:ascii="Liberation Serif" w:eastAsia="Times New Roman" w:hAnsi="Liberation Serif" w:cs="Liberation Serif"/>
          <w:sz w:val="28"/>
          <w:szCs w:val="28"/>
          <w:lang w:eastAsia="ru-RU"/>
        </w:rPr>
        <w:t>, р-н газовой котельной (приложение 3);</w:t>
      </w:r>
    </w:p>
    <w:p w:rsidR="00BD7896" w:rsidRPr="00BD7896" w:rsidRDefault="00BD7896" w:rsidP="00BD7896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contextualSpacing/>
        <w:jc w:val="both"/>
        <w:textAlignment w:val="baseline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BD7896">
        <w:rPr>
          <w:rFonts w:ascii="Liberation Serif" w:eastAsia="Calibri" w:hAnsi="Liberation Serif" w:cs="Liberation Serif"/>
          <w:sz w:val="28"/>
          <w:szCs w:val="28"/>
        </w:rPr>
        <w:t xml:space="preserve">Местоположение земельного участка расположенного по адресу: Российская Федерация, Свердловская область, городской округ Верхняя Пышма, с. </w:t>
      </w:r>
      <w:proofErr w:type="spellStart"/>
      <w:r w:rsidRPr="00BD7896">
        <w:rPr>
          <w:rFonts w:ascii="Liberation Serif" w:eastAsia="Calibri" w:hAnsi="Liberation Serif" w:cs="Liberation Serif"/>
          <w:sz w:val="28"/>
          <w:szCs w:val="28"/>
        </w:rPr>
        <w:t>Балтым</w:t>
      </w:r>
      <w:proofErr w:type="spellEnd"/>
      <w:r w:rsidRPr="00BD7896">
        <w:rPr>
          <w:rFonts w:ascii="Liberation Serif" w:eastAsia="Calibri" w:hAnsi="Liberation Serif" w:cs="Liberation Serif"/>
          <w:sz w:val="28"/>
          <w:szCs w:val="28"/>
        </w:rPr>
        <w:t>, земельный участок № 26 (приложение 4).</w:t>
      </w:r>
      <w:r w:rsidRPr="00BD7896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 </w:t>
      </w:r>
    </w:p>
    <w:p w:rsidR="00BD7896" w:rsidRPr="00BD7896" w:rsidRDefault="00BD7896" w:rsidP="00BD789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contextualSpacing/>
        <w:jc w:val="both"/>
        <w:textAlignment w:val="baseline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BD7896">
        <w:rPr>
          <w:rFonts w:ascii="Liberation Serif" w:eastAsia="Calibri" w:hAnsi="Liberation Serif" w:cs="Liberation Serif"/>
          <w:sz w:val="28"/>
          <w:szCs w:val="28"/>
        </w:rPr>
        <w:t xml:space="preserve">Определить срок экспозиции материалов документации </w:t>
      </w:r>
      <w:r w:rsidRPr="00BD7896">
        <w:rPr>
          <w:rFonts w:ascii="Liberation Serif" w:eastAsia="Calibri" w:hAnsi="Liberation Serif" w:cs="Liberation Serif"/>
          <w:sz w:val="28"/>
          <w:szCs w:val="28"/>
        </w:rPr>
        <w:br/>
        <w:t>по планировке территории с 31 марта 2021 года по 28 апреля 2021 года.</w:t>
      </w:r>
    </w:p>
    <w:p w:rsidR="00BD7896" w:rsidRPr="00BD7896" w:rsidRDefault="00BD7896" w:rsidP="00BD789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contextualSpacing/>
        <w:jc w:val="both"/>
        <w:textAlignment w:val="baseline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BD7896">
        <w:rPr>
          <w:rFonts w:ascii="Liberation Serif" w:eastAsia="Calibri" w:hAnsi="Liberation Serif" w:cs="Liberation Serif"/>
          <w:sz w:val="28"/>
          <w:szCs w:val="28"/>
        </w:rPr>
        <w:t xml:space="preserve">Местом размещения экспозиции материалов документации </w:t>
      </w:r>
      <w:r w:rsidRPr="00BD7896">
        <w:rPr>
          <w:rFonts w:ascii="Liberation Serif" w:eastAsia="Calibri" w:hAnsi="Liberation Serif" w:cs="Liberation Serif"/>
          <w:sz w:val="28"/>
          <w:szCs w:val="28"/>
        </w:rPr>
        <w:br/>
        <w:t xml:space="preserve">по планировке территории определить здания по адресу: </w:t>
      </w:r>
    </w:p>
    <w:p w:rsidR="00BD7896" w:rsidRPr="00BD7896" w:rsidRDefault="00BD7896" w:rsidP="00BD789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contextualSpacing/>
        <w:jc w:val="both"/>
        <w:textAlignment w:val="baseline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BD7896">
        <w:rPr>
          <w:rFonts w:ascii="Liberation Serif" w:eastAsia="Calibri" w:hAnsi="Liberation Serif" w:cs="Liberation Serif"/>
          <w:sz w:val="28"/>
          <w:szCs w:val="28"/>
        </w:rPr>
        <w:t>Свердловская область, город Верхняя Пышма, улица Красноармейская, дом 13, на информационном стенде в здании администрации.</w:t>
      </w:r>
    </w:p>
    <w:p w:rsidR="00BD7896" w:rsidRPr="00BD7896" w:rsidRDefault="00BD7896" w:rsidP="00BD789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contextualSpacing/>
        <w:jc w:val="both"/>
        <w:textAlignment w:val="baseline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BD7896">
        <w:rPr>
          <w:rFonts w:ascii="Liberation Serif" w:eastAsia="Calibri" w:hAnsi="Liberation Serif" w:cs="Liberation Serif"/>
          <w:sz w:val="28"/>
          <w:szCs w:val="28"/>
        </w:rPr>
        <w:t xml:space="preserve">Свердловская область, город Верхняя Пышма, с. </w:t>
      </w:r>
      <w:proofErr w:type="spellStart"/>
      <w:r w:rsidRPr="00BD7896">
        <w:rPr>
          <w:rFonts w:ascii="Liberation Serif" w:eastAsia="Calibri" w:hAnsi="Liberation Serif" w:cs="Liberation Serif"/>
          <w:sz w:val="28"/>
          <w:szCs w:val="28"/>
        </w:rPr>
        <w:t>Балтым</w:t>
      </w:r>
      <w:proofErr w:type="spellEnd"/>
      <w:r w:rsidRPr="00BD7896">
        <w:rPr>
          <w:rFonts w:ascii="Liberation Serif" w:eastAsia="Calibri" w:hAnsi="Liberation Serif" w:cs="Liberation Serif"/>
          <w:sz w:val="28"/>
          <w:szCs w:val="28"/>
        </w:rPr>
        <w:t>,  улица Набережная, дом 4а, на информационном стенде в здании администрации.</w:t>
      </w:r>
    </w:p>
    <w:p w:rsidR="00BD7896" w:rsidRPr="00BD7896" w:rsidRDefault="00BD7896" w:rsidP="00BD789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contextualSpacing/>
        <w:jc w:val="both"/>
        <w:textAlignment w:val="baseline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BD7896">
        <w:rPr>
          <w:rFonts w:ascii="Liberation Serif" w:eastAsia="Calibri" w:hAnsi="Liberation Serif" w:cs="Liberation Serif"/>
          <w:sz w:val="28"/>
          <w:szCs w:val="28"/>
        </w:rPr>
        <w:t xml:space="preserve">Установить, что экспозиция материалов открыта к посещению </w:t>
      </w:r>
      <w:r w:rsidRPr="00BD7896">
        <w:rPr>
          <w:rFonts w:ascii="Liberation Serif" w:eastAsia="Calibri" w:hAnsi="Liberation Serif" w:cs="Liberation Serif"/>
          <w:sz w:val="28"/>
          <w:szCs w:val="28"/>
        </w:rPr>
        <w:br/>
        <w:t>с понедельника по четверг с 8 часов 00 минут до 17 часов 00 минут, в пятницу с 8 часов 00 минут до 16 часов 00 минут (за исключением нерабочих, праздничных и выходных дней).</w:t>
      </w:r>
    </w:p>
    <w:p w:rsidR="00BD7896" w:rsidRPr="00BD7896" w:rsidRDefault="00BD7896" w:rsidP="00BD789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contextualSpacing/>
        <w:jc w:val="both"/>
        <w:textAlignment w:val="baseline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BD7896">
        <w:rPr>
          <w:rFonts w:ascii="Liberation Serif" w:eastAsia="Calibri" w:hAnsi="Liberation Serif" w:cs="Liberation Serif"/>
          <w:sz w:val="28"/>
          <w:szCs w:val="28"/>
        </w:rPr>
        <w:t xml:space="preserve">Установить, что участники общественных обсуждений имеют право вносить предложения и замечания, касающиеся проектов, подлежащих рассмотрению на общественных обсуждениях, с 14 апреля 2021 года </w:t>
      </w:r>
      <w:r w:rsidRPr="00BD7896">
        <w:rPr>
          <w:rFonts w:ascii="Liberation Serif" w:eastAsia="Calibri" w:hAnsi="Liberation Serif" w:cs="Liberation Serif"/>
          <w:sz w:val="28"/>
          <w:szCs w:val="28"/>
        </w:rPr>
        <w:br/>
        <w:t>по 28 апреля 2021 года:</w:t>
      </w:r>
    </w:p>
    <w:p w:rsidR="00BD7896" w:rsidRPr="00BD7896" w:rsidRDefault="00BD7896" w:rsidP="00BD789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D7896">
        <w:rPr>
          <w:rFonts w:ascii="Liberation Serif" w:eastAsia="Times New Roman" w:hAnsi="Liberation Serif" w:cs="Liberation Serif"/>
          <w:sz w:val="28"/>
          <w:szCs w:val="28"/>
          <w:lang w:eastAsia="ru-RU"/>
        </w:rPr>
        <w:t>через официальный сайт городского округа Верхняя Пышма (</w:t>
      </w:r>
      <w:r w:rsidRPr="00BD7896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movp</w:t>
      </w:r>
      <w:r w:rsidRPr="00BD7896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proofErr w:type="spellStart"/>
      <w:r w:rsidRPr="00BD7896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ru</w:t>
      </w:r>
      <w:proofErr w:type="spellEnd"/>
      <w:r w:rsidRPr="00BD789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) или по адресу электронной почты: </w:t>
      </w:r>
      <w:proofErr w:type="spellStart"/>
      <w:r w:rsidRPr="00BD7896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kontakt</w:t>
      </w:r>
      <w:proofErr w:type="spellEnd"/>
      <w:r w:rsidRPr="00BD7896">
        <w:rPr>
          <w:rFonts w:ascii="Liberation Serif" w:eastAsia="Times New Roman" w:hAnsi="Liberation Serif" w:cs="Liberation Serif"/>
          <w:sz w:val="28"/>
          <w:szCs w:val="28"/>
          <w:lang w:eastAsia="ru-RU"/>
        </w:rPr>
        <w:t>@</w:t>
      </w:r>
      <w:r w:rsidRPr="00BD7896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movp</w:t>
      </w:r>
      <w:r w:rsidRPr="00BD7896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proofErr w:type="spellStart"/>
      <w:r w:rsidRPr="00BD7896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ru</w:t>
      </w:r>
      <w:proofErr w:type="spellEnd"/>
      <w:r w:rsidRPr="00BD7896">
        <w:rPr>
          <w:rFonts w:ascii="Liberation Serif" w:eastAsia="Times New Roman" w:hAnsi="Liberation Serif" w:cs="Liberation Serif"/>
          <w:sz w:val="28"/>
          <w:szCs w:val="28"/>
          <w:lang w:eastAsia="ru-RU"/>
        </w:rPr>
        <w:t>, с пометкой «ОБЩЕСТВЕННЫЕ ОБСУЖДЕНИЯ»;</w:t>
      </w:r>
    </w:p>
    <w:p w:rsidR="00BD7896" w:rsidRPr="00BD7896" w:rsidRDefault="00BD7896" w:rsidP="00BD789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D7896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письменной форме по адресу: 624091, Свердловская область, город Верхняя Пышма, улица Красноармейская, дом 13, с пометкой «ОБЩЕСТВЕННЫЕ ОБСУЖДЕНИЯ»;</w:t>
      </w:r>
    </w:p>
    <w:p w:rsidR="00BD7896" w:rsidRPr="00BD7896" w:rsidRDefault="00BD7896" w:rsidP="00BD789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BD789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посредством записи в журналах учета посетителей экспозиции проектов, подлежащих рассмотрению на общественных обсуждениях, в период проведения экспозиции. </w:t>
      </w:r>
      <w:r w:rsidRPr="00BD789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Журналы учета посетителей экспозиции находятся по месту нахождения экспозиции по адресам, указанным в пункте 4 настоящего постановления.</w:t>
      </w:r>
    </w:p>
    <w:p w:rsidR="00BD7896" w:rsidRPr="00BD7896" w:rsidRDefault="00BD7896" w:rsidP="00BD789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BD789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Участники общественных обсуждений в целях идентификации представляют следующие сведения о себе:</w:t>
      </w:r>
    </w:p>
    <w:p w:rsidR="00BD7896" w:rsidRPr="00BD7896" w:rsidRDefault="00BD7896" w:rsidP="00BD7896">
      <w:p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BD789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ab/>
      </w:r>
      <w:proofErr w:type="gramStart"/>
      <w:r w:rsidRPr="00BD789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1) для физических лиц: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гражданина, правоустанавливающий документ на земельный участок, на объект капитального строительства (при необходимости);</w:t>
      </w:r>
      <w:proofErr w:type="gramEnd"/>
    </w:p>
    <w:p w:rsidR="00BD7896" w:rsidRPr="00BD7896" w:rsidRDefault="00BD7896" w:rsidP="00BD7896">
      <w:p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BD789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ab/>
        <w:t xml:space="preserve">2) для юридических лиц: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</w:t>
      </w:r>
      <w:r w:rsidRPr="00BD789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lastRenderedPageBreak/>
        <w:t>правоустанавливающий документ на земельный участок, на объект капитального строительства (при необходимости).</w:t>
      </w:r>
    </w:p>
    <w:p w:rsidR="00BD7896" w:rsidRPr="00BD7896" w:rsidRDefault="00BD7896" w:rsidP="00BD789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BD789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Не требуется представление документов, указанных в пункте </w:t>
      </w:r>
      <w:r w:rsidRPr="00BD789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 xml:space="preserve">9 настоящего постановления, подтверждающих сведения об участниках общественных обсуждений, если данными лицами вносятся предложения </w:t>
      </w:r>
      <w:r w:rsidRPr="00BD789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 xml:space="preserve">и замечания, касающиеся вопросов, подлежащих рассмотрению </w:t>
      </w:r>
      <w:r w:rsidRPr="00BD789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>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BD7896" w:rsidRPr="00BD7896" w:rsidRDefault="00BD7896" w:rsidP="00BD789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BD7896">
        <w:rPr>
          <w:rFonts w:ascii="Liberation Serif" w:eastAsia="Times New Roman" w:hAnsi="Liberation Serif" w:cs="Liberation Serif"/>
          <w:sz w:val="28"/>
          <w:szCs w:val="28"/>
          <w:lang w:eastAsia="ru-RU"/>
        </w:rPr>
        <w:t>Управлению архитектуры и градостроительства разместить п</w:t>
      </w:r>
      <w:r w:rsidRPr="00BD789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роекты, подлежащие рассмотрению на общественных обсуждениях, информационные материалы к ним на официальном сайте городского округа Верхняя Пышма (movp.ru) в разделе «Градостроительство и землепользование» - «Общественные обсуждения».</w:t>
      </w:r>
    </w:p>
    <w:p w:rsidR="00BD7896" w:rsidRPr="00BD7896" w:rsidRDefault="00BD7896" w:rsidP="00BD789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BD7896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Создать комиссию, ответственную за проведение общественных обсуждений, в следующем составе:</w:t>
      </w:r>
    </w:p>
    <w:p w:rsidR="00BD7896" w:rsidRPr="00BD7896" w:rsidRDefault="00BD7896" w:rsidP="00BD7896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spellStart"/>
      <w:r w:rsidRPr="00BD7896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Николишин</w:t>
      </w:r>
      <w:proofErr w:type="spellEnd"/>
      <w:r w:rsidRPr="00BD789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В.Н. – первый заместитель главы администрации по инвестиционной политике и развитию территории городского округа Верхняя Пышма, председатель комиссии;</w:t>
      </w:r>
    </w:p>
    <w:p w:rsidR="00BD7896" w:rsidRPr="00BD7896" w:rsidRDefault="00BD7896" w:rsidP="00BD7896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spellStart"/>
      <w:r w:rsidRPr="00BD7896"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Кучмаева</w:t>
      </w:r>
      <w:proofErr w:type="spellEnd"/>
      <w:r w:rsidRPr="00BD789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С.Н. – начальник Управления архитектуры </w:t>
      </w:r>
      <w:r w:rsidRPr="00BD7896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градостроительства администрации городского округа Верхняя Пышма, заместитель председателя комиссии;</w:t>
      </w:r>
    </w:p>
    <w:p w:rsidR="00BD7896" w:rsidRPr="00BD7896" w:rsidRDefault="00BD7896" w:rsidP="00BD7896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D789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Владимирова П.В. – главный специалист Управления архитектуры </w:t>
      </w:r>
      <w:r w:rsidRPr="00BD7896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градостроительства администрации городского округа Верхняя Пышма, секретарь комиссии;</w:t>
      </w:r>
    </w:p>
    <w:p w:rsidR="00BD7896" w:rsidRPr="00BD7896" w:rsidRDefault="00BD7896" w:rsidP="00BD7896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D7896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Абдуллин Р.С. – начальник юридического отдела администрации городского округа Верхняя Пышма;</w:t>
      </w:r>
    </w:p>
    <w:p w:rsidR="00BD7896" w:rsidRPr="00BD7896" w:rsidRDefault="00BD7896" w:rsidP="00BD7896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D7896"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Горских О.В. – председатель комитета по управлению имуществом администрации городского округа Верхняя Пышма;</w:t>
      </w:r>
    </w:p>
    <w:p w:rsidR="00BD7896" w:rsidRPr="00BD7896" w:rsidRDefault="00BD7896" w:rsidP="00BD7896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spellStart"/>
      <w:r w:rsidRPr="00BD7896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Невструев</w:t>
      </w:r>
      <w:proofErr w:type="spellEnd"/>
      <w:r w:rsidRPr="00BD789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Н.В. – заместитель главы администрации по вопросам жилищно-коммунального хозяйства, транспорта и связи городского округа Верхняя Пышма;</w:t>
      </w:r>
    </w:p>
    <w:p w:rsidR="00BD7896" w:rsidRPr="00BD7896" w:rsidRDefault="00BD7896" w:rsidP="00BD7896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spellStart"/>
      <w:r w:rsidRPr="00BD7896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Рознатовский</w:t>
      </w:r>
      <w:proofErr w:type="spellEnd"/>
      <w:r w:rsidRPr="00BD789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К.В. – глава </w:t>
      </w:r>
      <w:proofErr w:type="spellStart"/>
      <w:r w:rsidRPr="00BD7896"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Балтымской</w:t>
      </w:r>
      <w:proofErr w:type="spellEnd"/>
      <w:r w:rsidRPr="00BD789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proofErr w:type="gramStart"/>
      <w:r w:rsidRPr="00BD7896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сельской</w:t>
      </w:r>
      <w:proofErr w:type="gramEnd"/>
      <w:r w:rsidRPr="00BD789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администрации городского округа Верхняя Пышма;</w:t>
      </w:r>
    </w:p>
    <w:p w:rsidR="00BD7896" w:rsidRPr="00BD7896" w:rsidRDefault="00BD7896" w:rsidP="00BD7896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D7896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Зернов И.С. – председатель Думы городского округа Верхняя Пышма, председатель постоянной комиссии Думы городского округа Верхняя Пышма по муниципальной собственности и градостроительной деятельности;</w:t>
      </w:r>
    </w:p>
    <w:p w:rsidR="00BD7896" w:rsidRPr="00BD7896" w:rsidRDefault="00BD7896" w:rsidP="00BD7896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D7896">
        <w:rPr>
          <w:rFonts w:ascii="Liberation Serif" w:eastAsia="Times New Roman" w:hAnsi="Liberation Serif" w:cs="Liberation Serif"/>
          <w:sz w:val="28"/>
          <w:szCs w:val="28"/>
          <w:lang w:eastAsia="ru-RU"/>
        </w:rPr>
        <w:t>Челпанов А.Б. – депутат по избирательному округу № 2, заместитель председателя постоянной комиссии Думы городского округа Верхняя Пышма по муниципальной собственности и градостроительной деятельности.</w:t>
      </w:r>
    </w:p>
    <w:p w:rsidR="00BD7896" w:rsidRPr="00BD7896" w:rsidRDefault="00BD7896" w:rsidP="00BD789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D789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Опубликовать настоящее постановление в газете «Красное Знамя», </w:t>
      </w:r>
      <w:r w:rsidRPr="00BD7896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BD7896">
        <w:rPr>
          <w:rFonts w:ascii="Liberation Serif" w:eastAsia="Times New Roman" w:hAnsi="Liberation Serif" w:cs="Liberation Serif"/>
          <w:sz w:val="28"/>
          <w:szCs w:val="28"/>
          <w:lang w:eastAsia="ru-RU"/>
        </w:rPr>
        <w:t>.р</w:t>
      </w:r>
      <w:proofErr w:type="gramEnd"/>
      <w:r w:rsidRPr="00BD7896">
        <w:rPr>
          <w:rFonts w:ascii="Liberation Serif" w:eastAsia="Times New Roman" w:hAnsi="Liberation Serif" w:cs="Liberation Serif"/>
          <w:sz w:val="28"/>
          <w:szCs w:val="28"/>
          <w:lang w:eastAsia="ru-RU"/>
        </w:rPr>
        <w:t>ф), на официальном сайте городского округа Верхняя Пышма (</w:t>
      </w:r>
      <w:r w:rsidRPr="00BD7896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movp</w:t>
      </w:r>
      <w:r w:rsidRPr="00BD7896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proofErr w:type="spellStart"/>
      <w:r w:rsidRPr="00BD7896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ru</w:t>
      </w:r>
      <w:proofErr w:type="spellEnd"/>
      <w:r w:rsidRPr="00BD7896">
        <w:rPr>
          <w:rFonts w:ascii="Liberation Serif" w:eastAsia="Times New Roman" w:hAnsi="Liberation Serif" w:cs="Liberation Serif"/>
          <w:sz w:val="28"/>
          <w:szCs w:val="28"/>
          <w:lang w:eastAsia="ru-RU"/>
        </w:rPr>
        <w:t>).</w:t>
      </w:r>
    </w:p>
    <w:p w:rsidR="00BD7896" w:rsidRPr="00BD7896" w:rsidRDefault="00BD7896" w:rsidP="00BD789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gramStart"/>
      <w:r w:rsidRPr="00BD7896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Контроль за</w:t>
      </w:r>
      <w:proofErr w:type="gramEnd"/>
      <w:r w:rsidRPr="00BD789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BD7896" w:rsidRPr="00BD7896" w:rsidRDefault="00BD7896" w:rsidP="00BD7896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BD7896" w:rsidRPr="00BD7896" w:rsidRDefault="00BD7896" w:rsidP="00BD7896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BD7896" w:rsidRPr="00BD7896" w:rsidTr="00374E79">
        <w:tc>
          <w:tcPr>
            <w:tcW w:w="6237" w:type="dxa"/>
            <w:vAlign w:val="bottom"/>
          </w:tcPr>
          <w:p w:rsidR="00BD7896" w:rsidRPr="00BD7896" w:rsidRDefault="00BD7896" w:rsidP="00BD789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proofErr w:type="gramStart"/>
            <w:r w:rsidRPr="00BD789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Исполняющий</w:t>
            </w:r>
            <w:proofErr w:type="gramEnd"/>
            <w:r w:rsidRPr="00BD789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полномочия </w:t>
            </w:r>
            <w:r w:rsidRPr="00BD789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br/>
              <w:t>Главы городского округа</w:t>
            </w:r>
          </w:p>
        </w:tc>
        <w:tc>
          <w:tcPr>
            <w:tcW w:w="3344" w:type="dxa"/>
            <w:vAlign w:val="bottom"/>
          </w:tcPr>
          <w:p w:rsidR="00BD7896" w:rsidRPr="00BD7896" w:rsidRDefault="00BD7896" w:rsidP="00BD7896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D789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В.Н. </w:t>
            </w:r>
            <w:proofErr w:type="spellStart"/>
            <w:r w:rsidRPr="00BD789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Николишин</w:t>
            </w:r>
            <w:proofErr w:type="spellEnd"/>
          </w:p>
        </w:tc>
      </w:tr>
    </w:tbl>
    <w:p w:rsidR="00BD7896" w:rsidRPr="00BD7896" w:rsidRDefault="00BD7896" w:rsidP="00BD7896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Cambria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BD7896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Вр-327932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D7896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Вр-327932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830479429" w:edGrp="everyone"/>
  <w:p w:rsidR="00AF0248" w:rsidRDefault="00BD789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830479429"/>
  <w:p w:rsidR="00810AAA" w:rsidRPr="00810AAA" w:rsidRDefault="00BD7896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BD7896" w:rsidP="00810AAA">
    <w:pPr>
      <w:pStyle w:val="a3"/>
      <w:jc w:val="center"/>
    </w:pPr>
    <w:permStart w:id="730867351" w:edGrp="everyone"/>
    <w:permEnd w:id="730867351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767A7"/>
    <w:multiLevelType w:val="hybridMultilevel"/>
    <w:tmpl w:val="0DD2759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3C153F"/>
    <w:multiLevelType w:val="multilevel"/>
    <w:tmpl w:val="37623BA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2"/>
      <w:numFmt w:val="decimal"/>
      <w:isLgl/>
      <w:lvlText w:val="%1.%2"/>
      <w:lvlJc w:val="left"/>
      <w:pPr>
        <w:ind w:left="1444" w:hanging="375"/>
      </w:pPr>
    </w:lvl>
    <w:lvl w:ilvl="2">
      <w:start w:val="1"/>
      <w:numFmt w:val="decimal"/>
      <w:isLgl/>
      <w:lvlText w:val="%1.%2.%3"/>
      <w:lvlJc w:val="left"/>
      <w:pPr>
        <w:ind w:left="1789" w:hanging="720"/>
      </w:pPr>
    </w:lvl>
    <w:lvl w:ilvl="3">
      <w:start w:val="1"/>
      <w:numFmt w:val="decimal"/>
      <w:isLgl/>
      <w:lvlText w:val="%1.%2.%3.%4"/>
      <w:lvlJc w:val="left"/>
      <w:pPr>
        <w:ind w:left="2149" w:hanging="1080"/>
      </w:pPr>
    </w:lvl>
    <w:lvl w:ilvl="4">
      <w:start w:val="1"/>
      <w:numFmt w:val="decimal"/>
      <w:isLgl/>
      <w:lvlText w:val="%1.%2.%3.%4.%5"/>
      <w:lvlJc w:val="left"/>
      <w:pPr>
        <w:ind w:left="2149" w:hanging="1080"/>
      </w:pPr>
    </w:lvl>
    <w:lvl w:ilvl="5">
      <w:start w:val="1"/>
      <w:numFmt w:val="decimal"/>
      <w:isLgl/>
      <w:lvlText w:val="%1.%2.%3.%4.%5.%6"/>
      <w:lvlJc w:val="left"/>
      <w:pPr>
        <w:ind w:left="2509" w:hanging="1440"/>
      </w:pPr>
    </w:lvl>
    <w:lvl w:ilvl="6">
      <w:start w:val="1"/>
      <w:numFmt w:val="decimal"/>
      <w:isLgl/>
      <w:lvlText w:val="%1.%2.%3.%4.%5.%6.%7"/>
      <w:lvlJc w:val="left"/>
      <w:pPr>
        <w:ind w:left="2509" w:hanging="1440"/>
      </w:pPr>
    </w:lvl>
    <w:lvl w:ilvl="7">
      <w:start w:val="1"/>
      <w:numFmt w:val="decimal"/>
      <w:isLgl/>
      <w:lvlText w:val="%1.%2.%3.%4.%5.%6.%7.%8"/>
      <w:lvlJc w:val="left"/>
      <w:pPr>
        <w:ind w:left="2869" w:hanging="1800"/>
      </w:pPr>
    </w:lvl>
    <w:lvl w:ilvl="8">
      <w:start w:val="1"/>
      <w:numFmt w:val="decimal"/>
      <w:isLgl/>
      <w:lvlText w:val="%1.%2.%3.%4.%5.%6.%7.%8.%9"/>
      <w:lvlJc w:val="left"/>
      <w:pPr>
        <w:ind w:left="3229" w:hanging="2160"/>
      </w:pPr>
    </w:lvl>
  </w:abstractNum>
  <w:abstractNum w:abstractNumId="2">
    <w:nsid w:val="41C97C0E"/>
    <w:multiLevelType w:val="hybridMultilevel"/>
    <w:tmpl w:val="6AFA67CC"/>
    <w:lvl w:ilvl="0" w:tplc="BFC2F0F6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92D651B"/>
    <w:multiLevelType w:val="hybridMultilevel"/>
    <w:tmpl w:val="028E590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AD40EB"/>
    <w:multiLevelType w:val="hybridMultilevel"/>
    <w:tmpl w:val="6136BBC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AB5"/>
    <w:rsid w:val="001D6C88"/>
    <w:rsid w:val="00246AB5"/>
    <w:rsid w:val="00BD7896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D789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BD78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BD789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BD789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D789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BD78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BD789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BD789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1490</Words>
  <Characters>8499</Characters>
  <Application>Microsoft Office Word</Application>
  <DocSecurity>0</DocSecurity>
  <Lines>70</Lines>
  <Paragraphs>19</Paragraphs>
  <ScaleCrop>false</ScaleCrop>
  <Company/>
  <LinksUpToDate>false</LinksUpToDate>
  <CharactersWithSpaces>9970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2021-03-26T10:15:00Z</dcterms:created>
  <dcterms:modified xsi:type="dcterms:W3CDTF">2021-03-26T10:16:00Z</dcterms:modified>
</cp:coreProperties>
</file>