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B4603" w:rsidRPr="001B4603" w:rsidTr="00374E79">
        <w:trPr>
          <w:trHeight w:val="524"/>
        </w:trPr>
        <w:tc>
          <w:tcPr>
            <w:tcW w:w="9460" w:type="dxa"/>
            <w:gridSpan w:val="5"/>
          </w:tcPr>
          <w:p w:rsidR="001B4603" w:rsidRPr="001B4603" w:rsidRDefault="001B4603" w:rsidP="001B46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B4603" w:rsidRPr="001B4603" w:rsidRDefault="001B4603" w:rsidP="001B46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B4603" w:rsidRPr="001B4603" w:rsidRDefault="001B4603" w:rsidP="001B46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B4603" w:rsidRPr="001B4603" w:rsidRDefault="001B4603" w:rsidP="001B46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B4603" w:rsidRPr="001B4603" w:rsidTr="00374E79">
        <w:trPr>
          <w:trHeight w:val="524"/>
        </w:trPr>
        <w:tc>
          <w:tcPr>
            <w:tcW w:w="284" w:type="dxa"/>
            <w:vAlign w:val="bottom"/>
          </w:tcPr>
          <w:p w:rsidR="001B4603" w:rsidRPr="001B4603" w:rsidRDefault="001B4603" w:rsidP="001B460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B4603" w:rsidRPr="001B4603" w:rsidRDefault="001B4603" w:rsidP="001B46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B4603" w:rsidRPr="001B4603" w:rsidRDefault="001B4603" w:rsidP="001B46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B4603" w:rsidRPr="001B4603" w:rsidRDefault="001B4603" w:rsidP="001B46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B46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B4603" w:rsidRPr="001B4603" w:rsidRDefault="001B4603" w:rsidP="001B46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B4603" w:rsidRPr="001B4603" w:rsidTr="00374E79">
        <w:trPr>
          <w:trHeight w:val="130"/>
        </w:trPr>
        <w:tc>
          <w:tcPr>
            <w:tcW w:w="9460" w:type="dxa"/>
            <w:gridSpan w:val="5"/>
          </w:tcPr>
          <w:p w:rsidR="001B4603" w:rsidRPr="001B4603" w:rsidRDefault="001B4603" w:rsidP="001B46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B4603" w:rsidRPr="001B4603" w:rsidTr="00374E79">
        <w:tc>
          <w:tcPr>
            <w:tcW w:w="9460" w:type="dxa"/>
            <w:gridSpan w:val="5"/>
          </w:tcPr>
          <w:p w:rsidR="001B4603" w:rsidRPr="001B4603" w:rsidRDefault="001B4603" w:rsidP="001B46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B4603" w:rsidRPr="001B4603" w:rsidRDefault="001B4603" w:rsidP="001B46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B4603" w:rsidRPr="001B4603" w:rsidRDefault="001B4603" w:rsidP="001B46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B4603" w:rsidRPr="001B4603" w:rsidTr="00374E79">
        <w:tc>
          <w:tcPr>
            <w:tcW w:w="9460" w:type="dxa"/>
            <w:gridSpan w:val="5"/>
          </w:tcPr>
          <w:p w:rsidR="001B4603" w:rsidRPr="001B4603" w:rsidRDefault="001B4603" w:rsidP="001B46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1B4603" w:rsidRPr="001B4603" w:rsidTr="00374E79">
        <w:tc>
          <w:tcPr>
            <w:tcW w:w="9460" w:type="dxa"/>
            <w:gridSpan w:val="5"/>
          </w:tcPr>
          <w:p w:rsidR="001B4603" w:rsidRPr="001B4603" w:rsidRDefault="001B4603" w:rsidP="001B46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B4603" w:rsidRPr="001B4603" w:rsidRDefault="001B4603" w:rsidP="001B46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B4603" w:rsidRPr="001B4603" w:rsidRDefault="001B4603" w:rsidP="001B4603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Руководствуясь пунктом 13 части 1 статьи 16 Федерального закона </w:t>
      </w: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</w:t>
      </w: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от 15 июля 2013 года № 78-ОЗ «Об образовании в Свердловской области», приказом Министерства образования и науки Российской Федерации </w:t>
      </w: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от 02.09.2020 № 458 «Об утверждении порядка приема граждан на обучение по образовательным программам начального общего, основного общего </w:t>
      </w: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и среднего общего образования», Уставом городского округа Верхняя Пышма, администрация городского округа Верхняя Пышма</w:t>
      </w:r>
    </w:p>
    <w:p w:rsidR="001B4603" w:rsidRPr="001B4603" w:rsidRDefault="001B4603" w:rsidP="001B460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460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B4603" w:rsidRPr="001B4603" w:rsidRDefault="001B4603" w:rsidP="001B4603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1. Внести в приложение к </w:t>
      </w: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постановлению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</w:t>
      </w: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следующие изменения: </w:t>
      </w:r>
    </w:p>
    <w:p w:rsidR="001B4603" w:rsidRPr="001B4603" w:rsidRDefault="001B4603" w:rsidP="001B4603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исключить из Перечня муниципальных общеобразовательных учреждений, закрепленных за территориями городского округа Верхняя Пышма, закрепленный за муниципальным общеобразовательным учреждением «Средняя общеобразовательная школа </w:t>
      </w: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4», адрес: Центральная, 1 К;</w:t>
      </w:r>
    </w:p>
    <w:p w:rsidR="001B4603" w:rsidRPr="001B4603" w:rsidRDefault="001B4603" w:rsidP="001B4603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дополнить Перечень муниципальных общеобразовательных учреждений, закрепленных за территориями городского округа Верхняя Пышма, закрепленным за муниципальным общеобразовательным учреждением «Средняя общеобразовательная школа № 3», адресом: Центральная, 1 К;</w:t>
      </w:r>
    </w:p>
    <w:p w:rsidR="001B4603" w:rsidRPr="001B4603" w:rsidRDefault="001B4603" w:rsidP="001B4603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дополнить Перечень муниципальных общеобразовательных учреждений, закрепленных за территориями городского округа Верхняя Пышма, закрепленным за муниципальным автономным общеобразовательным </w:t>
      </w: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lastRenderedPageBreak/>
        <w:t>учреждением «Средняя общеобразовательная школа № 25 с углубленным изучением отдельных предметов» адресом: СХСК «Янтарь».</w:t>
      </w:r>
    </w:p>
    <w:p w:rsidR="001B4603" w:rsidRPr="001B4603" w:rsidRDefault="001B4603" w:rsidP="001B460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460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2. </w:t>
      </w: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1B460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.верхняяпышма-право.рф).</w:t>
      </w:r>
    </w:p>
    <w:p w:rsidR="001B4603" w:rsidRPr="001B4603" w:rsidRDefault="001B4603" w:rsidP="001B4603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1B46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1B4603" w:rsidRPr="001B4603" w:rsidRDefault="001B4603" w:rsidP="001B460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4603" w:rsidRPr="001B4603" w:rsidRDefault="001B4603" w:rsidP="001B460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B4603" w:rsidRPr="001B4603" w:rsidTr="00374E79">
        <w:tc>
          <w:tcPr>
            <w:tcW w:w="6237" w:type="dxa"/>
            <w:vAlign w:val="bottom"/>
          </w:tcPr>
          <w:p w:rsidR="001B4603" w:rsidRPr="001B4603" w:rsidRDefault="001B4603" w:rsidP="001B46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B4603" w:rsidRPr="001B4603" w:rsidRDefault="001B4603" w:rsidP="001B460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B460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B4603" w:rsidRPr="001B4603" w:rsidRDefault="001B4603" w:rsidP="001B460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B460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Вр-328978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B460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Вр-328978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47679235" w:edGrp="everyone"/>
  <w:p w:rsidR="00AF0248" w:rsidRDefault="001B46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47679235"/>
  <w:p w:rsidR="00810AAA" w:rsidRPr="00810AAA" w:rsidRDefault="001B460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B4603" w:rsidP="00810AAA">
    <w:pPr>
      <w:pStyle w:val="a3"/>
      <w:jc w:val="center"/>
    </w:pPr>
    <w:permStart w:id="226494934" w:edGrp="everyone"/>
    <w:permEnd w:id="2264949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39"/>
    <w:rsid w:val="001B4603"/>
    <w:rsid w:val="001D6C88"/>
    <w:rsid w:val="0033573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6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B46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B46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B460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6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B46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B46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B460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2021-03-31T10:46:00Z</dcterms:created>
  <dcterms:modified xsi:type="dcterms:W3CDTF">2021-03-31T10:46:00Z</dcterms:modified>
</cp:coreProperties>
</file>