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384EFF" w:rsidRPr="00384EFF" w:rsidTr="00111BA6">
        <w:trPr>
          <w:trHeight w:val="524"/>
        </w:trPr>
        <w:tc>
          <w:tcPr>
            <w:tcW w:w="9460" w:type="dxa"/>
            <w:gridSpan w:val="5"/>
          </w:tcPr>
          <w:p w:rsidR="00384EFF" w:rsidRPr="00384EFF" w:rsidRDefault="00384EFF" w:rsidP="00384EFF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  <w:r w:rsidRPr="00384EFF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384EFF" w:rsidRPr="00384EFF" w:rsidRDefault="00384EFF" w:rsidP="00384EFF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384EFF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384EFF" w:rsidRPr="00384EFF" w:rsidRDefault="00384EFF" w:rsidP="00384EF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384EFF">
              <w:rPr>
                <w:rFonts w:ascii="Liberation Serif" w:eastAsia="Times New Roman" w:hAnsi="Liberation Serif" w:cs="Times New Roman"/>
                <w:b/>
                <w:spacing w:val="40"/>
                <w:sz w:val="32"/>
                <w:szCs w:val="34"/>
                <w:lang w:eastAsia="ru-RU"/>
              </w:rPr>
              <w:t>ПОСТАНОВЛЕНИЕ</w:t>
            </w:r>
          </w:p>
          <w:p w:rsidR="00384EFF" w:rsidRPr="00384EFF" w:rsidRDefault="00384EFF" w:rsidP="00384EF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384EFF" w:rsidRPr="00384EFF" w:rsidTr="00111BA6">
        <w:trPr>
          <w:trHeight w:val="524"/>
        </w:trPr>
        <w:tc>
          <w:tcPr>
            <w:tcW w:w="284" w:type="dxa"/>
            <w:vAlign w:val="bottom"/>
          </w:tcPr>
          <w:p w:rsidR="00384EFF" w:rsidRPr="00384EFF" w:rsidRDefault="00384EFF" w:rsidP="00384EFF">
            <w:pPr>
              <w:tabs>
                <w:tab w:val="left" w:leader="underscore" w:pos="9639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384EFF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384EFF" w:rsidRPr="00384EFF" w:rsidRDefault="00384EFF" w:rsidP="00384EFF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384EF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384EF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Рег.дата  \* MERGEFORMAT </w:instrText>
            </w:r>
            <w:r w:rsidRPr="00384EF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384EF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384EF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07.04.2021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</w:tcPr>
          <w:p w:rsidR="00384EFF" w:rsidRPr="00384EFF" w:rsidRDefault="00384EFF" w:rsidP="00384EFF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384EFF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384EFF" w:rsidRPr="00384EFF" w:rsidRDefault="00384EFF" w:rsidP="00384EFF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266</w:t>
            </w:r>
            <w:r w:rsidRPr="00384EF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384EF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384EF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384EF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384EF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384EFF" w:rsidRPr="00384EFF" w:rsidRDefault="00384EFF" w:rsidP="00384EFF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384EFF" w:rsidRPr="00384EFF" w:rsidTr="00111BA6">
        <w:trPr>
          <w:trHeight w:val="130"/>
        </w:trPr>
        <w:tc>
          <w:tcPr>
            <w:tcW w:w="9460" w:type="dxa"/>
            <w:gridSpan w:val="5"/>
          </w:tcPr>
          <w:p w:rsidR="00384EFF" w:rsidRPr="00384EFF" w:rsidRDefault="00384EFF" w:rsidP="00384EFF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</w:p>
        </w:tc>
      </w:tr>
      <w:tr w:rsidR="00384EFF" w:rsidRPr="00384EFF" w:rsidTr="00111BA6">
        <w:tc>
          <w:tcPr>
            <w:tcW w:w="9460" w:type="dxa"/>
            <w:gridSpan w:val="5"/>
          </w:tcPr>
          <w:p w:rsidR="00384EFF" w:rsidRPr="00384EFF" w:rsidRDefault="00384EFF" w:rsidP="00384EFF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val="en-US" w:eastAsia="ru-RU"/>
              </w:rPr>
            </w:pPr>
            <w:r w:rsidRPr="00384EFF"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384EFF" w:rsidRPr="00384EFF" w:rsidRDefault="00384EFF" w:rsidP="00384EFF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  <w:p w:rsidR="00384EFF" w:rsidRPr="00384EFF" w:rsidRDefault="00384EFF" w:rsidP="00384EFF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</w:tc>
      </w:tr>
      <w:tr w:rsidR="00384EFF" w:rsidRPr="00384EFF" w:rsidTr="00111BA6">
        <w:tc>
          <w:tcPr>
            <w:tcW w:w="9460" w:type="dxa"/>
            <w:gridSpan w:val="5"/>
          </w:tcPr>
          <w:p w:rsidR="00384EFF" w:rsidRPr="00384EFF" w:rsidRDefault="00384EFF" w:rsidP="00384EF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</w:pPr>
            <w:r w:rsidRPr="00384EFF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>Об утверждении «Проекта внесения изменений в документацию по планировке территории, утвержденную постановлением администрации городского округа Верхняя Пышма от 07.08.2017 № 555 «Об утверждении документации по планировке территории для размещения линейного объекта «Дорожно-транспортная инфраструктура г. Верхняя Пышма. Автодорога от промплощадки ОАО «Уральский завод химреактивов» до промплощадки АО «Уралэлектромедь», в связи с уточнением положения границ территории общего пользования»</w:t>
            </w:r>
          </w:p>
        </w:tc>
      </w:tr>
      <w:tr w:rsidR="00384EFF" w:rsidRPr="00384EFF" w:rsidTr="00111BA6">
        <w:tc>
          <w:tcPr>
            <w:tcW w:w="9460" w:type="dxa"/>
            <w:gridSpan w:val="5"/>
          </w:tcPr>
          <w:p w:rsidR="00384EFF" w:rsidRPr="00384EFF" w:rsidRDefault="00384EFF" w:rsidP="00384EF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384EFF" w:rsidRPr="00384EFF" w:rsidRDefault="00384EFF" w:rsidP="00384EF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</w:tbl>
    <w:p w:rsidR="00384EFF" w:rsidRPr="00384EFF" w:rsidRDefault="00384EFF" w:rsidP="00384EFF">
      <w:pPr>
        <w:spacing w:after="0" w:line="240" w:lineRule="auto"/>
        <w:ind w:firstLine="709"/>
        <w:jc w:val="both"/>
        <w:rPr>
          <w:rFonts w:ascii="Liberation Serif" w:eastAsia="Times New Roman" w:hAnsi="Liberation Serif" w:cs="Courier New"/>
          <w:sz w:val="28"/>
          <w:szCs w:val="28"/>
          <w:lang w:eastAsia="ru-RU"/>
        </w:rPr>
      </w:pPr>
      <w:r w:rsidRPr="00384EFF">
        <w:rPr>
          <w:rFonts w:ascii="Liberation Serif" w:eastAsia="Times New Roman" w:hAnsi="Liberation Serif" w:cs="Courier New"/>
          <w:sz w:val="28"/>
          <w:szCs w:val="28"/>
          <w:lang w:eastAsia="ru-RU"/>
        </w:rPr>
        <w:t xml:space="preserve">Рассмотрев представленный обществом с ограниченной ответственностью «Пермархбюро» «Проект внесения изменений в документацию по планировке территории, утвержденную постановлением администрации городского округа Верхняя Пышма от 07.08.2017 № 555 </w:t>
      </w:r>
      <w:r w:rsidRPr="00384EFF">
        <w:rPr>
          <w:rFonts w:ascii="Liberation Serif" w:eastAsia="Times New Roman" w:hAnsi="Liberation Serif" w:cs="Courier New"/>
          <w:sz w:val="28"/>
          <w:szCs w:val="28"/>
          <w:lang w:eastAsia="ru-RU"/>
        </w:rPr>
        <w:br/>
        <w:t xml:space="preserve">«Об утверждении документации по планировке территории для размещения линейного объекта «Дорожно-транспортная инфраструктура г. Верхняя Пышма. Автодорога от промплощадки ОАО «Уральский завод химреактивов» до промплощадки АО «Уралэлектромедь», в связи с уточнением положения границ территории общего пользования», подготовленный на основании постановления администрации городского округа Верхняя Пышма </w:t>
      </w:r>
      <w:r w:rsidRPr="00384EFF">
        <w:rPr>
          <w:rFonts w:ascii="Liberation Serif" w:eastAsia="Times New Roman" w:hAnsi="Liberation Serif" w:cs="Courier New"/>
          <w:sz w:val="28"/>
          <w:szCs w:val="28"/>
          <w:lang w:eastAsia="ru-RU"/>
        </w:rPr>
        <w:br/>
        <w:t xml:space="preserve">от 15.09.2020 № 714 «О подготовке внесения изменений в документацию по планировке территории», учитывая </w:t>
      </w:r>
      <w:r w:rsidRPr="00384EFF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заключение комиссии по проведению общественных обсуждений от 10 марта 2021 года</w:t>
      </w:r>
      <w:r w:rsidRPr="00384EFF">
        <w:rPr>
          <w:rFonts w:ascii="Liberation Serif" w:eastAsia="Times New Roman" w:hAnsi="Liberation Serif" w:cs="Courier New"/>
          <w:sz w:val="28"/>
          <w:szCs w:val="28"/>
          <w:lang w:eastAsia="ru-RU"/>
        </w:rPr>
        <w:t xml:space="preserve">, руководствуясь частями 13.1, 16 статьи 45, частью 13 статьи 46 Градостроительного кодекса Российской Федерации, частью 20 статьи 14 Федерального закона </w:t>
      </w:r>
      <w:r w:rsidRPr="00384EFF">
        <w:rPr>
          <w:rFonts w:ascii="Liberation Serif" w:eastAsia="Times New Roman" w:hAnsi="Liberation Serif" w:cs="Courier New"/>
          <w:sz w:val="28"/>
          <w:szCs w:val="28"/>
          <w:lang w:eastAsia="ru-RU"/>
        </w:rPr>
        <w:br/>
        <w:t xml:space="preserve">от 6 октября 2003 года № 131-ФЗ «Об общих принципах организации местного самоуправления в Российской Федерации», пунктом 19 части 7 статьи 25 Устава городского округа Верхняя Пышма, пунктом 2.30 Положения </w:t>
      </w:r>
      <w:r w:rsidRPr="00384EFF">
        <w:rPr>
          <w:rFonts w:ascii="Liberation Serif" w:eastAsia="Times New Roman" w:hAnsi="Liberation Serif" w:cs="Courier New"/>
          <w:sz w:val="28"/>
          <w:szCs w:val="28"/>
          <w:lang w:eastAsia="ru-RU"/>
        </w:rPr>
        <w:br/>
        <w:t xml:space="preserve">«О порядке подготовки и утверждения документации по планировке территории городского округа Верхняя Пышма», утвержденного постановлением администрации городского округа Верхняя Пышма </w:t>
      </w:r>
      <w:r w:rsidRPr="00384EFF">
        <w:rPr>
          <w:rFonts w:ascii="Liberation Serif" w:eastAsia="Times New Roman" w:hAnsi="Liberation Serif" w:cs="Courier New"/>
          <w:sz w:val="28"/>
          <w:szCs w:val="28"/>
          <w:lang w:eastAsia="ru-RU"/>
        </w:rPr>
        <w:br/>
        <w:t>от 28 августа 2020 года № 679, администрация городского округа Верхняя Пышма</w:t>
      </w:r>
    </w:p>
    <w:p w:rsidR="00384EFF" w:rsidRPr="00384EFF" w:rsidRDefault="00384EFF" w:rsidP="00384EFF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384EFF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ПОСТАНОВЛЯЕТ:</w:t>
      </w:r>
    </w:p>
    <w:p w:rsidR="00384EFF" w:rsidRPr="00384EFF" w:rsidRDefault="00384EFF" w:rsidP="00384EFF">
      <w:pPr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384EF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Утвердить </w:t>
      </w:r>
      <w:r w:rsidRPr="00384EFF">
        <w:rPr>
          <w:rFonts w:ascii="Liberation Serif" w:eastAsia="Times New Roman" w:hAnsi="Liberation Serif" w:cs="Times New Roman"/>
          <w:sz w:val="28"/>
          <w:szCs w:val="24"/>
          <w:lang w:eastAsia="ru-RU"/>
        </w:rPr>
        <w:t>«</w:t>
      </w:r>
      <w:r w:rsidRPr="00384EF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Проект внесения изменений в документацию </w:t>
      </w:r>
      <w:r w:rsidRPr="00384EFF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Pr="00384EFF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 xml:space="preserve">по планировке территории, утвержденную постановлением администрации городского округа Верхняя Пышма от 07.08.2017 № 555 «Об утверждении документации по планировке территории для размещения линейного объекта «Дорожно-транспортная инфраструктура г. Верхняя Пышма. Автодорога от промплощадки ОАО «Уральский завод химреактивов» до промплощадки </w:t>
      </w:r>
      <w:r w:rsidRPr="00384EFF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АО «Уралэлектромедь», в связи с уточнением положения границ территории общего пользования</w:t>
      </w:r>
      <w:r w:rsidRPr="00384EFF">
        <w:rPr>
          <w:rFonts w:ascii="Liberation Serif" w:eastAsia="Times New Roman" w:hAnsi="Liberation Serif" w:cs="Liberation Serif"/>
          <w:sz w:val="28"/>
          <w:szCs w:val="28"/>
          <w:lang w:eastAsia="ru-RU"/>
        </w:rPr>
        <w:t>»</w:t>
      </w:r>
      <w:r w:rsidRPr="00384EFF">
        <w:rPr>
          <w:rFonts w:ascii="Liberation Serif" w:eastAsia="Times New Roman" w:hAnsi="Liberation Serif" w:cs="Times New Roman"/>
          <w:sz w:val="28"/>
          <w:szCs w:val="28"/>
          <w:lang w:eastAsia="ru-RU"/>
        </w:rPr>
        <w:t>, в следующем составе:</w:t>
      </w:r>
    </w:p>
    <w:p w:rsidR="00384EFF" w:rsidRPr="00384EFF" w:rsidRDefault="00384EFF" w:rsidP="00384EFF">
      <w:pPr>
        <w:widowControl w:val="0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384EFF">
        <w:rPr>
          <w:rFonts w:ascii="Liberation Serif" w:eastAsia="Times New Roman" w:hAnsi="Liberation Serif" w:cs="Times New Roman"/>
          <w:sz w:val="28"/>
          <w:szCs w:val="28"/>
          <w:lang w:eastAsia="ru-RU"/>
        </w:rPr>
        <w:t>Основная часть проекта планировки территории (1780-ППТ 1 - ИЗМ), на 37 листах (приложение № 1);</w:t>
      </w:r>
    </w:p>
    <w:p w:rsidR="00384EFF" w:rsidRPr="00384EFF" w:rsidRDefault="00384EFF" w:rsidP="00384EFF">
      <w:pPr>
        <w:widowControl w:val="0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384EFF">
        <w:rPr>
          <w:rFonts w:ascii="Liberation Serif" w:eastAsia="Times New Roman" w:hAnsi="Liberation Serif" w:cs="Times New Roman"/>
          <w:sz w:val="28"/>
          <w:szCs w:val="28"/>
          <w:lang w:eastAsia="ru-RU"/>
        </w:rPr>
        <w:t>Основная часть проекта межевания территории (1780-ПМТ 1 - ИЗМ), на 91 листах (приложение № 2).</w:t>
      </w:r>
    </w:p>
    <w:p w:rsidR="00384EFF" w:rsidRPr="00384EFF" w:rsidRDefault="00384EFF" w:rsidP="00384EFF">
      <w:pPr>
        <w:widowControl w:val="0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7"/>
          <w:lang w:eastAsia="ru-RU"/>
        </w:rPr>
      </w:pPr>
      <w:r w:rsidRPr="00384EFF">
        <w:rPr>
          <w:rFonts w:ascii="Liberation Serif" w:eastAsia="Times New Roman" w:hAnsi="Liberation Serif" w:cs="Times New Roman"/>
          <w:sz w:val="28"/>
          <w:szCs w:val="27"/>
          <w:lang w:eastAsia="ru-RU"/>
        </w:rPr>
        <w:t xml:space="preserve">Управлению архитектуры и градостроительства администрации городского округа Верхняя Пышма: </w:t>
      </w:r>
    </w:p>
    <w:p w:rsidR="00384EFF" w:rsidRPr="00384EFF" w:rsidRDefault="00384EFF" w:rsidP="00384EFF">
      <w:pPr>
        <w:widowControl w:val="0"/>
        <w:numPr>
          <w:ilvl w:val="0"/>
          <w:numId w:val="3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7"/>
          <w:lang w:eastAsia="ru-RU"/>
        </w:rPr>
      </w:pPr>
      <w:r w:rsidRPr="00384EFF">
        <w:rPr>
          <w:rFonts w:ascii="Liberation Serif" w:eastAsia="Times New Roman" w:hAnsi="Liberation Serif" w:cs="Times New Roman"/>
          <w:sz w:val="28"/>
          <w:szCs w:val="27"/>
          <w:lang w:eastAsia="ru-RU"/>
        </w:rPr>
        <w:t xml:space="preserve">в течение 5 (пяти) рабочих дней со дня утверждения документации, указанной в пункте 1 настоящего постановления, обеспечить ее размещение </w:t>
      </w:r>
      <w:r w:rsidRPr="00384EFF">
        <w:rPr>
          <w:rFonts w:ascii="Liberation Serif" w:eastAsia="Times New Roman" w:hAnsi="Liberation Serif" w:cs="Times New Roman"/>
          <w:sz w:val="28"/>
          <w:szCs w:val="27"/>
          <w:lang w:eastAsia="ru-RU"/>
        </w:rPr>
        <w:br/>
        <w:t>в государственной информационной системе обеспечения градостроительной деятельности;</w:t>
      </w:r>
    </w:p>
    <w:p w:rsidR="00384EFF" w:rsidRPr="00384EFF" w:rsidRDefault="00384EFF" w:rsidP="00384EFF">
      <w:pPr>
        <w:widowControl w:val="0"/>
        <w:numPr>
          <w:ilvl w:val="0"/>
          <w:numId w:val="3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7"/>
          <w:lang w:eastAsia="ru-RU"/>
        </w:rPr>
      </w:pPr>
      <w:r w:rsidRPr="00384EFF">
        <w:rPr>
          <w:rFonts w:ascii="Liberation Serif" w:eastAsia="Times New Roman" w:hAnsi="Liberation Serif" w:cs="Times New Roman"/>
          <w:sz w:val="28"/>
          <w:szCs w:val="27"/>
          <w:lang w:eastAsia="ru-RU"/>
        </w:rPr>
        <w:t>в течение 15 (пятнадцати) рабочих дней со дня утверждения документации, указанной в пункте 1 настоящего постановления, обеспечить ее направление в Управление Росреестра по Свердловской области.</w:t>
      </w:r>
    </w:p>
    <w:p w:rsidR="00384EFF" w:rsidRPr="00384EFF" w:rsidRDefault="00384EFF" w:rsidP="00384EFF">
      <w:pPr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384EFF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Правообладателям и собственникам земельных участков и иных объектов недвижимости, расположенных на территории, указанной в пункте 1 настоящего постановления:</w:t>
      </w:r>
    </w:p>
    <w:p w:rsidR="00384EFF" w:rsidRPr="00384EFF" w:rsidRDefault="00384EFF" w:rsidP="00384EFF">
      <w:pPr>
        <w:widowControl w:val="0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384EFF">
        <w:rPr>
          <w:rFonts w:ascii="Liberation Serif" w:eastAsia="Times New Roman" w:hAnsi="Liberation Serif" w:cs="Times New Roman"/>
          <w:sz w:val="28"/>
          <w:szCs w:val="28"/>
          <w:lang w:eastAsia="ru-RU"/>
        </w:rPr>
        <w:t>обеспечить беспрепятственный доступ (подход и проезд) служб по надзору, эксплуатации, ремонту и обслуживанию сетей инженерного обеспечения к подземным и воздушным инженерным коммуникациям, проходящим по земельным участкам или в непосредственной близости от их границ, а также коммунальным объектам (в том числе колодцам, трансформаторным подстанциям, газорегулировочным станциям, теплопунктам и пр.);</w:t>
      </w:r>
    </w:p>
    <w:p w:rsidR="00384EFF" w:rsidRPr="00384EFF" w:rsidRDefault="00384EFF" w:rsidP="00384EFF">
      <w:pPr>
        <w:widowControl w:val="0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384EFF">
        <w:rPr>
          <w:rFonts w:ascii="Liberation Serif" w:eastAsia="Times New Roman" w:hAnsi="Liberation Serif" w:cs="Times New Roman"/>
          <w:sz w:val="28"/>
          <w:szCs w:val="28"/>
          <w:lang w:eastAsia="ru-RU"/>
        </w:rPr>
        <w:t>руководствоваться проектом межевания территории, утверждённым настоящим постановлением, при осуществлении работ по образованию и постановке на государственный кадастровый учёт земельных участков, при внесении изменений в сведения государственного кадастра недвижимости.</w:t>
      </w:r>
    </w:p>
    <w:p w:rsidR="00384EFF" w:rsidRPr="00384EFF" w:rsidRDefault="00384EFF" w:rsidP="00384EFF">
      <w:pPr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384EF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Опубликовать в газете «Красное знамя», на официальном интернет-портале правовой информации городского округа Верхняя Пышма (www.верхняяпышма-право.рф), на официальном сайте городского округа Верхняя Пышма (www.movp.ru), в разделе «Градостроительство </w:t>
      </w:r>
      <w:r w:rsidRPr="00384EFF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и землепользование» − «Общественные обсуждения», в разделе «Градостроительство и землепользование» − «Проекты планировок и проекты межевания» – «Проекты планировок и проекты межевания ЛИНЕЙНЫЕ ОБЪЕКТЫ».</w:t>
      </w:r>
    </w:p>
    <w:p w:rsidR="00384EFF" w:rsidRPr="00384EFF" w:rsidRDefault="00384EFF" w:rsidP="00384EFF">
      <w:pPr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384EF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Контроль за исполнением настоящего постановления возложить </w:t>
      </w:r>
      <w:r w:rsidRPr="00384EFF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на первого заместителя главы администрации по инвестиционной политике и </w:t>
      </w:r>
      <w:r w:rsidRPr="00384EFF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развитию территории городского округа Верхняя Пышма Николишина В.Н.</w:t>
      </w:r>
    </w:p>
    <w:p w:rsidR="00384EFF" w:rsidRPr="00384EFF" w:rsidRDefault="00384EFF" w:rsidP="00384EFF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384EFF" w:rsidRPr="00384EFF" w:rsidRDefault="00384EFF" w:rsidP="00384EFF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384EFF" w:rsidRPr="00384EFF" w:rsidTr="00111BA6">
        <w:tc>
          <w:tcPr>
            <w:tcW w:w="6237" w:type="dxa"/>
            <w:vAlign w:val="bottom"/>
          </w:tcPr>
          <w:p w:rsidR="00384EFF" w:rsidRPr="00384EFF" w:rsidRDefault="00384EFF" w:rsidP="00384EFF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384EFF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384EFF" w:rsidRPr="00384EFF" w:rsidRDefault="00384EFF" w:rsidP="00384EF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384EFF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И.В. Соломин</w:t>
            </w:r>
          </w:p>
        </w:tc>
      </w:tr>
    </w:tbl>
    <w:p w:rsidR="00384EFF" w:rsidRPr="00384EFF" w:rsidRDefault="00384EFF" w:rsidP="00384EFF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E4264B" w:rsidRDefault="00E4264B"/>
    <w:sectPr w:rsidR="00E4264B" w:rsidSect="009F482A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384EFF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Вр-327663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384EFF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Вр-327663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215969072" w:edGrp="everyone"/>
  <w:p w:rsidR="00AF0248" w:rsidRDefault="00384EFF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3</w:t>
    </w:r>
    <w:r>
      <w:fldChar w:fldCharType="end"/>
    </w:r>
  </w:p>
  <w:permEnd w:id="215969072"/>
  <w:p w:rsidR="00810AAA" w:rsidRPr="00810AAA" w:rsidRDefault="00384EFF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384EFF" w:rsidP="00810AAA">
    <w:pPr>
      <w:pStyle w:val="a3"/>
      <w:jc w:val="center"/>
    </w:pPr>
    <w:permStart w:id="708212658" w:edGrp="everyone"/>
    <w:permEnd w:id="708212658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C2F88"/>
    <w:multiLevelType w:val="hybridMultilevel"/>
    <w:tmpl w:val="F00491F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6B200DC"/>
    <w:multiLevelType w:val="hybridMultilevel"/>
    <w:tmpl w:val="5DFC18E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45B85576"/>
    <w:multiLevelType w:val="hybridMultilevel"/>
    <w:tmpl w:val="3B62A6F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484244B0"/>
    <w:multiLevelType w:val="hybridMultilevel"/>
    <w:tmpl w:val="AB3A4AA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041"/>
    <w:rsid w:val="001D6C88"/>
    <w:rsid w:val="00384EFF"/>
    <w:rsid w:val="00904041"/>
    <w:rsid w:val="00E4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84EF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384E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384EF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384EF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84EF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384E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384EF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384EF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728</Words>
  <Characters>4153</Characters>
  <Application>Microsoft Office Word</Application>
  <DocSecurity>0</DocSecurity>
  <Lines>34</Lines>
  <Paragraphs>9</Paragraphs>
  <ScaleCrop>false</ScaleCrop>
  <Company/>
  <LinksUpToDate>false</LinksUpToDate>
  <CharactersWithSpaces>4872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2021-04-07T11:26:00Z</dcterms:created>
  <dcterms:modified xsi:type="dcterms:W3CDTF">2021-04-07T11:26:00Z</dcterms:modified>
</cp:coreProperties>
</file>