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7B" w:rsidRPr="001C151F" w:rsidRDefault="00C85F7B" w:rsidP="001C151F">
      <w:pPr>
        <w:pStyle w:val="p"/>
        <w:spacing w:before="0" w:beforeAutospacing="0" w:after="0" w:afterAutospacing="0"/>
        <w:ind w:left="5954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УТВЕРЖДЕНА</w:t>
      </w:r>
    </w:p>
    <w:p w:rsidR="00C85F7B" w:rsidRPr="001C151F" w:rsidRDefault="00C85F7B" w:rsidP="001C151F">
      <w:pPr>
        <w:pStyle w:val="p"/>
        <w:spacing w:before="0" w:beforeAutospacing="0" w:after="0" w:afterAutospacing="0"/>
        <w:ind w:left="5954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постановлением администрации</w:t>
      </w:r>
    </w:p>
    <w:p w:rsidR="00C85F7B" w:rsidRPr="001C151F" w:rsidRDefault="00C85F7B" w:rsidP="001C151F">
      <w:pPr>
        <w:pStyle w:val="p"/>
        <w:spacing w:before="0" w:beforeAutospacing="0" w:after="0" w:afterAutospacing="0"/>
        <w:ind w:left="5954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городского округа Верхняя Пышма</w:t>
      </w:r>
    </w:p>
    <w:p w:rsidR="00B541DC" w:rsidRPr="001C151F" w:rsidRDefault="001C151F" w:rsidP="001C151F">
      <w:pPr>
        <w:ind w:left="595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063FD6" w:rsidRPr="001C151F">
        <w:rPr>
          <w:rFonts w:ascii="Liberation Serif" w:hAnsi="Liberation Serif"/>
          <w:sz w:val="24"/>
          <w:szCs w:val="24"/>
        </w:rPr>
        <w:t>_</w:t>
      </w:r>
      <w:r>
        <w:rPr>
          <w:rFonts w:ascii="Liberation Serif" w:hAnsi="Liberation Serif"/>
          <w:sz w:val="24"/>
          <w:szCs w:val="24"/>
        </w:rPr>
        <w:t>_</w:t>
      </w:r>
      <w:r w:rsidR="005D40FA">
        <w:rPr>
          <w:rFonts w:ascii="Liberation Serif" w:hAnsi="Liberation Serif"/>
          <w:sz w:val="24"/>
          <w:szCs w:val="24"/>
        </w:rPr>
        <w:t>21.05.2021</w:t>
      </w:r>
      <w:r>
        <w:rPr>
          <w:rFonts w:ascii="Liberation Serif" w:hAnsi="Liberation Serif"/>
          <w:sz w:val="24"/>
          <w:szCs w:val="24"/>
        </w:rPr>
        <w:t xml:space="preserve">__ </w:t>
      </w:r>
      <w:r w:rsidR="005D40FA">
        <w:rPr>
          <w:rFonts w:ascii="Liberation Serif" w:hAnsi="Liberation Serif"/>
          <w:sz w:val="24"/>
          <w:szCs w:val="24"/>
        </w:rPr>
        <w:t>№ __</w:t>
      </w:r>
      <w:bookmarkStart w:id="0" w:name="_GoBack"/>
      <w:bookmarkEnd w:id="0"/>
      <w:r w:rsidR="005D40FA">
        <w:rPr>
          <w:rFonts w:ascii="Liberation Serif" w:hAnsi="Liberation Serif"/>
          <w:sz w:val="24"/>
          <w:szCs w:val="24"/>
        </w:rPr>
        <w:t>414</w:t>
      </w:r>
      <w:r w:rsidR="00063FD6" w:rsidRPr="001C151F">
        <w:rPr>
          <w:rFonts w:ascii="Liberation Serif" w:hAnsi="Liberation Serif"/>
          <w:sz w:val="24"/>
          <w:szCs w:val="24"/>
        </w:rPr>
        <w:t>_</w:t>
      </w:r>
    </w:p>
    <w:p w:rsidR="00C85F7B" w:rsidRPr="001C151F" w:rsidRDefault="00C85F7B" w:rsidP="001C151F">
      <w:pPr>
        <w:ind w:left="5954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p"/>
        <w:spacing w:before="0" w:beforeAutospacing="0" w:after="0" w:afterAutospacing="0"/>
        <w:jc w:val="center"/>
        <w:rPr>
          <w:rStyle w:val="a8"/>
          <w:rFonts w:ascii="Liberation Serif" w:hAnsi="Liberation Serif"/>
          <w:b w:val="0"/>
        </w:rPr>
      </w:pPr>
      <w:r w:rsidRPr="001C151F">
        <w:rPr>
          <w:rFonts w:ascii="Liberation Serif" w:hAnsi="Liberation Serif"/>
        </w:rPr>
        <w:br/>
      </w:r>
      <w:r w:rsidR="00A57D51" w:rsidRPr="001C151F">
        <w:rPr>
          <w:rStyle w:val="a8"/>
          <w:rFonts w:ascii="Liberation Serif" w:hAnsi="Liberation Serif"/>
        </w:rPr>
        <w:t xml:space="preserve">ПРОГРАММА </w:t>
      </w:r>
      <w:r w:rsidR="00A57D51">
        <w:rPr>
          <w:rStyle w:val="a8"/>
          <w:rFonts w:ascii="Liberation Serif" w:hAnsi="Liberation Serif"/>
        </w:rPr>
        <w:br/>
      </w:r>
      <w:r w:rsidRPr="001C151F">
        <w:rPr>
          <w:rStyle w:val="a8"/>
          <w:rFonts w:ascii="Liberation Serif" w:hAnsi="Liberation Serif"/>
        </w:rPr>
        <w:t xml:space="preserve">проведения проверки готовности </w:t>
      </w:r>
      <w:r w:rsidR="005C55EE">
        <w:rPr>
          <w:rStyle w:val="a8"/>
          <w:rFonts w:ascii="Liberation Serif" w:hAnsi="Liberation Serif"/>
        </w:rPr>
        <w:t>к отопительному периоду 2021/2022</w:t>
      </w:r>
      <w:r w:rsidRPr="001C151F">
        <w:rPr>
          <w:rStyle w:val="a8"/>
          <w:rFonts w:ascii="Liberation Serif" w:hAnsi="Liberation Serif"/>
        </w:rPr>
        <w:t xml:space="preserve"> на территории городского округа Верхняя Пышма </w:t>
      </w:r>
      <w:r w:rsidRPr="001C151F">
        <w:rPr>
          <w:rFonts w:ascii="Liberation Serif" w:hAnsi="Liberation Serif"/>
          <w:b/>
          <w:bCs/>
        </w:rPr>
        <w:br/>
      </w:r>
      <w:r w:rsidRPr="001C151F">
        <w:rPr>
          <w:rStyle w:val="a8"/>
          <w:rFonts w:ascii="Liberation Serif" w:hAnsi="Liberation Serif"/>
          <w:b w:val="0"/>
        </w:rPr>
        <w:t> </w:t>
      </w:r>
    </w:p>
    <w:p w:rsidR="00C85F7B" w:rsidRPr="001C151F" w:rsidRDefault="00C85F7B" w:rsidP="00A57D51">
      <w:pPr>
        <w:pStyle w:val="p"/>
        <w:spacing w:before="0" w:beforeAutospacing="0" w:after="0" w:afterAutospacing="0"/>
        <w:jc w:val="center"/>
        <w:rPr>
          <w:rStyle w:val="a8"/>
          <w:rFonts w:ascii="Liberation Serif" w:hAnsi="Liberation Serif"/>
        </w:rPr>
      </w:pPr>
      <w:r w:rsidRPr="001C151F">
        <w:rPr>
          <w:rStyle w:val="a8"/>
          <w:rFonts w:ascii="Liberation Serif" w:hAnsi="Liberation Serif"/>
        </w:rPr>
        <w:t>1. Общие положения.</w:t>
      </w:r>
    </w:p>
    <w:p w:rsidR="00C85F7B" w:rsidRPr="001C151F" w:rsidRDefault="00C85F7B" w:rsidP="00C85F7B">
      <w:pPr>
        <w:pStyle w:val="p"/>
        <w:spacing w:before="0" w:beforeAutospacing="0" w:after="0" w:afterAutospacing="0"/>
        <w:ind w:left="720"/>
        <w:jc w:val="center"/>
        <w:rPr>
          <w:rFonts w:ascii="Liberation Serif" w:hAnsi="Liberation Serif"/>
          <w:b/>
          <w:bCs/>
        </w:rPr>
      </w:pPr>
    </w:p>
    <w:p w:rsidR="00C85F7B" w:rsidRPr="001C151F" w:rsidRDefault="00C85F7B" w:rsidP="001C151F">
      <w:pPr>
        <w:pStyle w:val="p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1C151F">
        <w:rPr>
          <w:rStyle w:val="a8"/>
          <w:rFonts w:ascii="Liberation Serif" w:hAnsi="Liberation Serif"/>
          <w:b w:val="0"/>
        </w:rPr>
        <w:t>1. Программа проведения проверки готовности к отопительному периоду</w:t>
      </w:r>
      <w:r w:rsidR="002251E0">
        <w:rPr>
          <w:rStyle w:val="a8"/>
          <w:rFonts w:ascii="Liberation Serif" w:hAnsi="Liberation Serif"/>
          <w:b w:val="0"/>
        </w:rPr>
        <w:t xml:space="preserve"> 2021/2022 года</w:t>
      </w:r>
      <w:r w:rsidRPr="001C151F">
        <w:rPr>
          <w:rStyle w:val="a8"/>
          <w:rFonts w:ascii="Liberation Serif" w:hAnsi="Liberation Serif"/>
          <w:b w:val="0"/>
        </w:rPr>
        <w:t xml:space="preserve"> на территории городского округа Верхняя Пышма</w:t>
      </w:r>
      <w:r w:rsidRPr="001C151F">
        <w:rPr>
          <w:rFonts w:ascii="Liberation Serif" w:hAnsi="Liberation Serif"/>
          <w:b/>
          <w:bCs/>
        </w:rPr>
        <w:t xml:space="preserve"> </w:t>
      </w:r>
      <w:r w:rsidRPr="001C151F">
        <w:rPr>
          <w:rStyle w:val="a8"/>
          <w:rFonts w:ascii="Liberation Serif" w:hAnsi="Liberation Serif"/>
          <w:b w:val="0"/>
        </w:rPr>
        <w:t>(далее – Программа) разработана</w:t>
      </w:r>
      <w:r w:rsidRPr="001C151F">
        <w:rPr>
          <w:rStyle w:val="a8"/>
          <w:rFonts w:ascii="Liberation Serif" w:hAnsi="Liberation Serif"/>
        </w:rPr>
        <w:t xml:space="preserve"> </w:t>
      </w:r>
      <w:r w:rsidRPr="001C151F">
        <w:rPr>
          <w:rFonts w:ascii="Liberation Serif" w:hAnsi="Liberation Serif"/>
        </w:rPr>
        <w:t xml:space="preserve">в соответствии с Федеральным законом Российской Федерации от 27.07.2010 № 190-ФЗ </w:t>
      </w:r>
      <w:r w:rsidR="00A57D51">
        <w:rPr>
          <w:rFonts w:ascii="Liberation Serif" w:hAnsi="Liberation Serif"/>
        </w:rPr>
        <w:br/>
      </w:r>
      <w:r w:rsidRPr="001C151F">
        <w:rPr>
          <w:rFonts w:ascii="Liberation Serif" w:hAnsi="Liberation Serif"/>
        </w:rPr>
        <w:t xml:space="preserve">«О теплоснабжении», приказом Министерства энергетики Российской Федерации </w:t>
      </w:r>
      <w:r w:rsidR="00A57D51">
        <w:rPr>
          <w:rFonts w:ascii="Liberation Serif" w:hAnsi="Liberation Serif"/>
        </w:rPr>
        <w:br/>
      </w:r>
      <w:r w:rsidRPr="001C151F">
        <w:rPr>
          <w:rFonts w:ascii="Liberation Serif" w:hAnsi="Liberation Serif"/>
        </w:rPr>
        <w:t>от 12.03.2013 № 103 «Об утверждении Правил оценки готовности к отопительному периоду».</w:t>
      </w:r>
    </w:p>
    <w:p w:rsidR="00C85F7B" w:rsidRPr="001C151F" w:rsidRDefault="00C85F7B" w:rsidP="001C151F">
      <w:pPr>
        <w:pStyle w:val="p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2. Целью Программы является проверка готовности к отопительному периоду путем проведения проверок готовности к отопительному периоду:</w:t>
      </w:r>
    </w:p>
    <w:p w:rsidR="00C85F7B" w:rsidRPr="001C151F" w:rsidRDefault="00C85F7B" w:rsidP="001C151F">
      <w:pPr>
        <w:pStyle w:val="p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теплоснабжающих и теплосетевых организаций;</w:t>
      </w:r>
    </w:p>
    <w:p w:rsidR="00C85F7B" w:rsidRPr="001C151F" w:rsidRDefault="00C85F7B" w:rsidP="001C151F">
      <w:pPr>
        <w:pStyle w:val="p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потребителей тепловой энергии, теплопотребляющие установки которых подключены к системе теплоснабжения.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3. Сроки проведения проверки готовно</w:t>
      </w:r>
      <w:r w:rsidR="002251E0">
        <w:rPr>
          <w:rFonts w:ascii="Liberation Serif" w:hAnsi="Liberation Serif"/>
          <w:sz w:val="24"/>
          <w:szCs w:val="24"/>
        </w:rPr>
        <w:t>сти к отопительному периоду 2021/2022</w:t>
      </w:r>
      <w:r w:rsidR="000F57FC" w:rsidRPr="001C151F">
        <w:rPr>
          <w:rFonts w:ascii="Liberation Serif" w:hAnsi="Liberation Serif"/>
          <w:sz w:val="24"/>
          <w:szCs w:val="24"/>
        </w:rPr>
        <w:t xml:space="preserve"> года</w:t>
      </w:r>
      <w:r w:rsidRPr="001C151F">
        <w:rPr>
          <w:rFonts w:ascii="Liberation Serif" w:hAnsi="Liberation Serif"/>
          <w:sz w:val="24"/>
          <w:szCs w:val="24"/>
        </w:rPr>
        <w:t>:</w:t>
      </w:r>
    </w:p>
    <w:p w:rsidR="00F5630A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для потребителей тепловой энерги</w:t>
      </w:r>
      <w:r w:rsidR="0027525B">
        <w:rPr>
          <w:rFonts w:ascii="Liberation Serif" w:hAnsi="Liberation Serif"/>
          <w:sz w:val="24"/>
          <w:szCs w:val="24"/>
        </w:rPr>
        <w:t xml:space="preserve">и: </w:t>
      </w:r>
      <w:r w:rsidR="002251E0">
        <w:rPr>
          <w:rFonts w:ascii="Liberation Serif" w:hAnsi="Liberation Serif"/>
          <w:sz w:val="24"/>
          <w:szCs w:val="24"/>
        </w:rPr>
        <w:t>с 01 августа по 15 сентября 2021</w:t>
      </w:r>
      <w:r w:rsidRPr="001C151F">
        <w:rPr>
          <w:rFonts w:ascii="Liberation Serif" w:hAnsi="Liberation Serif"/>
          <w:sz w:val="24"/>
          <w:szCs w:val="24"/>
        </w:rPr>
        <w:t xml:space="preserve"> года; </w:t>
      </w:r>
    </w:p>
    <w:p w:rsidR="00C85F7B" w:rsidRPr="001C151F" w:rsidRDefault="00A57D51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="00C85F7B" w:rsidRPr="001C151F">
        <w:rPr>
          <w:rFonts w:ascii="Liberation Serif" w:hAnsi="Liberation Serif"/>
          <w:sz w:val="24"/>
          <w:szCs w:val="24"/>
        </w:rPr>
        <w:t>ля теплоснабжающих и теплосете</w:t>
      </w:r>
      <w:r w:rsidR="0027525B">
        <w:rPr>
          <w:rFonts w:ascii="Liberation Serif" w:hAnsi="Liberation Serif"/>
          <w:sz w:val="24"/>
          <w:szCs w:val="24"/>
        </w:rPr>
        <w:t>вых организаций:    с 01 сентября по 01 но</w:t>
      </w:r>
      <w:r w:rsidR="00C85F7B" w:rsidRPr="001C151F">
        <w:rPr>
          <w:rFonts w:ascii="Liberation Serif" w:hAnsi="Liberation Serif"/>
          <w:sz w:val="24"/>
          <w:szCs w:val="24"/>
        </w:rPr>
        <w:t>ября</w:t>
      </w:r>
      <w:r w:rsidR="002251E0">
        <w:rPr>
          <w:rFonts w:ascii="Liberation Serif" w:hAnsi="Liberation Serif"/>
          <w:sz w:val="24"/>
          <w:szCs w:val="24"/>
        </w:rPr>
        <w:t xml:space="preserve"> 2021</w:t>
      </w:r>
      <w:r w:rsidR="00C85F7B" w:rsidRPr="001C151F">
        <w:rPr>
          <w:rFonts w:ascii="Liberation Serif" w:hAnsi="Liberation Serif"/>
          <w:sz w:val="24"/>
          <w:szCs w:val="24"/>
        </w:rPr>
        <w:t xml:space="preserve"> года.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4. Программа утверждается постановлением администрации городского округа Верхняя Пышма на текущий календарный период. 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5. Проверка осуществляется комиссиями, образованными администрацией городского округа для каждой группы объектов проверки (далее - Комиссия).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6. При работе Комиссией проверяется выполнение требований, установленных Правилами оценки готовности к отопительному периоду, утвержденными приказом Министерства энергетики Российской Федерации от 12.03.2013 №103. Комиссии рассматривают документы, подтверждающие выполнение требований по г</w:t>
      </w:r>
      <w:r w:rsidR="00A57D51">
        <w:rPr>
          <w:rFonts w:ascii="Liberation Serif" w:hAnsi="Liberation Serif"/>
          <w:sz w:val="24"/>
          <w:szCs w:val="24"/>
        </w:rPr>
        <w:t>отовности, а при необходимости</w:t>
      </w:r>
      <w:r w:rsidRPr="001C151F">
        <w:rPr>
          <w:rFonts w:ascii="Liberation Serif" w:hAnsi="Liberation Serif"/>
          <w:sz w:val="24"/>
          <w:szCs w:val="24"/>
        </w:rPr>
        <w:t xml:space="preserve"> проводят осмотр объектов проверки. 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7. Результаты проверки оформляются актом проверки готовности к отопительному периоду (далее </w:t>
      </w:r>
      <w:r w:rsidR="00A57D51">
        <w:rPr>
          <w:rFonts w:ascii="Liberation Serif" w:hAnsi="Liberation Serif"/>
          <w:sz w:val="24"/>
          <w:szCs w:val="24"/>
        </w:rPr>
        <w:t>–</w:t>
      </w:r>
      <w:r w:rsidRPr="001C151F">
        <w:rPr>
          <w:rFonts w:ascii="Liberation Serif" w:hAnsi="Liberation Serif"/>
          <w:sz w:val="24"/>
          <w:szCs w:val="24"/>
        </w:rPr>
        <w:t xml:space="preserve"> акт), который составляется не позднее одного дня с даты завершения проверки, по образцу </w:t>
      </w:r>
      <w:hyperlink w:anchor="sub_10000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приложения № 1</w:t>
        </w:r>
      </w:hyperlink>
      <w:r w:rsidRPr="001C151F">
        <w:rPr>
          <w:rStyle w:val="a9"/>
          <w:rFonts w:ascii="Liberation Serif" w:hAnsi="Liberation Serif"/>
          <w:b w:val="0"/>
          <w:color w:val="auto"/>
          <w:sz w:val="24"/>
          <w:szCs w:val="24"/>
        </w:rPr>
        <w:t>, № 2</w:t>
      </w:r>
      <w:r w:rsidRPr="001C151F">
        <w:rPr>
          <w:rFonts w:ascii="Liberation Serif" w:hAnsi="Liberation Serif"/>
          <w:sz w:val="24"/>
          <w:szCs w:val="24"/>
        </w:rPr>
        <w:t xml:space="preserve"> к Программе.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8.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 (далее Перечень).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9. Паспорт готовности к отопительному периоду (далее </w:t>
      </w:r>
      <w:r w:rsidR="00A57D51">
        <w:rPr>
          <w:rFonts w:ascii="Liberation Serif" w:hAnsi="Liberation Serif"/>
          <w:sz w:val="24"/>
          <w:szCs w:val="24"/>
        </w:rPr>
        <w:t>–</w:t>
      </w:r>
      <w:r w:rsidRPr="001C151F">
        <w:rPr>
          <w:rFonts w:ascii="Liberation Serif" w:hAnsi="Liberation Serif"/>
          <w:sz w:val="24"/>
          <w:szCs w:val="24"/>
        </w:rPr>
        <w:t xml:space="preserve"> паспорт) составляется по образцу Приложения № </w:t>
      </w:r>
      <w:hyperlink w:anchor="sub_20000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3</w:t>
        </w:r>
      </w:hyperlink>
      <w:r w:rsidRPr="001C151F">
        <w:rPr>
          <w:rFonts w:ascii="Liberation Serif" w:hAnsi="Liberation Serif"/>
          <w:sz w:val="24"/>
          <w:szCs w:val="24"/>
        </w:rPr>
        <w:t xml:space="preserve"> к Программе и выдается администрацией городского округа,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C85F7B" w:rsidRPr="001C151F" w:rsidRDefault="00C85F7B" w:rsidP="001C151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10. Организация, не получившая по объектам проверки паспорт готовности до даты, установленной пунктом 3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C85F7B" w:rsidRPr="001C151F" w:rsidRDefault="00C85F7B" w:rsidP="00A57D51">
      <w:pPr>
        <w:pStyle w:val="1"/>
        <w:ind w:firstLine="709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lastRenderedPageBreak/>
        <w:t>2. Проверка готовности к отопительному периоду</w:t>
      </w:r>
    </w:p>
    <w:p w:rsidR="00C85F7B" w:rsidRPr="001C151F" w:rsidRDefault="00C85F7B" w:rsidP="00A57D51">
      <w:pPr>
        <w:pStyle w:val="1"/>
        <w:ind w:firstLine="709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t>теплоснабжающих и теплосетевых организаций.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11. Перечень теплоснабжающих и теплосетевых организаций на территории городского округа Верхняя Пышма приведен в приложении № 4 к Программе.</w:t>
      </w:r>
    </w:p>
    <w:p w:rsidR="007C2B2A" w:rsidRPr="001C151F" w:rsidRDefault="00C85F7B" w:rsidP="007C2B2A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12. В целях оценки готовности теплоснабжающих и теплосетевых организаций 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к отопительному периоду Комиссией, в составе согласно приложению № 5 к Программе, проверяется: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1) наличие соглашения об управлении системой теплоснабжения, заключенного 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 xml:space="preserve">в порядке, установленном </w:t>
      </w:r>
      <w:hyperlink r:id="rId8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Законом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 </w:t>
      </w:r>
      <w:r w:rsidRPr="001C151F">
        <w:rPr>
          <w:rFonts w:ascii="Liberation Serif" w:hAnsi="Liberation Serif"/>
          <w:sz w:val="24"/>
          <w:szCs w:val="24"/>
        </w:rPr>
        <w:t>о теплоснабжении;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3) соблюдение критериев надежности теплоснабжения, установленных техническими регламентами;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4)  наличие нормативных запасов топлива на источниках тепловой энергии;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5) функционирование эксплуатационной, диспетчерской и аварийной служб, а именно: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укомплектованность указанных служб персоналом;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6) проведение наладки принадлежащих им тепловых сетей;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7) организация контроля режимов потребления тепловой энергии;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8) обеспечение качества теплоносителей;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9) организация коммерческого учета приобретаемой и реализуемой тепловой энергии;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9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Законом</w:t>
        </w:r>
      </w:hyperlink>
      <w:r w:rsidRPr="001C151F">
        <w:rPr>
          <w:rFonts w:ascii="Liberation Serif" w:hAnsi="Liberation Serif"/>
          <w:sz w:val="24"/>
          <w:szCs w:val="24"/>
        </w:rPr>
        <w:t xml:space="preserve"> о теплоснабжении;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готовность систем приема и разгрузки топлива, топливоприготавления и топливоподачи;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соблюдение водно-химического режима;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наличие расчетов допустимого времени устранения аварийных нарушений теплоснабжения жилых домов;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- наличие порядка ликвидации аварийных ситуаций в системах теплоснабжения с учетом взаимодействия тепло-, электро -, топливо - и водоснабжающих организаций, потребителей тепловой энергии, ремонтно-строительных и транспортных организаций, а также 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с администрацией городского округа;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проведение гидравлических и тепловых испытаний тепловых сетей;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выполнение утвержденного плана подготовки к работе в отопительный период,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выполнение планового графика ремонта тепловых сетей и источников тепловой энергии;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lastRenderedPageBreak/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14) работоспособность автоматических регуляторов при их наличии.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13.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0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законодательством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 </w:t>
      </w:r>
      <w:r w:rsidRPr="001C151F">
        <w:rPr>
          <w:rFonts w:ascii="Liberation Serif" w:hAnsi="Liberation Serif"/>
          <w:sz w:val="24"/>
          <w:szCs w:val="24"/>
        </w:rPr>
        <w:t>об электроэнергетике.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14.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подпунктах 1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, </w:t>
      </w:r>
      <w:hyperlink w:anchor="sub_30007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7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, </w:t>
      </w:r>
      <w:hyperlink w:anchor="sub_30009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9</w:t>
        </w:r>
      </w:hyperlink>
      <w:r w:rsidRPr="001C151F">
        <w:rPr>
          <w:rFonts w:ascii="Liberation Serif" w:hAnsi="Liberation Serif"/>
          <w:sz w:val="24"/>
          <w:szCs w:val="24"/>
        </w:rPr>
        <w:t xml:space="preserve"> и </w:t>
      </w:r>
      <w:hyperlink w:anchor="sub_30010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10 пункта</w:t>
        </w:r>
        <w:r w:rsidRPr="001C151F">
          <w:rPr>
            <w:rStyle w:val="a9"/>
            <w:rFonts w:ascii="Liberation Serif" w:hAnsi="Liberation Serif"/>
            <w:color w:val="auto"/>
            <w:sz w:val="24"/>
            <w:szCs w:val="24"/>
          </w:rPr>
          <w:t> </w:t>
        </w:r>
      </w:hyperlink>
      <w:r w:rsidRPr="001C151F">
        <w:rPr>
          <w:rFonts w:ascii="Liberation Serif" w:hAnsi="Liberation Serif"/>
          <w:sz w:val="24"/>
          <w:szCs w:val="24"/>
        </w:rPr>
        <w:t>12 Программы.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1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t>3. Проверка готовности к отопительному периоду</w:t>
      </w:r>
    </w:p>
    <w:p w:rsidR="00C85F7B" w:rsidRPr="001C151F" w:rsidRDefault="00C85F7B" w:rsidP="00C85F7B">
      <w:pPr>
        <w:pStyle w:val="1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t xml:space="preserve"> потребителей тепловой энергии.</w:t>
      </w:r>
    </w:p>
    <w:p w:rsidR="00C85F7B" w:rsidRPr="001C151F" w:rsidRDefault="00C85F7B" w:rsidP="00C85F7B">
      <w:pPr>
        <w:ind w:firstLine="720"/>
        <w:jc w:val="center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1C151F">
      <w:pPr>
        <w:pStyle w:val="1"/>
        <w:ind w:firstLine="709"/>
        <w:jc w:val="left"/>
        <w:rPr>
          <w:rFonts w:ascii="Liberation Serif" w:hAnsi="Liberation Serif"/>
          <w:szCs w:val="24"/>
        </w:rPr>
      </w:pPr>
      <w:r w:rsidRPr="001C151F">
        <w:rPr>
          <w:rFonts w:ascii="Liberation Serif" w:hAnsi="Liberation Serif"/>
          <w:szCs w:val="24"/>
        </w:rPr>
        <w:t>15. Перечень социально значимых потребителей тепловой энергии на территории городского округа Верхняя Пышма приведен в приложении № 6 к Программе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16. В целях оценки готовности потребителей тепловой энергии к отопительному периоду Комиссией, в составе согласно приложению № 7 к Программе, проверяется: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2) проведение промывки оборудования и коммуникаций теплопотребляющих установок;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3) разработка эксплуатационных режимов, а также мероприятий по их внедрению;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4) выполнение плана ремонтных работ и качество их выполнения;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5) состояние тепловых сетей, принадлежащих потребителю тепловой энергии;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6) состояние утепления зданий (чердаки, лестничные клетки, подвалы, двери)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и центральных тепловых пунктов, а также индивидуальных тепловых пунктов;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7) состояние трубопроводов, арматуры и тепловой изоляции в пределах тепловых пунктов;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9) работоспособность защиты систем теплопотребления;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10) наличие паспортов теплопотребляющих установок, принципиальных схем 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и инструкций для обслуживающего персонала и соответствие их действительности;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11) отсутствие прямых соединений оборудования тепловых пунктов с водопроводом </w:t>
      </w:r>
      <w:r w:rsidR="00A57D51">
        <w:rPr>
          <w:rFonts w:ascii="Liberation Serif" w:hAnsi="Liberation Serif"/>
          <w:sz w:val="24"/>
          <w:szCs w:val="24"/>
        </w:rPr>
        <w:br/>
      </w:r>
      <w:r w:rsidRPr="001C151F">
        <w:rPr>
          <w:rFonts w:ascii="Liberation Serif" w:hAnsi="Liberation Serif"/>
          <w:sz w:val="24"/>
          <w:szCs w:val="24"/>
        </w:rPr>
        <w:t>и канализацией;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12) плотность оборудования тепловых пунктов;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13) наличие пломб на расчетных шайбах и соплах элеваторов;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14) отсутствие задолженности за поставленные тепловую энергию (мощность), теплоноситель;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16) проведение испытания оборудования теплопотребляющих установок на плотность и прочность;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 Разделе 4 к Программе.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lastRenderedPageBreak/>
        <w:t xml:space="preserve">17.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подпунктах 8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, </w:t>
      </w:r>
      <w:hyperlink w:anchor="sub_30027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13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, </w:t>
      </w:r>
      <w:hyperlink w:anchor="sub_30028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14</w:t>
        </w:r>
      </w:hyperlink>
      <w:r w:rsidRPr="001C151F">
        <w:rPr>
          <w:rFonts w:ascii="Liberation Serif" w:hAnsi="Liberation Serif"/>
          <w:b/>
          <w:sz w:val="24"/>
          <w:szCs w:val="24"/>
        </w:rPr>
        <w:t xml:space="preserve"> </w:t>
      </w:r>
      <w:r w:rsidRPr="001C151F">
        <w:rPr>
          <w:rFonts w:ascii="Liberation Serif" w:hAnsi="Liberation Serif"/>
          <w:sz w:val="24"/>
          <w:szCs w:val="24"/>
        </w:rPr>
        <w:t xml:space="preserve">и </w:t>
      </w:r>
      <w:hyperlink w:anchor="sub_30030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17 пункта 16</w:t>
        </w:r>
      </w:hyperlink>
      <w:r w:rsidRPr="001C151F">
        <w:rPr>
          <w:rFonts w:ascii="Liberation Serif" w:hAnsi="Liberation Serif"/>
          <w:sz w:val="24"/>
          <w:szCs w:val="24"/>
        </w:rPr>
        <w:t xml:space="preserve"> Программы.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1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t>4. Критерии надежности теплоснабжения потребителей</w:t>
      </w:r>
    </w:p>
    <w:p w:rsidR="00C85F7B" w:rsidRPr="001C151F" w:rsidRDefault="00C85F7B" w:rsidP="00C85F7B">
      <w:pPr>
        <w:pStyle w:val="1"/>
        <w:rPr>
          <w:rFonts w:ascii="Liberation Serif" w:hAnsi="Liberation Serif"/>
          <w:b/>
          <w:szCs w:val="24"/>
        </w:rPr>
      </w:pPr>
      <w:r w:rsidRPr="001C151F">
        <w:rPr>
          <w:rFonts w:ascii="Liberation Serif" w:hAnsi="Liberation Serif"/>
          <w:b/>
          <w:szCs w:val="24"/>
        </w:rPr>
        <w:t>тепловой энергии с учетом климатических условий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1. Потребители тепловой энергии по надежности теплоснабжения делятся на три категории: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Style w:val="ab"/>
          <w:rFonts w:ascii="Liberation Serif" w:hAnsi="Liberation Serif"/>
          <w:sz w:val="24"/>
          <w:szCs w:val="24"/>
        </w:rPr>
        <w:t>первая категория</w:t>
      </w:r>
      <w:r w:rsidRPr="001C151F">
        <w:rPr>
          <w:rFonts w:ascii="Liberation Serif" w:hAnsi="Liberation Serif"/>
          <w:sz w:val="24"/>
          <w:szCs w:val="24"/>
        </w:rPr>
        <w:t xml:space="preserve"> </w:t>
      </w:r>
      <w:r w:rsidR="00A57D51">
        <w:rPr>
          <w:rFonts w:ascii="Liberation Serif" w:hAnsi="Liberation Serif"/>
          <w:sz w:val="24"/>
          <w:szCs w:val="24"/>
        </w:rPr>
        <w:t>–</w:t>
      </w:r>
      <w:r w:rsidRPr="001C151F">
        <w:rPr>
          <w:rFonts w:ascii="Liberation Serif" w:hAnsi="Liberation Serif"/>
          <w:sz w:val="24"/>
          <w:szCs w:val="24"/>
        </w:rPr>
        <w:t xml:space="preserve">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Style w:val="ab"/>
          <w:rFonts w:ascii="Liberation Serif" w:hAnsi="Liberation Serif"/>
          <w:sz w:val="24"/>
          <w:szCs w:val="24"/>
        </w:rPr>
        <w:t>вторая категория</w:t>
      </w:r>
      <w:r w:rsidRPr="001C151F">
        <w:rPr>
          <w:rFonts w:ascii="Liberation Serif" w:hAnsi="Liberation Serif"/>
          <w:sz w:val="24"/>
          <w:szCs w:val="24"/>
        </w:rPr>
        <w:t xml:space="preserve"> </w:t>
      </w:r>
      <w:r w:rsidR="00A57D51">
        <w:rPr>
          <w:rFonts w:ascii="Liberation Serif" w:hAnsi="Liberation Serif"/>
          <w:sz w:val="24"/>
          <w:szCs w:val="24"/>
        </w:rPr>
        <w:t>–</w:t>
      </w:r>
      <w:r w:rsidRPr="001C151F">
        <w:rPr>
          <w:rFonts w:ascii="Liberation Serif" w:hAnsi="Liberation Serif"/>
          <w:sz w:val="24"/>
          <w:szCs w:val="24"/>
        </w:rPr>
        <w:t xml:space="preserve">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жилых и общественных зданий до 12°С;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промышленных зданий до 8°С;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Style w:val="ab"/>
          <w:rFonts w:ascii="Liberation Serif" w:hAnsi="Liberation Serif"/>
          <w:sz w:val="24"/>
          <w:szCs w:val="24"/>
        </w:rPr>
        <w:t>третья категория</w:t>
      </w:r>
      <w:r w:rsidRPr="001C151F">
        <w:rPr>
          <w:rFonts w:ascii="Liberation Serif" w:hAnsi="Liberation Serif"/>
          <w:sz w:val="24"/>
          <w:szCs w:val="24"/>
        </w:rPr>
        <w:t xml:space="preserve"> </w:t>
      </w:r>
      <w:r w:rsidR="00A57D51">
        <w:rPr>
          <w:rFonts w:ascii="Liberation Serif" w:hAnsi="Liberation Serif"/>
          <w:sz w:val="24"/>
          <w:szCs w:val="24"/>
        </w:rPr>
        <w:t>–</w:t>
      </w:r>
      <w:r w:rsidRPr="001C151F">
        <w:rPr>
          <w:rFonts w:ascii="Liberation Serif" w:hAnsi="Liberation Serif"/>
          <w:sz w:val="24"/>
          <w:szCs w:val="24"/>
        </w:rPr>
        <w:t xml:space="preserve"> остальные потребители.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подача тепловой энергии (теплоносителя) в полном объеме потребителям первой категории;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- 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sub_3881" w:history="1">
        <w:r w:rsidRPr="001C151F">
          <w:rPr>
            <w:rStyle w:val="a9"/>
            <w:rFonts w:ascii="Liberation Serif" w:hAnsi="Liberation Serif"/>
            <w:b w:val="0"/>
            <w:color w:val="auto"/>
            <w:sz w:val="24"/>
            <w:szCs w:val="24"/>
          </w:rPr>
          <w:t>таблице № 1</w:t>
        </w:r>
      </w:hyperlink>
      <w:r w:rsidRPr="001C151F">
        <w:rPr>
          <w:rFonts w:ascii="Liberation Serif" w:hAnsi="Liberation Serif"/>
          <w:sz w:val="24"/>
          <w:szCs w:val="24"/>
        </w:rPr>
        <w:t>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согласованный сторонами договора теплоснабжения аварийный режим расхода пара и технологической горячей воды;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согласованный сторонами договора теплоснабжения аварийный тепловой режим работы неотключаемых вентиляционных систем;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ind w:firstLine="698"/>
        <w:jc w:val="right"/>
        <w:rPr>
          <w:rFonts w:ascii="Liberation Serif" w:hAnsi="Liberation Serif"/>
          <w:b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>Таблица № 1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1276"/>
        <w:gridCol w:w="1276"/>
        <w:gridCol w:w="1417"/>
        <w:gridCol w:w="1276"/>
      </w:tblGrid>
      <w:tr w:rsidR="00C85F7B" w:rsidRPr="001C151F" w:rsidTr="00063FD6"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C85F7B" w:rsidRPr="001C151F" w:rsidTr="00063FD6">
        <w:tc>
          <w:tcPr>
            <w:tcW w:w="31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F7B" w:rsidRPr="001C151F" w:rsidRDefault="00C85F7B" w:rsidP="00063FD6">
            <w:pPr>
              <w:pStyle w:val="ac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минус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минус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минус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минус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минус 50</w:t>
            </w:r>
          </w:p>
        </w:tc>
      </w:tr>
      <w:tr w:rsidR="00C85F7B" w:rsidRPr="001C151F" w:rsidTr="00063FD6">
        <w:trPr>
          <w:trHeight w:val="140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7B" w:rsidRPr="001C151F" w:rsidRDefault="00C85F7B" w:rsidP="00063FD6">
            <w:pPr>
              <w:pStyle w:val="ad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Допустимое снижение подачи тепловой энергии, %, 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F7B" w:rsidRPr="001C151F" w:rsidRDefault="00C85F7B" w:rsidP="00063FD6">
            <w:pPr>
              <w:pStyle w:val="ac"/>
              <w:jc w:val="center"/>
              <w:rPr>
                <w:rFonts w:ascii="Liberation Serif" w:hAnsi="Liberation Serif"/>
              </w:rPr>
            </w:pPr>
            <w:r w:rsidRPr="001C151F">
              <w:rPr>
                <w:rFonts w:ascii="Liberation Serif" w:hAnsi="Liberation Serif"/>
              </w:rPr>
              <w:t>91</w:t>
            </w:r>
          </w:p>
        </w:tc>
      </w:tr>
    </w:tbl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7C2B2A" w:rsidRDefault="007C2B2A" w:rsidP="007C2B2A">
      <w:pPr>
        <w:rPr>
          <w:rStyle w:val="ab"/>
          <w:rFonts w:ascii="Liberation Serif" w:hAnsi="Liberation Serif"/>
          <w:b w:val="0"/>
          <w:sz w:val="24"/>
          <w:szCs w:val="24"/>
        </w:rPr>
      </w:pPr>
      <w:r>
        <w:rPr>
          <w:rStyle w:val="ab"/>
          <w:rFonts w:ascii="Liberation Serif" w:hAnsi="Liberation Serif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C85F7B" w:rsidRPr="001C151F" w:rsidRDefault="007C2B2A" w:rsidP="007C2B2A">
      <w:pPr>
        <w:rPr>
          <w:rStyle w:val="ab"/>
          <w:rFonts w:ascii="Liberation Serif" w:hAnsi="Liberation Serif"/>
          <w:b w:val="0"/>
          <w:sz w:val="24"/>
          <w:szCs w:val="24"/>
        </w:rPr>
      </w:pPr>
      <w:r>
        <w:rPr>
          <w:rStyle w:val="ab"/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85F7B"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Приложение № 1 </w:t>
      </w:r>
    </w:p>
    <w:p w:rsidR="00C85F7B" w:rsidRPr="001C151F" w:rsidRDefault="00C85F7B" w:rsidP="001C151F">
      <w:pPr>
        <w:ind w:firstLine="698"/>
        <w:jc w:val="right"/>
        <w:rPr>
          <w:rStyle w:val="ab"/>
          <w:rFonts w:ascii="Liberation Serif" w:hAnsi="Liberation Serif"/>
          <w:b w:val="0"/>
          <w:bCs w:val="0"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                  </w:t>
      </w:r>
      <w:r w:rsidR="007C2B2A">
        <w:rPr>
          <w:rStyle w:val="ab"/>
          <w:rFonts w:ascii="Liberation Serif" w:hAnsi="Liberation Serif"/>
          <w:b w:val="0"/>
          <w:sz w:val="24"/>
          <w:szCs w:val="24"/>
        </w:rPr>
        <w:t xml:space="preserve">        </w:t>
      </w:r>
      <w:r w:rsidRPr="001C151F">
        <w:rPr>
          <w:rStyle w:val="ab"/>
          <w:rFonts w:ascii="Liberation Serif" w:hAnsi="Liberation Serif"/>
          <w:b w:val="0"/>
          <w:sz w:val="24"/>
          <w:szCs w:val="24"/>
        </w:rPr>
        <w:t>к Программе</w:t>
      </w:r>
    </w:p>
    <w:p w:rsidR="00C85F7B" w:rsidRPr="001C151F" w:rsidRDefault="00C85F7B" w:rsidP="00C85F7B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C85F7B" w:rsidRPr="006A6112" w:rsidRDefault="00C85F7B" w:rsidP="00C85F7B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6A611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</w:t>
      </w:r>
      <w:r w:rsidRPr="006A6112">
        <w:rPr>
          <w:rFonts w:ascii="Liberation Serif" w:hAnsi="Liberation Serif" w:cs="Times New Roman"/>
          <w:b/>
          <w:sz w:val="24"/>
          <w:szCs w:val="24"/>
        </w:rPr>
        <w:t>АКТ</w:t>
      </w:r>
    </w:p>
    <w:p w:rsidR="00C85F7B" w:rsidRPr="006A6112" w:rsidRDefault="00C85F7B" w:rsidP="00C85F7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A6112">
        <w:rPr>
          <w:rFonts w:ascii="Liberation Serif" w:hAnsi="Liberation Serif" w:cs="Times New Roman"/>
          <w:b/>
          <w:sz w:val="24"/>
          <w:szCs w:val="24"/>
        </w:rPr>
        <w:t>проверки готовности теплоснабжающей, теплосетевой организации к отопительному</w:t>
      </w:r>
    </w:p>
    <w:p w:rsidR="00C85F7B" w:rsidRDefault="00C85F7B" w:rsidP="00C85F7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A6112">
        <w:rPr>
          <w:rFonts w:ascii="Liberation Serif" w:hAnsi="Liberation Serif" w:cs="Times New Roman"/>
          <w:b/>
          <w:sz w:val="24"/>
          <w:szCs w:val="24"/>
        </w:rPr>
        <w:t xml:space="preserve">периоду </w:t>
      </w:r>
      <w:r w:rsidR="004401E7">
        <w:rPr>
          <w:rFonts w:ascii="Liberation Serif" w:hAnsi="Liberation Serif" w:cs="Times New Roman"/>
          <w:b/>
          <w:sz w:val="24"/>
          <w:szCs w:val="24"/>
        </w:rPr>
        <w:t>2021</w:t>
      </w:r>
      <w:r w:rsidRPr="006A6112">
        <w:rPr>
          <w:rFonts w:ascii="Liberation Serif" w:hAnsi="Liberation Serif" w:cs="Times New Roman"/>
          <w:b/>
          <w:sz w:val="24"/>
          <w:szCs w:val="24"/>
        </w:rPr>
        <w:t xml:space="preserve"> /</w:t>
      </w:r>
      <w:r w:rsidR="004401E7">
        <w:rPr>
          <w:rFonts w:ascii="Liberation Serif" w:hAnsi="Liberation Serif" w:cs="Times New Roman"/>
          <w:b/>
          <w:sz w:val="24"/>
          <w:szCs w:val="24"/>
        </w:rPr>
        <w:t>2022</w:t>
      </w:r>
      <w:r w:rsidR="001C151F" w:rsidRPr="006A611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6A6112">
        <w:rPr>
          <w:rFonts w:ascii="Liberation Serif" w:hAnsi="Liberation Serif" w:cs="Times New Roman"/>
          <w:b/>
          <w:sz w:val="24"/>
          <w:szCs w:val="24"/>
        </w:rPr>
        <w:t>г</w:t>
      </w:r>
      <w:r w:rsidR="006A6112" w:rsidRPr="006A6112">
        <w:rPr>
          <w:rFonts w:ascii="Liberation Serif" w:hAnsi="Liberation Serif" w:cs="Times New Roman"/>
          <w:b/>
          <w:sz w:val="24"/>
          <w:szCs w:val="24"/>
        </w:rPr>
        <w:t>.</w:t>
      </w:r>
      <w:r w:rsidRPr="006A6112">
        <w:rPr>
          <w:rFonts w:ascii="Liberation Serif" w:hAnsi="Liberation Serif" w:cs="Times New Roman"/>
          <w:b/>
          <w:sz w:val="24"/>
          <w:szCs w:val="24"/>
        </w:rPr>
        <w:t>г.</w:t>
      </w:r>
    </w:p>
    <w:tbl>
      <w:tblPr>
        <w:tblW w:w="100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1290"/>
        <w:gridCol w:w="198"/>
        <w:gridCol w:w="454"/>
        <w:gridCol w:w="255"/>
        <w:gridCol w:w="1814"/>
        <w:gridCol w:w="397"/>
        <w:gridCol w:w="397"/>
        <w:gridCol w:w="946"/>
      </w:tblGrid>
      <w:tr w:rsidR="004401E7" w:rsidTr="004401E7">
        <w:trPr>
          <w:jc w:val="center"/>
        </w:trPr>
        <w:tc>
          <w:tcPr>
            <w:tcW w:w="4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9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</w:p>
        </w:tc>
      </w:tr>
      <w:tr w:rsidR="004401E7" w:rsidRPr="007C2B2A" w:rsidTr="004401E7">
        <w:trPr>
          <w:cantSplit/>
          <w:jc w:val="center"/>
        </w:trPr>
        <w:tc>
          <w:tcPr>
            <w:tcW w:w="433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C2B2A">
              <w:rPr>
                <w:rFonts w:ascii="Liberation Serif" w:hAnsi="Liberation Serif" w:cs="Liberation Serif"/>
                <w:sz w:val="18"/>
                <w:szCs w:val="18"/>
              </w:rPr>
              <w:t>(место составления акта)</w:t>
            </w: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461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Pr="007C2B2A" w:rsidRDefault="004401E7">
            <w:pPr>
              <w:ind w:left="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C2B2A">
              <w:rPr>
                <w:rFonts w:ascii="Liberation Serif" w:hAnsi="Liberation Serif" w:cs="Liberation Serif"/>
                <w:sz w:val="18"/>
                <w:szCs w:val="18"/>
              </w:rPr>
              <w:t>(дата составления акта)</w:t>
            </w:r>
          </w:p>
        </w:tc>
      </w:tr>
    </w:tbl>
    <w:p w:rsidR="004401E7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6"/>
          <w:szCs w:val="26"/>
        </w:rPr>
      </w:pP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>Комиссия, муниципального образованная _______________________________________</w:t>
      </w:r>
      <w:r w:rsidRPr="007C2B2A">
        <w:rPr>
          <w:rFonts w:ascii="Liberation Serif" w:hAnsi="Liberation Serif" w:cs="Liberation Serif"/>
          <w:sz w:val="24"/>
          <w:szCs w:val="24"/>
          <w:u w:val="single"/>
        </w:rPr>
        <w:t>,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>в составе: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 xml:space="preserve">председатель комиссии – ______________________________________________________. 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  <w:vertAlign w:val="subscript"/>
        </w:rPr>
      </w:pPr>
      <w:r w:rsidRPr="007C2B2A">
        <w:rPr>
          <w:rFonts w:ascii="Liberation Serif" w:hAnsi="Liberation Serif" w:cs="Liberation Serif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(ФИО, должность)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>члены комиссии:</w:t>
      </w:r>
    </w:p>
    <w:p w:rsidR="004401E7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___________________________________________________________________________; ___________________________________________________________________________;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___________________________________________________________________________; ___________________________________________________________________________; </w:t>
      </w:r>
      <w:r w:rsidRPr="007C2B2A">
        <w:rPr>
          <w:rFonts w:ascii="Liberation Serif" w:hAnsi="Liberation Serif" w:cs="Liberation Serif"/>
          <w:sz w:val="24"/>
          <w:szCs w:val="24"/>
          <w:u w:val="single"/>
        </w:rPr>
        <w:t xml:space="preserve">представитель Уральского управления Ростехнадзора (по </w:t>
      </w:r>
      <w:r w:rsidR="00501D71">
        <w:rPr>
          <w:rFonts w:ascii="Liberation Serif" w:hAnsi="Liberation Serif" w:cs="Liberation Serif"/>
          <w:sz w:val="24"/>
          <w:szCs w:val="24"/>
          <w:u w:val="single"/>
        </w:rPr>
        <w:t xml:space="preserve">- </w:t>
      </w:r>
      <w:r w:rsidRPr="007C2B2A">
        <w:rPr>
          <w:rFonts w:ascii="Liberation Serif" w:hAnsi="Liberation Serif" w:cs="Liberation Serif"/>
          <w:sz w:val="24"/>
          <w:szCs w:val="24"/>
          <w:u w:val="single"/>
        </w:rPr>
        <w:t>согласованию):</w:t>
      </w:r>
      <w:r w:rsidRPr="007C2B2A">
        <w:rPr>
          <w:rFonts w:ascii="Liberation Serif" w:hAnsi="Liberation Serif" w:cs="Liberation Serif"/>
          <w:sz w:val="24"/>
          <w:szCs w:val="24"/>
        </w:rPr>
        <w:t>______</w:t>
      </w:r>
      <w:r w:rsidR="00501D71">
        <w:rPr>
          <w:rFonts w:ascii="Liberation Serif" w:hAnsi="Liberation Serif" w:cs="Liberation Serif"/>
          <w:sz w:val="24"/>
          <w:szCs w:val="24"/>
        </w:rPr>
        <w:t>_____</w:t>
      </w:r>
      <w:r w:rsidRPr="007C2B2A">
        <w:rPr>
          <w:rFonts w:ascii="Liberation Serif" w:hAnsi="Liberation Serif" w:cs="Liberation Serif"/>
          <w:sz w:val="24"/>
          <w:szCs w:val="24"/>
        </w:rPr>
        <w:t>______</w:t>
      </w:r>
      <w:r w:rsidRPr="007C2B2A">
        <w:rPr>
          <w:rFonts w:ascii="Liberation Serif" w:hAnsi="Liberation Serif" w:cs="Liberation Serif"/>
          <w:sz w:val="24"/>
          <w:szCs w:val="24"/>
          <w:u w:val="single"/>
        </w:rPr>
        <w:t>.</w:t>
      </w: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4401E7" w:rsidRPr="007C2B2A" w:rsidRDefault="004401E7" w:rsidP="004401E7">
      <w:pPr>
        <w:pStyle w:val="ConsPlusNonformat"/>
        <w:pBdr>
          <w:bottom w:val="single" w:sz="12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>в соответствии с программой проведения проверки готовности к отопительному периоду от</w:t>
      </w:r>
      <w:r w:rsidR="007C2B2A" w:rsidRPr="007C2B2A">
        <w:rPr>
          <w:rFonts w:ascii="Liberation Serif" w:hAnsi="Liberation Serif" w:cs="Liberation Serif"/>
          <w:sz w:val="24"/>
          <w:szCs w:val="24"/>
        </w:rPr>
        <w:t> «___»_________________20___</w:t>
      </w:r>
      <w:r w:rsidRPr="007C2B2A">
        <w:rPr>
          <w:rFonts w:ascii="Liberation Serif" w:hAnsi="Liberation Serif" w:cs="Liberation Serif"/>
          <w:sz w:val="24"/>
          <w:szCs w:val="24"/>
        </w:rPr>
        <w:t>г.,утвержденной  ____________________</w:t>
      </w:r>
      <w:r w:rsidR="007C2B2A" w:rsidRPr="007C2B2A">
        <w:rPr>
          <w:rFonts w:ascii="Liberation Serif" w:hAnsi="Liberation Serif" w:cs="Liberation Serif"/>
          <w:sz w:val="24"/>
          <w:szCs w:val="24"/>
        </w:rPr>
        <w:t>_____</w:t>
      </w:r>
      <w:r w:rsidR="00501D71">
        <w:rPr>
          <w:rFonts w:ascii="Liberation Serif" w:hAnsi="Liberation Serif" w:cs="Liberation Serif"/>
          <w:sz w:val="24"/>
          <w:szCs w:val="24"/>
        </w:rPr>
        <w:t>______</w:t>
      </w:r>
      <w:r w:rsidRPr="007C2B2A">
        <w:rPr>
          <w:rFonts w:ascii="Liberation Serif" w:hAnsi="Liberation Serif" w:cs="Liberation Serif"/>
          <w:sz w:val="24"/>
          <w:szCs w:val="24"/>
        </w:rPr>
        <w:t>______</w:t>
      </w:r>
    </w:p>
    <w:p w:rsidR="004401E7" w:rsidRPr="00501D71" w:rsidRDefault="004401E7" w:rsidP="004401E7">
      <w:pPr>
        <w:pStyle w:val="ConsPlusNonformat"/>
        <w:pBdr>
          <w:bottom w:val="single" w:sz="12" w:space="1" w:color="000000"/>
        </w:pBdr>
        <w:jc w:val="both"/>
        <w:rPr>
          <w:sz w:val="18"/>
          <w:szCs w:val="18"/>
        </w:rPr>
      </w:pPr>
      <w:r w:rsidRPr="007C2B2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 w:rsidR="00501D71">
        <w:rPr>
          <w:rFonts w:ascii="Liberation Serif" w:hAnsi="Liberation Serif" w:cs="Liberation Serif"/>
          <w:sz w:val="24"/>
          <w:szCs w:val="24"/>
        </w:rPr>
        <w:t>______</w:t>
      </w:r>
      <w:r w:rsidRPr="007C2B2A">
        <w:rPr>
          <w:rFonts w:ascii="Liberation Serif" w:hAnsi="Liberation Serif" w:cs="Liberation Serif"/>
          <w:sz w:val="24"/>
          <w:szCs w:val="24"/>
        </w:rPr>
        <w:t xml:space="preserve">__ </w:t>
      </w:r>
      <w:r w:rsidRPr="00501D71">
        <w:rPr>
          <w:rFonts w:ascii="Liberation Serif" w:hAnsi="Liberation Serif" w:cs="Liberation Serif"/>
          <w:sz w:val="18"/>
          <w:szCs w:val="18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2"/>
      </w:tblGrid>
      <w:tr w:rsidR="004401E7" w:rsidRPr="007C2B2A" w:rsidTr="004401E7">
        <w:trPr>
          <w:trHeight w:val="1381"/>
        </w:trPr>
        <w:tc>
          <w:tcPr>
            <w:tcW w:w="993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Pr="007C2B2A" w:rsidRDefault="004401E7">
            <w:pPr>
              <w:pStyle w:val="ConsPlusNonformat"/>
              <w:pBdr>
                <w:bottom w:val="single" w:sz="12" w:space="1" w:color="000000"/>
              </w:pBd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>В пер</w:t>
            </w:r>
            <w:r w:rsidR="007C2B2A" w:rsidRPr="007C2B2A">
              <w:rPr>
                <w:rFonts w:ascii="Liberation Serif" w:hAnsi="Liberation Serif" w:cs="Liberation Serif"/>
                <w:sz w:val="24"/>
                <w:szCs w:val="24"/>
              </w:rPr>
              <w:t>иод с «__» _________ 20____</w:t>
            </w: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>г. по «______» _____ 20___ г. в соответствии с Федеральным законом от 27 июля 2010 г. № 190-ФЗ «О теплоснабжении» провела проверку гото</w:t>
            </w:r>
            <w:r w:rsidR="007C2B2A" w:rsidRPr="007C2B2A">
              <w:rPr>
                <w:rFonts w:ascii="Liberation Serif" w:hAnsi="Liberation Serif" w:cs="Liberation Serif"/>
                <w:sz w:val="24"/>
                <w:szCs w:val="24"/>
              </w:rPr>
              <w:t xml:space="preserve">вности к отопительному периоду </w:t>
            </w: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</w:t>
            </w:r>
          </w:p>
          <w:p w:rsidR="004401E7" w:rsidRPr="007C2B2A" w:rsidRDefault="004401E7" w:rsidP="004401E7">
            <w:pPr>
              <w:pStyle w:val="ConsPlusNonformat"/>
              <w:pBdr>
                <w:bottom w:val="single" w:sz="12" w:space="1" w:color="000000"/>
              </w:pBd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401E7" w:rsidRDefault="004401E7" w:rsidP="004401E7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(теплоснабжающей организации, теплосетевой организации, в отношении которой проводилась проверка готовности к отопительному периоду)</w:t>
      </w:r>
    </w:p>
    <w:p w:rsidR="004401E7" w:rsidRDefault="004401E7" w:rsidP="004401E7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4401E7" w:rsidRPr="007C2B2A" w:rsidRDefault="004401E7" w:rsidP="004401E7">
      <w:pPr>
        <w:jc w:val="both"/>
        <w:rPr>
          <w:rFonts w:ascii="Liberation Serif" w:hAnsi="Liberation Serif" w:cs="Liberation Serif"/>
          <w:sz w:val="24"/>
          <w:szCs w:val="24"/>
        </w:rPr>
      </w:pPr>
      <w:r w:rsidRPr="007C2B2A">
        <w:rPr>
          <w:rFonts w:ascii="Liberation Serif" w:hAnsi="Liberation Serif" w:cs="Liberation Serif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5187"/>
        <w:gridCol w:w="4140"/>
      </w:tblGrid>
      <w:tr w:rsidR="004401E7" w:rsidRPr="007C2B2A" w:rsidTr="004401E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1E7" w:rsidRPr="007C2B2A" w:rsidRDefault="004401E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</w:rPr>
              <w:t>Адрес объекта</w:t>
            </w:r>
          </w:p>
        </w:tc>
      </w:tr>
      <w:tr w:rsidR="004401E7" w:rsidRPr="007C2B2A" w:rsidTr="004401E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RPr="007C2B2A" w:rsidTr="004401E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C2B2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401E7" w:rsidRPr="007C2B2A" w:rsidRDefault="004401E7" w:rsidP="004401E7">
      <w:pPr>
        <w:pStyle w:val="aff"/>
        <w:spacing w:before="0" w:after="0"/>
        <w:jc w:val="both"/>
      </w:pPr>
      <w:r w:rsidRPr="007C2B2A">
        <w:rPr>
          <w:rFonts w:ascii="Liberation Serif" w:hAnsi="Liberation Serif" w:cs="Liberation Serif"/>
        </w:rPr>
        <w:t xml:space="preserve">В соответствии с Правилами </w:t>
      </w:r>
      <w:bookmarkStart w:id="1" w:name="m97id43220_129"/>
      <w:bookmarkEnd w:id="1"/>
      <w:r w:rsidRPr="007C2B2A">
        <w:rPr>
          <w:rFonts w:ascii="Liberation Serif" w:hAnsi="Liberation Serif" w:cs="Liberation Serif"/>
        </w:rPr>
        <w:t xml:space="preserve">оценки готовности к отопительному периоду, утвержденными </w:t>
      </w:r>
      <w:bookmarkStart w:id="2" w:name="m97id43220_127"/>
      <w:bookmarkEnd w:id="2"/>
      <w:r w:rsidRPr="007C2B2A">
        <w:rPr>
          <w:rFonts w:ascii="Liberation Serif" w:hAnsi="Liberation Serif" w:cs="Liberation Serif"/>
        </w:rPr>
        <w:t>приказом Минэнерго России</w:t>
      </w:r>
      <w:bookmarkStart w:id="3" w:name="m97id43220_128"/>
      <w:bookmarkEnd w:id="3"/>
      <w:r w:rsidRPr="007C2B2A">
        <w:rPr>
          <w:rFonts w:ascii="Liberation Serif" w:hAnsi="Liberation Serif" w:cs="Liberation Serif"/>
        </w:rPr>
        <w:t xml:space="preserve"> от 12.03.2013 № 103, зарегистрированными </w:t>
      </w:r>
      <w:bookmarkStart w:id="4" w:name="m97id43220_123"/>
      <w:bookmarkEnd w:id="4"/>
      <w:r w:rsidRPr="007C2B2A">
        <w:rPr>
          <w:rFonts w:ascii="Liberation Serif" w:hAnsi="Liberation Serif" w:cs="Liberation Serif"/>
        </w:rPr>
        <w:t xml:space="preserve">в Министерстве юстиции </w:t>
      </w:r>
      <w:bookmarkStart w:id="5" w:name="m97id43220_124"/>
      <w:bookmarkEnd w:id="5"/>
      <w:r w:rsidRPr="007C2B2A">
        <w:rPr>
          <w:rFonts w:ascii="Liberation Serif" w:hAnsi="Liberation Serif" w:cs="Liberation Serif"/>
        </w:rPr>
        <w:t xml:space="preserve">Российской Федерации </w:t>
      </w:r>
      <w:bookmarkStart w:id="6" w:name="m97id43220_125"/>
      <w:bookmarkEnd w:id="6"/>
      <w:r w:rsidRPr="007C2B2A">
        <w:rPr>
          <w:rFonts w:ascii="Liberation Serif" w:hAnsi="Liberation Serif" w:cs="Liberation Serif"/>
        </w:rPr>
        <w:t xml:space="preserve">24 апреля 2013 года </w:t>
      </w:r>
      <w:bookmarkStart w:id="7" w:name="m97id43220_126"/>
      <w:bookmarkEnd w:id="7"/>
      <w:r w:rsidRPr="007C2B2A">
        <w:rPr>
          <w:rFonts w:ascii="Liberation Serif" w:hAnsi="Liberation Serif" w:cs="Liberation Serif"/>
        </w:rPr>
        <w:t>за № 28269</w:t>
      </w:r>
    </w:p>
    <w:tbl>
      <w:tblPr>
        <w:tblW w:w="10094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931"/>
        <w:gridCol w:w="1420"/>
        <w:gridCol w:w="4138"/>
      </w:tblGrid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Проверяемые вопросы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 w:rsidP="007C2B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Выполнения условия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7C2B2A" w:rsidP="007C2B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Подтверждающие документы</w:t>
            </w: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Наличие соглашения об управлении системой теплоснабжения, заключенного в порядке, установленном Законом о теплоснабжении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 xml:space="preserve">Готовность к выполнению графика тепловых нагрузок, поддержанию температурного графика, </w:t>
            </w: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утвержденного схемой теплоснабжения;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  <w:shd w:val="clear" w:color="auto" w:fill="FFFF0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Соблюдение критериев надежности теплоснабжения, установленных техническими регламентами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Наличие нормативных запасов топлива на источниках тепловой энергии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Приказ о назначении ответственного за исправное состояние и безопасную эксплуатацию тепловых энергоустановок и его заместителя, а также в структурных подразделениях.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ind w:left="-15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Приказ о назначении ответственного за электрохозяйство организации (подразделений) и его заместителя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ind w:left="-15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both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Приказ о назначении лица, ответственного за газовое хозяйство (для котельных, использующих газ в качестве основного топлива)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Протоколы проверки знаний (аттестации), правил работы в электроустановках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widowControl w:val="0"/>
              <w:autoSpaceDE w:val="0"/>
              <w:spacing w:line="276" w:lineRule="auto"/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Утвержденный перечень эксплуатационной документации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Инструкции по эксплуатации тепловых энергоустановок и сетей, а также должностные инструкции на рабочих местах и инструкции по охране труда согласно утверждённому перечню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Распорядительный документ об утверждении норм обеспечения средствами индивидуальной и коллективной защиты, спецодеждой персонала котельных и тепловых сетей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Утверждённый перечень комплектации инструментами и оснасткой, необходимых для производства работ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Утверждённый перечень комплектации оперативно-диспетчерского персонала средствами связи, инструментами и оснасткой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5.11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Утверждённый перечень аварийного запаса расходных материалов и запасных частей на котельных и тепловых сетях.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5.12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Оперативный план тушения пожара на котельной.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Проведение наладки принадлежащих им тепловых сетей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Организация контроля режимов потребления тепловой энергии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rPr>
          <w:trHeight w:val="7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7.1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Договор теплоснабжения,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  <w:shd w:val="clear" w:color="auto" w:fill="FFFF00"/>
              </w:rPr>
            </w:pPr>
          </w:p>
        </w:tc>
      </w:tr>
      <w:tr w:rsidR="004401E7" w:rsidRPr="007C2B2A" w:rsidTr="004401E7">
        <w:trPr>
          <w:trHeight w:val="7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7.2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  <w:r w:rsidRPr="007C2B2A">
              <w:rPr>
                <w:rFonts w:ascii="Liberation Serif" w:eastAsia="Calibri" w:hAnsi="Liberation Serif" w:cs="Liberation Serif"/>
                <w:color w:val="auto"/>
                <w:spacing w:val="0"/>
              </w:rPr>
              <w:t>Договора оказания услуг по передаче тепловой энергии, теплоносителя, заключенного теплосетевой организацией с теплоснабжающей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spacing w:line="240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  <w:shd w:val="clear" w:color="auto" w:fill="FFFF00"/>
              </w:rPr>
            </w:pPr>
          </w:p>
        </w:tc>
      </w:tr>
      <w:tr w:rsidR="004401E7" w:rsidRPr="007C2B2A" w:rsidTr="004401E7">
        <w:trPr>
          <w:trHeight w:val="7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Обеспечение качества теплоносителей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Организация коммерческого учета приобретаемой и реализуемой тепловой энергии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  <w:shd w:val="clear" w:color="auto" w:fill="FFFF0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rPr>
          <w:trHeight w:val="2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готовность систем приема и разгрузки топлива, топливоприготовления и топливоподачи;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соблюдение водно-химического режима:</w:t>
            </w:r>
          </w:p>
          <w:p w:rsidR="004401E7" w:rsidRPr="007C2B2A" w:rsidRDefault="004401E7">
            <w:pPr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7C2B2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наличие графика химконтроля за водно-химическим режимом котельных и тепловых сетей;</w:t>
            </w:r>
          </w:p>
          <w:p w:rsidR="004401E7" w:rsidRPr="007C2B2A" w:rsidRDefault="004401E7">
            <w:pPr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7C2B2A">
              <w:rPr>
                <w:rFonts w:ascii="Liberation Serif" w:eastAsia="Calibri" w:hAnsi="Liberation Serif" w:cs="Liberation Serif"/>
                <w:sz w:val="22"/>
                <w:szCs w:val="22"/>
              </w:rPr>
              <w:t>отчёты о наладке водно-химического режима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rPr>
          <w:trHeight w:val="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 xml:space="preserve">отсутствие фактов эксплуатации </w:t>
            </w:r>
            <w:r w:rsidRPr="007C2B2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теплоэнергетического оборудования</w:t>
            </w: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 xml:space="preserve">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4401E7" w:rsidRPr="007C2B2A" w:rsidRDefault="004401E7">
            <w:pPr>
              <w:ind w:firstLine="43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ind w:right="-82" w:firstLine="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hd w:val="clear" w:color="auto" w:fill="auto"/>
              <w:spacing w:line="240" w:lineRule="exact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  <w:shd w:val="clear" w:color="auto" w:fill="00FF00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наличие расчетов допустимого времени устранения аварийных нарушений теплоснабжения жилых домов;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наличие порядка ликвидации аварийных ситуаций в системах теплоснабжения с учетом взаимодействия тепло-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проведение гидравлических и тепловых испытаний тепловых сетей;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pStyle w:val="35"/>
              <w:spacing w:line="240" w:lineRule="exact"/>
              <w:ind w:left="-57"/>
              <w:jc w:val="center"/>
              <w:rPr>
                <w:rFonts w:ascii="Liberation Serif" w:eastAsia="Calibri" w:hAnsi="Liberation Serif" w:cs="Liberation Serif"/>
                <w:color w:val="auto"/>
                <w:spacing w:val="0"/>
              </w:rPr>
            </w:pPr>
          </w:p>
        </w:tc>
      </w:tr>
      <w:tr w:rsidR="004401E7" w:rsidRPr="007C2B2A" w:rsidTr="004401E7">
        <w:trPr>
          <w:trHeight w:val="9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11.8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trike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11.9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выполнение планового графика ремонта тепловых сетей и источников тепловой энергии;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trike/>
                <w:sz w:val="22"/>
                <w:szCs w:val="22"/>
              </w:rPr>
            </w:pPr>
          </w:p>
        </w:tc>
      </w:tr>
      <w:tr w:rsidR="004401E7" w:rsidRPr="007C2B2A" w:rsidTr="004401E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E7" w:rsidRPr="007C2B2A" w:rsidRDefault="004401E7">
            <w:pPr>
              <w:tabs>
                <w:tab w:val="right" w:pos="9923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2A">
              <w:rPr>
                <w:rFonts w:ascii="Liberation Serif" w:hAnsi="Liberation Serif" w:cs="Liberation Serif"/>
                <w:sz w:val="22"/>
                <w:szCs w:val="22"/>
              </w:rPr>
              <w:t>Работоспособность автоматических регуляторов при их наличии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tabs>
                <w:tab w:val="right" w:pos="9923"/>
              </w:tabs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1E7" w:rsidRPr="007C2B2A" w:rsidRDefault="004401E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4401E7" w:rsidRPr="007C2B2A" w:rsidRDefault="004401E7" w:rsidP="004401E7">
      <w:pPr>
        <w:pStyle w:val="ConsPlusNonformat"/>
        <w:jc w:val="both"/>
        <w:rPr>
          <w:rFonts w:ascii="Liberation Serif" w:hAnsi="Liberation Serif" w:cs="Liberation Serif"/>
          <w:sz w:val="22"/>
          <w:szCs w:val="22"/>
        </w:rPr>
      </w:pPr>
    </w:p>
    <w:p w:rsidR="004401E7" w:rsidRPr="007C2B2A" w:rsidRDefault="004401E7" w:rsidP="004401E7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 w:rsidRPr="007C2B2A">
        <w:rPr>
          <w:rFonts w:ascii="Liberation Serif" w:hAnsi="Liberation Serif" w:cs="Liberation Serif"/>
          <w:sz w:val="22"/>
          <w:szCs w:val="22"/>
        </w:rPr>
        <w:t>Документы, рассмотренные комиссией представлены в Приложении № 2 к настоящему акту.</w:t>
      </w:r>
    </w:p>
    <w:p w:rsidR="004401E7" w:rsidRDefault="004401E7" w:rsidP="004401E7">
      <w:pPr>
        <w:pStyle w:val="ConsPlusNonformat"/>
        <w:ind w:right="-28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ходе проведения проверки готовности к отопительному периоду комиссия установила:</w:t>
      </w:r>
    </w:p>
    <w:p w:rsidR="004401E7" w:rsidRDefault="004401E7" w:rsidP="004401E7">
      <w:pPr>
        <w:pStyle w:val="ConsPlusNonformat"/>
        <w:ind w:right="-285"/>
      </w:pPr>
      <w:r w:rsidRPr="004401E7">
        <w:rPr>
          <w:rFonts w:ascii="Liberation Serif" w:hAnsi="Liberation Serif" w:cs="Liberation Serif"/>
          <w:sz w:val="24"/>
          <w:szCs w:val="24"/>
        </w:rPr>
        <w:t>____________</w:t>
      </w:r>
      <w:r>
        <w:rPr>
          <w:rFonts w:ascii="Liberation Serif" w:hAnsi="Liberation Serif" w:cs="Liberation Serif"/>
          <w:sz w:val="24"/>
          <w:szCs w:val="24"/>
        </w:rPr>
        <w:t>_____________________________</w:t>
      </w:r>
      <w:r w:rsidRPr="004401E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к работе в отопительный период </w:t>
      </w:r>
      <w:r w:rsidRPr="004401E7">
        <w:rPr>
          <w:rFonts w:ascii="Liberation Serif" w:hAnsi="Liberation Serif" w:cs="Liberation Serif"/>
          <w:sz w:val="24"/>
          <w:szCs w:val="24"/>
        </w:rPr>
        <w:t xml:space="preserve">__________ </w:t>
      </w:r>
      <w:r>
        <w:rPr>
          <w:rFonts w:ascii="Liberation Serif" w:hAnsi="Liberation Serif" w:cs="Liberation Serif"/>
          <w:sz w:val="24"/>
          <w:szCs w:val="24"/>
          <w:u w:val="single"/>
        </w:rPr>
        <w:t>гг.</w:t>
      </w:r>
    </w:p>
    <w:p w:rsidR="004401E7" w:rsidRDefault="004401E7" w:rsidP="004401E7">
      <w:pPr>
        <w:pStyle w:val="ConsPlusNonformat"/>
        <w:ind w:right="-285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(готовность/неготовность к работе в отопительном периоде)</w:t>
      </w:r>
    </w:p>
    <w:p w:rsidR="004401E7" w:rsidRDefault="004401E7" w:rsidP="004401E7">
      <w:pPr>
        <w:pStyle w:val="ConsPlusNonformat"/>
        <w:ind w:right="-28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4401E7" w:rsidRDefault="004401E7" w:rsidP="007C2B2A">
      <w:pPr>
        <w:pStyle w:val="ConsPlusNonformat"/>
        <w:ind w:right="-285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Объекты </w:t>
      </w:r>
      <w:r w:rsidRPr="004401E7">
        <w:rPr>
          <w:rFonts w:ascii="Liberation Serif" w:hAnsi="Liberation Serif" w:cs="Liberation Serif"/>
          <w:sz w:val="24"/>
          <w:szCs w:val="24"/>
        </w:rPr>
        <w:t>_________________________________________________ г</w:t>
      </w:r>
      <w:r>
        <w:rPr>
          <w:rFonts w:ascii="Liberation Serif" w:hAnsi="Liberation Serif" w:cs="Liberation Serif"/>
          <w:sz w:val="24"/>
          <w:szCs w:val="24"/>
          <w:u w:val="single"/>
        </w:rPr>
        <w:t>отовы к работе в</w:t>
      </w:r>
      <w:r w:rsidR="007C2B2A" w:rsidRPr="007C2B2A">
        <w:rPr>
          <w:rFonts w:ascii="Liberation Serif" w:hAnsi="Liberation Serif" w:cs="Liberation Serif"/>
          <w:sz w:val="24"/>
          <w:szCs w:val="24"/>
        </w:rPr>
        <w:t>___________</w:t>
      </w:r>
      <w:r w:rsidRPr="007C2B2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отопительный период </w:t>
      </w:r>
      <w:r w:rsidRPr="004401E7">
        <w:rPr>
          <w:rFonts w:ascii="Liberation Serif" w:hAnsi="Liberation Serif" w:cs="Liberation Serif"/>
          <w:sz w:val="24"/>
          <w:szCs w:val="24"/>
        </w:rPr>
        <w:t xml:space="preserve">_____________ </w:t>
      </w:r>
      <w:r>
        <w:rPr>
          <w:rFonts w:ascii="Liberation Serif" w:hAnsi="Liberation Serif" w:cs="Liberation Serif"/>
          <w:sz w:val="24"/>
          <w:szCs w:val="24"/>
          <w:u w:val="single"/>
        </w:rPr>
        <w:t>гг.</w:t>
      </w:r>
    </w:p>
    <w:p w:rsidR="004401E7" w:rsidRDefault="004401E7" w:rsidP="004401E7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4401E7" w:rsidRDefault="004401E7" w:rsidP="004401E7">
      <w:pPr>
        <w:pStyle w:val="ConsPlusNonformat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9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2"/>
        <w:gridCol w:w="2206"/>
        <w:gridCol w:w="339"/>
        <w:gridCol w:w="3054"/>
      </w:tblGrid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401E7" w:rsidTr="007C2B2A">
        <w:trPr>
          <w:cantSplit/>
          <w:trHeight w:val="304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401E7" w:rsidTr="007C2B2A">
        <w:trPr>
          <w:cantSplit/>
          <w:trHeight w:val="304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01E7" w:rsidTr="007C2B2A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01E7" w:rsidRDefault="0044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</w:tbl>
    <w:p w:rsidR="007C2B2A" w:rsidRDefault="007C2B2A" w:rsidP="004401E7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401E7" w:rsidRDefault="004401E7" w:rsidP="004401E7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актом проверки готовности ознакомлен, один экземпляр акта получил:</w:t>
      </w:r>
    </w:p>
    <w:p w:rsidR="004401E7" w:rsidRDefault="004401E7" w:rsidP="004401E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</w:t>
      </w:r>
      <w:r w:rsidR="007C2B2A">
        <w:rPr>
          <w:rFonts w:ascii="Liberation Serif" w:hAnsi="Liberation Serif" w:cs="Liberation Serif"/>
          <w:sz w:val="24"/>
          <w:szCs w:val="24"/>
        </w:rPr>
        <w:t>_____________</w:t>
      </w:r>
      <w:r>
        <w:rPr>
          <w:rFonts w:ascii="Liberation Serif" w:hAnsi="Liberation Serif" w:cs="Liberation Serif"/>
          <w:sz w:val="24"/>
          <w:szCs w:val="24"/>
        </w:rPr>
        <w:t>_______                                              ___________________________</w:t>
      </w:r>
    </w:p>
    <w:p w:rsidR="004401E7" w:rsidRDefault="004401E7" w:rsidP="004401E7"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 w:rsidR="007C2B2A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</w:t>
      </w:r>
      <w:r>
        <w:rPr>
          <w:rFonts w:ascii="Liberation Serif" w:hAnsi="Liberation Serif" w:cs="Liberation Serif"/>
          <w:sz w:val="18"/>
          <w:szCs w:val="18"/>
        </w:rPr>
        <w:t>(подпись)</w:t>
      </w:r>
    </w:p>
    <w:p w:rsidR="004401E7" w:rsidRDefault="004401E7" w:rsidP="004401E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«____» ________________ 20___ г.</w:t>
      </w:r>
    </w:p>
    <w:p w:rsidR="007C2B2A" w:rsidRDefault="007C2B2A" w:rsidP="004401E7">
      <w:pPr>
        <w:pStyle w:val="ConsPlusNonformat"/>
        <w:widowControl/>
        <w:rPr>
          <w:rFonts w:ascii="Liberation Serif" w:hAnsi="Liberation Serif" w:cs="Liberation Serif"/>
          <w:sz w:val="24"/>
          <w:szCs w:val="24"/>
        </w:rPr>
      </w:pPr>
    </w:p>
    <w:p w:rsidR="004401E7" w:rsidRDefault="004401E7" w:rsidP="004401E7">
      <w:pPr>
        <w:pStyle w:val="ConsPlusNonformat"/>
        <w:widowControl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Пометка об отказе ознакомления с актом проверки: ________________________</w:t>
      </w:r>
    </w:p>
    <w:p w:rsidR="004401E7" w:rsidRPr="007C2B2A" w:rsidRDefault="004401E7" w:rsidP="004401E7">
      <w:pPr>
        <w:pStyle w:val="ConsPlusNonformat"/>
        <w:widowControl/>
        <w:rPr>
          <w:sz w:val="18"/>
          <w:szCs w:val="18"/>
        </w:rPr>
      </w:pPr>
      <w:r w:rsidRPr="007C2B2A">
        <w:rPr>
          <w:rFonts w:ascii="Liberation Serif" w:hAnsi="Liberation Serif" w:cs="Liberation Serif"/>
          <w:sz w:val="18"/>
          <w:szCs w:val="18"/>
        </w:rPr>
        <w:t>(подпись уполномоченного должностного лица, проводившего проверку)</w:t>
      </w:r>
    </w:p>
    <w:p w:rsidR="004401E7" w:rsidRPr="006A6112" w:rsidRDefault="004401E7" w:rsidP="00C85F7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C85F7B" w:rsidRPr="001C151F" w:rsidRDefault="00C85F7B" w:rsidP="00C85F7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C2B2A" w:rsidRDefault="006A6112" w:rsidP="00501D71">
      <w:pPr>
        <w:pStyle w:val="ae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501D71" w:rsidRPr="00501D71" w:rsidRDefault="00501D71" w:rsidP="00501D71"/>
    <w:p w:rsidR="00C85F7B" w:rsidRPr="001C151F" w:rsidRDefault="00C85F7B" w:rsidP="001C151F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Приложение № 2 </w:t>
      </w:r>
    </w:p>
    <w:p w:rsidR="00C85F7B" w:rsidRPr="001C151F" w:rsidRDefault="00C85F7B" w:rsidP="001C151F">
      <w:pPr>
        <w:ind w:firstLine="698"/>
        <w:jc w:val="right"/>
        <w:rPr>
          <w:rFonts w:ascii="Liberation Serif" w:hAnsi="Liberation Serif"/>
          <w:color w:val="26282F"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                                                  к Программе</w:t>
      </w:r>
    </w:p>
    <w:p w:rsidR="00C85F7B" w:rsidRPr="001C151F" w:rsidRDefault="00C85F7B" w:rsidP="00C85F7B">
      <w:pPr>
        <w:pStyle w:val="ae"/>
        <w:jc w:val="center"/>
        <w:rPr>
          <w:rStyle w:val="ab"/>
          <w:rFonts w:ascii="Liberation Serif" w:hAnsi="Liberation Serif" w:cs="Times New Roman"/>
          <w:sz w:val="24"/>
          <w:szCs w:val="24"/>
        </w:rPr>
      </w:pPr>
    </w:p>
    <w:p w:rsidR="00C85F7B" w:rsidRPr="006A6112" w:rsidRDefault="00C85F7B" w:rsidP="00C85F7B">
      <w:pPr>
        <w:pStyle w:val="ae"/>
        <w:jc w:val="center"/>
        <w:rPr>
          <w:rFonts w:ascii="Liberation Serif" w:hAnsi="Liberation Serif" w:cs="Times New Roman"/>
          <w:sz w:val="24"/>
          <w:szCs w:val="24"/>
        </w:rPr>
      </w:pPr>
      <w:r w:rsidRPr="006A6112">
        <w:rPr>
          <w:rStyle w:val="ab"/>
          <w:rFonts w:ascii="Liberation Serif" w:hAnsi="Liberation Serif" w:cs="Times New Roman"/>
          <w:sz w:val="24"/>
          <w:szCs w:val="24"/>
        </w:rPr>
        <w:t>АКТ</w:t>
      </w:r>
    </w:p>
    <w:p w:rsidR="00C85F7B" w:rsidRPr="006A6112" w:rsidRDefault="00C85F7B" w:rsidP="00C85F7B">
      <w:pPr>
        <w:jc w:val="center"/>
        <w:rPr>
          <w:rFonts w:ascii="Liberation Serif" w:hAnsi="Liberation Serif"/>
          <w:sz w:val="24"/>
          <w:szCs w:val="24"/>
        </w:rPr>
      </w:pPr>
      <w:r w:rsidRPr="006A6112">
        <w:rPr>
          <w:rStyle w:val="ab"/>
          <w:rFonts w:ascii="Liberation Serif" w:hAnsi="Liberation Serif"/>
          <w:sz w:val="24"/>
          <w:szCs w:val="24"/>
        </w:rPr>
        <w:t xml:space="preserve">проверки готовности </w:t>
      </w:r>
      <w:r w:rsidRPr="006A6112">
        <w:rPr>
          <w:rFonts w:ascii="Liberation Serif" w:hAnsi="Liberation Serif"/>
          <w:sz w:val="24"/>
          <w:szCs w:val="24"/>
        </w:rPr>
        <w:t>потребителя тепловой энергии</w:t>
      </w:r>
    </w:p>
    <w:p w:rsidR="00C85F7B" w:rsidRPr="006A6112" w:rsidRDefault="004401E7" w:rsidP="00C85F7B">
      <w:pPr>
        <w:pStyle w:val="ae"/>
        <w:jc w:val="center"/>
        <w:rPr>
          <w:rStyle w:val="ab"/>
          <w:rFonts w:ascii="Liberation Serif" w:hAnsi="Liberation Serif" w:cs="Times New Roman"/>
          <w:sz w:val="24"/>
          <w:szCs w:val="24"/>
        </w:rPr>
      </w:pPr>
      <w:r>
        <w:rPr>
          <w:rStyle w:val="ab"/>
          <w:rFonts w:ascii="Liberation Serif" w:hAnsi="Liberation Serif" w:cs="Times New Roman"/>
          <w:sz w:val="24"/>
          <w:szCs w:val="24"/>
        </w:rPr>
        <w:t>к отопительному периоду 2021/2022</w:t>
      </w:r>
      <w:r w:rsidR="00C85F7B" w:rsidRPr="006A6112">
        <w:rPr>
          <w:rStyle w:val="ab"/>
          <w:rFonts w:ascii="Liberation Serif" w:hAnsi="Liberation Serif" w:cs="Times New Roman"/>
          <w:sz w:val="24"/>
          <w:szCs w:val="24"/>
        </w:rPr>
        <w:t xml:space="preserve"> г</w:t>
      </w:r>
      <w:r w:rsidR="006A6112" w:rsidRPr="006A6112">
        <w:rPr>
          <w:rStyle w:val="ab"/>
          <w:rFonts w:ascii="Liberation Serif" w:hAnsi="Liberation Serif" w:cs="Times New Roman"/>
          <w:sz w:val="24"/>
          <w:szCs w:val="24"/>
        </w:rPr>
        <w:t>.</w:t>
      </w:r>
      <w:r w:rsidR="00C85F7B" w:rsidRPr="006A6112">
        <w:rPr>
          <w:rStyle w:val="ab"/>
          <w:rFonts w:ascii="Liberation Serif" w:hAnsi="Liberation Serif" w:cs="Times New Roman"/>
          <w:sz w:val="24"/>
          <w:szCs w:val="24"/>
        </w:rPr>
        <w:t>г.</w:t>
      </w:r>
    </w:p>
    <w:p w:rsidR="00C85F7B" w:rsidRPr="001C151F" w:rsidRDefault="00C85F7B" w:rsidP="00C85F7B">
      <w:pPr>
        <w:pStyle w:val="ae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</w:p>
    <w:p w:rsidR="00C85F7B" w:rsidRPr="001C151F" w:rsidRDefault="000231F7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_______________________</w:t>
      </w:r>
      <w:r w:rsidR="00C85F7B" w:rsidRPr="001C151F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4401E7">
        <w:rPr>
          <w:rFonts w:ascii="Liberation Serif" w:hAnsi="Liberation Serif" w:cs="Times New Roman"/>
          <w:sz w:val="24"/>
          <w:szCs w:val="24"/>
        </w:rPr>
        <w:t>"_____"______________</w:t>
      </w:r>
      <w:r>
        <w:rPr>
          <w:rFonts w:ascii="Liberation Serif" w:hAnsi="Liberation Serif" w:cs="Times New Roman"/>
          <w:sz w:val="24"/>
          <w:szCs w:val="24"/>
        </w:rPr>
        <w:t xml:space="preserve"> 20</w:t>
      </w:r>
      <w:r w:rsidR="004401E7">
        <w:rPr>
          <w:rFonts w:ascii="Liberation Serif" w:hAnsi="Liberation Serif" w:cs="Times New Roman"/>
          <w:sz w:val="24"/>
          <w:szCs w:val="24"/>
        </w:rPr>
        <w:t>__</w:t>
      </w:r>
      <w:r w:rsidR="00C85F7B" w:rsidRPr="001C151F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C85F7B" w:rsidRPr="000231F7" w:rsidRDefault="00C85F7B" w:rsidP="00C85F7B">
      <w:pPr>
        <w:pStyle w:val="ae"/>
        <w:rPr>
          <w:rFonts w:ascii="Liberation Serif" w:hAnsi="Liberation Serif" w:cs="Times New Roman"/>
          <w:sz w:val="18"/>
          <w:szCs w:val="18"/>
        </w:rPr>
      </w:pPr>
      <w:r w:rsidRPr="001C151F">
        <w:rPr>
          <w:rFonts w:ascii="Liberation Serif" w:hAnsi="Liberation Serif" w:cs="Times New Roman"/>
          <w:sz w:val="24"/>
          <w:szCs w:val="24"/>
        </w:rPr>
        <w:t xml:space="preserve">   </w:t>
      </w:r>
      <w:r w:rsidRPr="000231F7">
        <w:rPr>
          <w:rFonts w:ascii="Liberation Serif" w:hAnsi="Liberation Serif" w:cs="Times New Roman"/>
          <w:sz w:val="18"/>
          <w:szCs w:val="18"/>
        </w:rPr>
        <w:t>(место составление акта)                                                                                                                        (дата составления акта)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Комиссия, образованная ____________________________________</w:t>
      </w:r>
      <w:r w:rsidR="000231F7">
        <w:rPr>
          <w:rFonts w:ascii="Liberation Serif" w:hAnsi="Liberation Serif" w:cs="Times New Roman"/>
          <w:sz w:val="24"/>
          <w:szCs w:val="24"/>
        </w:rPr>
        <w:t>_________________________</w:t>
      </w:r>
      <w:r w:rsidRPr="001C151F">
        <w:rPr>
          <w:rFonts w:ascii="Liberation Serif" w:hAnsi="Liberation Serif" w:cs="Times New Roman"/>
          <w:sz w:val="24"/>
          <w:szCs w:val="24"/>
        </w:rPr>
        <w:t>,</w:t>
      </w:r>
    </w:p>
    <w:p w:rsidR="00C85F7B" w:rsidRPr="000231F7" w:rsidRDefault="00C85F7B" w:rsidP="000231F7">
      <w:pPr>
        <w:pStyle w:val="ae"/>
        <w:rPr>
          <w:rFonts w:ascii="Liberation Serif" w:hAnsi="Liberation Serif" w:cs="Times New Roman"/>
          <w:sz w:val="18"/>
          <w:szCs w:val="18"/>
        </w:rPr>
      </w:pPr>
      <w:r w:rsidRPr="000231F7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(форма документа и его реквизит</w:t>
      </w:r>
      <w:r w:rsidR="000231F7">
        <w:rPr>
          <w:rFonts w:ascii="Liberation Serif" w:hAnsi="Liberation Serif" w:cs="Times New Roman"/>
          <w:sz w:val="18"/>
          <w:szCs w:val="18"/>
        </w:rPr>
        <w:t>ы, которым образована комиссия)</w:t>
      </w: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 xml:space="preserve">в соответствии с программой проведения проверки готовности к отопительному периоду    </w:t>
      </w:r>
      <w:r w:rsidR="00F5630A" w:rsidRPr="001C151F">
        <w:rPr>
          <w:rFonts w:ascii="Liberation Serif" w:hAnsi="Liberation Serif" w:cs="Times New Roman"/>
          <w:sz w:val="24"/>
          <w:szCs w:val="24"/>
        </w:rPr>
        <w:t xml:space="preserve">  </w:t>
      </w:r>
      <w:r w:rsidR="00501D71">
        <w:rPr>
          <w:rFonts w:ascii="Liberation Serif" w:hAnsi="Liberation Serif" w:cs="Times New Roman"/>
          <w:sz w:val="24"/>
          <w:szCs w:val="24"/>
        </w:rPr>
        <w:t>от "____"________________ 20__</w:t>
      </w:r>
      <w:r w:rsidRPr="001C151F">
        <w:rPr>
          <w:rFonts w:ascii="Liberation Serif" w:hAnsi="Liberation Serif" w:cs="Times New Roman"/>
          <w:sz w:val="24"/>
          <w:szCs w:val="24"/>
        </w:rPr>
        <w:t xml:space="preserve"> г., утвержденной ________________________________</w:t>
      </w:r>
      <w:r w:rsidR="000231F7">
        <w:rPr>
          <w:rFonts w:ascii="Liberation Serif" w:hAnsi="Liberation Serif" w:cs="Times New Roman"/>
          <w:sz w:val="24"/>
          <w:szCs w:val="24"/>
        </w:rPr>
        <w:t>_________</w:t>
      </w:r>
    </w:p>
    <w:p w:rsidR="00C85F7B" w:rsidRPr="001C151F" w:rsidRDefault="00C85F7B" w:rsidP="00C85F7B">
      <w:pPr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___________________________________________________________________</w:t>
      </w:r>
      <w:r w:rsidR="000231F7">
        <w:rPr>
          <w:rFonts w:ascii="Liberation Serif" w:hAnsi="Liberation Serif"/>
          <w:sz w:val="24"/>
          <w:szCs w:val="24"/>
        </w:rPr>
        <w:t>_______________</w:t>
      </w:r>
    </w:p>
    <w:p w:rsidR="00C85F7B" w:rsidRPr="000231F7" w:rsidRDefault="00C85F7B" w:rsidP="000231F7">
      <w:pPr>
        <w:pStyle w:val="ae"/>
        <w:rPr>
          <w:rFonts w:ascii="Liberation Serif" w:hAnsi="Liberation Serif" w:cs="Times New Roman"/>
          <w:sz w:val="18"/>
          <w:szCs w:val="18"/>
        </w:rPr>
      </w:pPr>
      <w:r w:rsidRPr="000231F7">
        <w:rPr>
          <w:rFonts w:ascii="Liberation Serif" w:hAnsi="Liberation Serif" w:cs="Times New Roman"/>
          <w:sz w:val="18"/>
          <w:szCs w:val="18"/>
        </w:rPr>
        <w:t xml:space="preserve">         </w:t>
      </w:r>
      <w:r w:rsidR="00B92FE7">
        <w:rPr>
          <w:rFonts w:ascii="Liberation Serif" w:hAnsi="Liberation Serif" w:cs="Times New Roman"/>
          <w:sz w:val="18"/>
          <w:szCs w:val="18"/>
        </w:rPr>
        <w:t xml:space="preserve">                             (реквизиты НПА</w:t>
      </w:r>
      <w:r w:rsidRPr="000231F7">
        <w:rPr>
          <w:rFonts w:ascii="Liberation Serif" w:hAnsi="Liberation Serif" w:cs="Times New Roman"/>
          <w:sz w:val="18"/>
          <w:szCs w:val="18"/>
        </w:rPr>
        <w:t xml:space="preserve"> органа, провод</w:t>
      </w:r>
      <w:r w:rsidR="000231F7">
        <w:rPr>
          <w:rFonts w:ascii="Liberation Serif" w:hAnsi="Liberation Serif" w:cs="Times New Roman"/>
          <w:sz w:val="18"/>
          <w:szCs w:val="18"/>
        </w:rPr>
        <w:t>ящего проверку готовности к ОП)</w:t>
      </w:r>
    </w:p>
    <w:p w:rsidR="00C85F7B" w:rsidRPr="001C151F" w:rsidRDefault="00F5630A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с "___"___________</w:t>
      </w:r>
      <w:r w:rsidR="007C2B2A">
        <w:rPr>
          <w:rFonts w:ascii="Liberation Serif" w:hAnsi="Liberation Serif" w:cs="Times New Roman"/>
          <w:sz w:val="24"/>
          <w:szCs w:val="24"/>
        </w:rPr>
        <w:t>_20___</w:t>
      </w:r>
      <w:r w:rsidR="00063FD6" w:rsidRPr="001C151F">
        <w:rPr>
          <w:rFonts w:ascii="Liberation Serif" w:hAnsi="Liberation Serif" w:cs="Times New Roman"/>
          <w:sz w:val="24"/>
          <w:szCs w:val="24"/>
        </w:rPr>
        <w:t xml:space="preserve"> </w:t>
      </w:r>
      <w:r w:rsidR="00C85F7B" w:rsidRPr="001C151F">
        <w:rPr>
          <w:rFonts w:ascii="Liberation Serif" w:hAnsi="Liberation Serif" w:cs="Times New Roman"/>
          <w:sz w:val="24"/>
          <w:szCs w:val="24"/>
        </w:rPr>
        <w:t>г. по "___</w:t>
      </w:r>
      <w:r w:rsidR="007C2B2A">
        <w:rPr>
          <w:rFonts w:ascii="Liberation Serif" w:hAnsi="Liberation Serif" w:cs="Times New Roman"/>
          <w:sz w:val="24"/>
          <w:szCs w:val="24"/>
        </w:rPr>
        <w:t>"_____________ 20____</w:t>
      </w:r>
      <w:r w:rsidR="00063FD6" w:rsidRPr="001C151F">
        <w:rPr>
          <w:rFonts w:ascii="Liberation Serif" w:hAnsi="Liberation Serif" w:cs="Times New Roman"/>
          <w:sz w:val="24"/>
          <w:szCs w:val="24"/>
        </w:rPr>
        <w:t xml:space="preserve"> </w:t>
      </w:r>
      <w:r w:rsidR="00C85F7B" w:rsidRPr="001C151F">
        <w:rPr>
          <w:rFonts w:ascii="Liberation Serif" w:hAnsi="Liberation Serif" w:cs="Times New Roman"/>
          <w:sz w:val="24"/>
          <w:szCs w:val="24"/>
        </w:rPr>
        <w:t>г.</w:t>
      </w:r>
    </w:p>
    <w:p w:rsidR="00C85F7B" w:rsidRPr="008F1EDA" w:rsidRDefault="00C85F7B" w:rsidP="008F1EDA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 xml:space="preserve">в соответствии с </w:t>
      </w:r>
      <w:hyperlink r:id="rId11" w:history="1">
        <w:r w:rsidRPr="001C151F">
          <w:rPr>
            <w:rStyle w:val="a9"/>
            <w:rFonts w:ascii="Liberation Serif" w:hAnsi="Liberation Serif" w:cs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Pr="001C151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1C151F">
        <w:rPr>
          <w:rFonts w:ascii="Liberation Serif" w:hAnsi="Liberation Serif" w:cs="Times New Roman"/>
          <w:sz w:val="24"/>
          <w:szCs w:val="24"/>
        </w:rPr>
        <w:t>от 27 июля 2010 г. N 190-ФЗ "О теплоснабжении" провела проверку готовности к отопительному периоду __________________________________________</w:t>
      </w:r>
      <w:r w:rsidR="008F1EDA">
        <w:rPr>
          <w:rFonts w:ascii="Liberation Serif" w:hAnsi="Liberation Serif" w:cs="Times New Roman"/>
          <w:sz w:val="24"/>
          <w:szCs w:val="24"/>
        </w:rPr>
        <w:t>________________________________________</w:t>
      </w:r>
    </w:p>
    <w:p w:rsidR="008F1EDA" w:rsidRPr="004401E7" w:rsidRDefault="00C85F7B" w:rsidP="004401E7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 w:rsidRPr="008F1EDA">
        <w:rPr>
          <w:rFonts w:ascii="Liberation Serif" w:hAnsi="Liberation Serif" w:cs="Times New Roman"/>
          <w:sz w:val="18"/>
          <w:szCs w:val="18"/>
        </w:rPr>
        <w:t>(полное   наименование  потребителя тепловой   энергии   в отношении которого проводилась проверка   готовности   к   отопительному периоду)</w:t>
      </w: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Проверка готовности к отопительному периоду проводилась в отношении следующих      объектов:</w:t>
      </w:r>
    </w:p>
    <w:p w:rsidR="00C85F7B" w:rsidRPr="008F1EDA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1</w:t>
      </w:r>
      <w:r w:rsidRPr="008F1EDA">
        <w:rPr>
          <w:rFonts w:ascii="Liberation Serif" w:hAnsi="Liberation Serif" w:cs="Times New Roman"/>
          <w:sz w:val="24"/>
          <w:szCs w:val="24"/>
        </w:rPr>
        <w:t>._____________________________________________________________________________</w:t>
      </w:r>
      <w:r w:rsidR="008F1EDA" w:rsidRPr="008F1EDA">
        <w:rPr>
          <w:rFonts w:ascii="Liberation Serif" w:hAnsi="Liberation Serif" w:cs="Times New Roman"/>
          <w:sz w:val="24"/>
          <w:szCs w:val="24"/>
        </w:rPr>
        <w:t>__</w:t>
      </w:r>
      <w:r w:rsidRPr="008F1EDA">
        <w:rPr>
          <w:rFonts w:ascii="Liberation Serif" w:hAnsi="Liberation Serif" w:cs="Times New Roman"/>
          <w:sz w:val="24"/>
          <w:szCs w:val="24"/>
        </w:rPr>
        <w:t>_;</w:t>
      </w: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2.</w:t>
      </w:r>
      <w:r w:rsidRPr="001C151F">
        <w:rPr>
          <w:rFonts w:ascii="Liberation Serif" w:hAnsi="Liberation Serif" w:cs="Times New Roman"/>
          <w:b/>
          <w:sz w:val="24"/>
          <w:szCs w:val="24"/>
        </w:rPr>
        <w:t>_____________________________________________________________________________</w:t>
      </w:r>
      <w:r w:rsidR="008F1EDA">
        <w:rPr>
          <w:rFonts w:ascii="Liberation Serif" w:hAnsi="Liberation Serif" w:cs="Times New Roman"/>
          <w:b/>
          <w:sz w:val="24"/>
          <w:szCs w:val="24"/>
        </w:rPr>
        <w:t>__</w:t>
      </w:r>
      <w:r w:rsidRPr="001C151F">
        <w:rPr>
          <w:rFonts w:ascii="Liberation Serif" w:hAnsi="Liberation Serif" w:cs="Times New Roman"/>
          <w:b/>
          <w:sz w:val="24"/>
          <w:szCs w:val="24"/>
        </w:rPr>
        <w:t>_</w:t>
      </w:r>
      <w:r w:rsidRPr="001C151F">
        <w:rPr>
          <w:rFonts w:ascii="Liberation Serif" w:hAnsi="Liberation Serif" w:cs="Times New Roman"/>
          <w:sz w:val="24"/>
          <w:szCs w:val="24"/>
        </w:rPr>
        <w:t>;</w:t>
      </w: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3.</w:t>
      </w:r>
      <w:r w:rsidRPr="001C151F">
        <w:rPr>
          <w:rFonts w:ascii="Liberation Serif" w:hAnsi="Liberation Serif" w:cs="Times New Roman"/>
          <w:b/>
          <w:sz w:val="24"/>
          <w:szCs w:val="24"/>
        </w:rPr>
        <w:t>____________________________________________________________________________</w:t>
      </w:r>
      <w:r w:rsidR="008F1EDA">
        <w:rPr>
          <w:rFonts w:ascii="Liberation Serif" w:hAnsi="Liberation Serif" w:cs="Times New Roman"/>
          <w:b/>
          <w:sz w:val="24"/>
          <w:szCs w:val="24"/>
        </w:rPr>
        <w:t>__</w:t>
      </w:r>
      <w:r w:rsidRPr="001C151F">
        <w:rPr>
          <w:rFonts w:ascii="Liberation Serif" w:hAnsi="Liberation Serif" w:cs="Times New Roman"/>
          <w:b/>
          <w:sz w:val="24"/>
          <w:szCs w:val="24"/>
        </w:rPr>
        <w:t>__</w:t>
      </w:r>
      <w:r w:rsidRPr="001C151F">
        <w:rPr>
          <w:rFonts w:ascii="Liberation Serif" w:hAnsi="Liberation Serif" w:cs="Times New Roman"/>
          <w:sz w:val="24"/>
          <w:szCs w:val="24"/>
        </w:rPr>
        <w:t>;</w:t>
      </w:r>
    </w:p>
    <w:p w:rsidR="008F1EDA" w:rsidRPr="008F1EDA" w:rsidRDefault="00C85F7B" w:rsidP="008F1EDA">
      <w:pPr>
        <w:pStyle w:val="ConsPlusNonformat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   </w:t>
      </w:r>
      <w:r w:rsidR="004401E7" w:rsidRPr="008F1EDA">
        <w:rPr>
          <w:rFonts w:ascii="Liberation Serif" w:hAnsi="Liberation Serif"/>
          <w:sz w:val="22"/>
          <w:szCs w:val="22"/>
        </w:rPr>
        <w:t>Выполнение требований Правил оценки готовности к отопительному периоду, утвержденных приказом Министерства энергетики Российской Федерации от 12 марта 2013 г. № 103, по оценке готовности к отопительному периоду теплоснабжающих и теплосетевых организаций, а также потребителей тепловой энергии: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4230"/>
        <w:gridCol w:w="1604"/>
        <w:gridCol w:w="3609"/>
      </w:tblGrid>
      <w:tr w:rsidR="008F1EDA" w:rsidRPr="008F1EDA" w:rsidTr="00793A2E">
        <w:trPr>
          <w:trHeight w:val="6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DA" w:rsidRPr="007C2B2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DA" w:rsidRPr="007C2B2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/>
                <w:sz w:val="22"/>
                <w:szCs w:val="22"/>
              </w:rPr>
              <w:t>Проверяемые вопросы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DA" w:rsidRPr="007C2B2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/>
                <w:sz w:val="22"/>
                <w:szCs w:val="22"/>
              </w:rPr>
              <w:t>Выполнение</w:t>
            </w:r>
          </w:p>
          <w:p w:rsidR="008F1EDA" w:rsidRPr="007C2B2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/>
                <w:sz w:val="22"/>
                <w:szCs w:val="22"/>
              </w:rPr>
              <w:t>условия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DA" w:rsidRPr="007C2B2A" w:rsidRDefault="007C2B2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C2B2A">
              <w:rPr>
                <w:rFonts w:ascii="Liberation Serif" w:hAnsi="Liberation Serif"/>
                <w:sz w:val="22"/>
                <w:szCs w:val="22"/>
              </w:rPr>
              <w:t>Подтверждающие документы</w:t>
            </w: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промывки теплообменного оборудования тепловых пунктов.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eastAsia="Calibri" w:hAnsi="Liberation Serif"/>
                <w:color w:val="000000"/>
                <w:sz w:val="22"/>
                <w:szCs w:val="22"/>
                <w:shd w:val="clear" w:color="auto" w:fill="FFFFFF"/>
              </w:rPr>
            </w:pPr>
            <w:r w:rsidRPr="008F1EDA">
              <w:rPr>
                <w:rFonts w:ascii="Liberation Serif" w:eastAsia="Calibri" w:hAnsi="Liberation Serif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промывки систем отопления зданий и сооружений.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промывки трубопроводов и теплообменного оборудования систем вентиляции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очистки и промывки дренажей тепловых сетей канальной прокладки (при наличии их в проекте)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Режимные карты для тепловых пунктов теплопотребляющих установок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Годовой план-график ремонта систем теплопотребления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приемки оборудования из ремонта с оценками качества отремонтированного оборудования и качества выполнения ремонтных работ.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hAnsi="Liberation Serif"/>
                <w:spacing w:val="6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 xml:space="preserve">Акты испытания тепловых сетей </w:t>
            </w:r>
            <w:r w:rsidRPr="008F1EDA">
              <w:rPr>
                <w:rFonts w:ascii="Liberation Serif" w:hAnsi="Liberation Serif"/>
                <w:sz w:val="22"/>
                <w:szCs w:val="22"/>
              </w:rPr>
              <w:lastRenderedPageBreak/>
              <w:t>потребителя на прочность и плотность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-15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lastRenderedPageBreak/>
              <w:t>9.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Акты проверки готовности индивидуальных тепловых пунктов к отопительному периоду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Акты ввода в эксплуатацию приборов учета и акты периодической поверки приборов учета.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 проверки работоспособности защит систем теплопотребления.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Акты проверки состояния трубопроводов, арматуры и тепловой изоляции в пределах тепловых пунктов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 проверки наличия паспортов тепловых энергоустановок, принципиальных схем и инструкций для обслуживающего персонала</w:t>
            </w:r>
            <w:r w:rsidRPr="008F1EDA">
              <w:rPr>
                <w:rFonts w:ascii="Liberation Serif" w:eastAsia="Calibri" w:hAnsi="Liberation Serif"/>
                <w:sz w:val="22"/>
                <w:szCs w:val="22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 проверки на плотность оборудования тепловых пунктов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eastAsia="Calibri" w:hAnsi="Liberation Serif"/>
                <w:sz w:val="22"/>
                <w:szCs w:val="22"/>
              </w:rPr>
              <w:t>Договор теплоснабжения,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Акт проверки наличия пломб на расчетных шайбах и соплах элеваторов.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Справка о задолженности за поставленные тепловую энергию (мощность), теплоноситель.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ind w:left="34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Справка из организации-потребителя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8F1EDA" w:rsidRPr="008F1EDA" w:rsidTr="00793A2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Liberation Serif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F1EDA">
              <w:rPr>
                <w:rFonts w:ascii="Liberation Serif" w:hAnsi="Liberation Serif"/>
                <w:spacing w:val="6"/>
                <w:sz w:val="22"/>
                <w:szCs w:val="22"/>
              </w:rPr>
              <w:t>Справка о параметрах надежности теплоснабжения потребителя тепловой энергии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A" w:rsidRPr="008F1EDA" w:rsidRDefault="008F1EDA" w:rsidP="008F1EDA">
            <w:pPr>
              <w:widowControl w:val="0"/>
              <w:spacing w:line="228" w:lineRule="auto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</w:tbl>
    <w:p w:rsidR="00C85F7B" w:rsidRPr="001C151F" w:rsidRDefault="00C85F7B" w:rsidP="00501D71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501D71" w:rsidRPr="00501D71" w:rsidRDefault="00501D71" w:rsidP="00501D7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Документы, рассмотренные комиссией представлены в Приложении № 2 к настоящему акту.</w:t>
      </w:r>
    </w:p>
    <w:p w:rsidR="00501D71" w:rsidRDefault="00501D71" w:rsidP="00501D71">
      <w:pPr>
        <w:widowControl w:val="0"/>
        <w:autoSpaceDE w:val="0"/>
        <w:autoSpaceDN w:val="0"/>
        <w:adjustRightInd w:val="0"/>
        <w:ind w:right="-285"/>
        <w:rPr>
          <w:rFonts w:ascii="Liberation Serif" w:hAnsi="Liberation Serif" w:cs="Liberation Serif"/>
          <w:sz w:val="24"/>
          <w:szCs w:val="24"/>
        </w:rPr>
      </w:pPr>
    </w:p>
    <w:p w:rsidR="00501D71" w:rsidRPr="00501D71" w:rsidRDefault="00501D71" w:rsidP="00501D71">
      <w:pPr>
        <w:widowControl w:val="0"/>
        <w:autoSpaceDE w:val="0"/>
        <w:autoSpaceDN w:val="0"/>
        <w:adjustRightInd w:val="0"/>
        <w:ind w:right="-285"/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В ходе проведения проверки готовности к отопительному периоду комиссия установила:</w:t>
      </w:r>
    </w:p>
    <w:p w:rsidR="00501D71" w:rsidRPr="00501D71" w:rsidRDefault="00501D71" w:rsidP="00501D71">
      <w:pPr>
        <w:widowControl w:val="0"/>
        <w:autoSpaceDE w:val="0"/>
        <w:autoSpaceDN w:val="0"/>
        <w:adjustRightInd w:val="0"/>
        <w:ind w:right="-285"/>
        <w:rPr>
          <w:rFonts w:ascii="Courier New" w:hAnsi="Courier New" w:cs="Courier New"/>
        </w:rPr>
      </w:pPr>
      <w:r w:rsidRPr="00501D71">
        <w:rPr>
          <w:rFonts w:ascii="Liberation Serif" w:hAnsi="Liberation Serif" w:cs="Liberation Serif"/>
          <w:sz w:val="24"/>
          <w:szCs w:val="24"/>
        </w:rPr>
        <w:t xml:space="preserve">_________________________________________ </w:t>
      </w:r>
      <w:r w:rsidRPr="00501D71">
        <w:rPr>
          <w:rFonts w:ascii="Liberation Serif" w:hAnsi="Liberation Serif" w:cs="Liberation Serif"/>
          <w:sz w:val="24"/>
          <w:szCs w:val="24"/>
          <w:u w:val="single"/>
        </w:rPr>
        <w:t xml:space="preserve">к работе в отопительный период </w:t>
      </w:r>
      <w:r w:rsidRPr="00501D71">
        <w:rPr>
          <w:rFonts w:ascii="Liberation Serif" w:hAnsi="Liberation Serif" w:cs="Liberation Serif"/>
          <w:sz w:val="24"/>
          <w:szCs w:val="24"/>
        </w:rPr>
        <w:t xml:space="preserve">__________ </w:t>
      </w:r>
      <w:r w:rsidRPr="00501D71">
        <w:rPr>
          <w:rFonts w:ascii="Liberation Serif" w:hAnsi="Liberation Serif" w:cs="Liberation Serif"/>
          <w:sz w:val="24"/>
          <w:szCs w:val="24"/>
          <w:u w:val="single"/>
        </w:rPr>
        <w:t>гг.</w:t>
      </w:r>
    </w:p>
    <w:p w:rsidR="00501D71" w:rsidRPr="00501D71" w:rsidRDefault="00501D71" w:rsidP="00501D71">
      <w:pPr>
        <w:widowControl w:val="0"/>
        <w:autoSpaceDE w:val="0"/>
        <w:autoSpaceDN w:val="0"/>
        <w:adjustRightInd w:val="0"/>
        <w:ind w:right="-285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501D71">
        <w:rPr>
          <w:rFonts w:ascii="Liberation Serif" w:hAnsi="Liberation Serif" w:cs="Liberation Serif"/>
          <w:sz w:val="24"/>
          <w:szCs w:val="24"/>
          <w:vertAlign w:val="superscript"/>
        </w:rPr>
        <w:t xml:space="preserve">  (готовность/неготовность к работе в отопительном периоде)</w:t>
      </w:r>
    </w:p>
    <w:p w:rsidR="00501D71" w:rsidRPr="00501D71" w:rsidRDefault="00501D71" w:rsidP="00501D71">
      <w:pPr>
        <w:widowControl w:val="0"/>
        <w:autoSpaceDE w:val="0"/>
        <w:autoSpaceDN w:val="0"/>
        <w:adjustRightInd w:val="0"/>
        <w:ind w:right="-285"/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501D71" w:rsidRDefault="00501D71" w:rsidP="00501D71">
      <w:pPr>
        <w:widowControl w:val="0"/>
        <w:autoSpaceDE w:val="0"/>
        <w:autoSpaceDN w:val="0"/>
        <w:adjustRightInd w:val="0"/>
        <w:ind w:right="-285"/>
        <w:jc w:val="center"/>
        <w:rPr>
          <w:rFonts w:ascii="Liberation Serif" w:hAnsi="Liberation Serif" w:cs="Liberation Serif"/>
          <w:sz w:val="24"/>
          <w:szCs w:val="24"/>
          <w:u w:val="single"/>
        </w:rPr>
      </w:pPr>
    </w:p>
    <w:p w:rsidR="00501D71" w:rsidRPr="00501D71" w:rsidRDefault="00501D71" w:rsidP="00501D71">
      <w:pPr>
        <w:widowControl w:val="0"/>
        <w:autoSpaceDE w:val="0"/>
        <w:autoSpaceDN w:val="0"/>
        <w:adjustRightInd w:val="0"/>
        <w:ind w:right="-285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501D71">
        <w:rPr>
          <w:rFonts w:ascii="Liberation Serif" w:hAnsi="Liberation Serif" w:cs="Liberation Serif"/>
          <w:sz w:val="24"/>
          <w:szCs w:val="24"/>
          <w:u w:val="single"/>
        </w:rPr>
        <w:t xml:space="preserve">Объекты </w:t>
      </w:r>
      <w:r w:rsidRPr="00501D71">
        <w:rPr>
          <w:rFonts w:ascii="Liberation Serif" w:hAnsi="Liberation Serif" w:cs="Liberation Serif"/>
          <w:sz w:val="24"/>
          <w:szCs w:val="24"/>
        </w:rPr>
        <w:t>_________________________________________________ г</w:t>
      </w:r>
      <w:r w:rsidRPr="00501D71">
        <w:rPr>
          <w:rFonts w:ascii="Liberation Serif" w:hAnsi="Liberation Serif" w:cs="Liberation Serif"/>
          <w:sz w:val="24"/>
          <w:szCs w:val="24"/>
          <w:u w:val="single"/>
        </w:rPr>
        <w:t>отовы к работе в</w:t>
      </w:r>
      <w:r w:rsidRPr="00501D71">
        <w:rPr>
          <w:rFonts w:ascii="Liberation Serif" w:hAnsi="Liberation Serif" w:cs="Liberation Serif"/>
          <w:sz w:val="24"/>
          <w:szCs w:val="24"/>
        </w:rPr>
        <w:t xml:space="preserve">___________ </w:t>
      </w:r>
      <w:r w:rsidRPr="00501D71">
        <w:rPr>
          <w:rFonts w:ascii="Liberation Serif" w:hAnsi="Liberation Serif" w:cs="Liberation Serif"/>
          <w:sz w:val="24"/>
          <w:szCs w:val="24"/>
          <w:u w:val="single"/>
        </w:rPr>
        <w:t xml:space="preserve">отопительный период </w:t>
      </w:r>
      <w:r w:rsidRPr="00501D71">
        <w:rPr>
          <w:rFonts w:ascii="Liberation Serif" w:hAnsi="Liberation Serif" w:cs="Liberation Serif"/>
          <w:sz w:val="24"/>
          <w:szCs w:val="24"/>
        </w:rPr>
        <w:t xml:space="preserve">_____________ </w:t>
      </w:r>
      <w:r w:rsidRPr="00501D71">
        <w:rPr>
          <w:rFonts w:ascii="Liberation Serif" w:hAnsi="Liberation Serif" w:cs="Liberation Serif"/>
          <w:sz w:val="24"/>
          <w:szCs w:val="24"/>
          <w:u w:val="single"/>
        </w:rPr>
        <w:t>гг.</w:t>
      </w:r>
    </w:p>
    <w:p w:rsidR="00501D71" w:rsidRPr="00501D71" w:rsidRDefault="00501D71" w:rsidP="00501D7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501D71" w:rsidRPr="00501D71" w:rsidRDefault="00501D71" w:rsidP="00501D7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9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2"/>
        <w:gridCol w:w="2206"/>
        <w:gridCol w:w="339"/>
        <w:gridCol w:w="3054"/>
      </w:tblGrid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1D71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501D71" w:rsidRPr="00501D71" w:rsidTr="00E75F38">
        <w:trPr>
          <w:cantSplit/>
          <w:trHeight w:val="304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1D71">
              <w:rPr>
                <w:rFonts w:ascii="Liberation Serif" w:hAnsi="Liberation Serif" w:cs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501D71" w:rsidRPr="00501D71" w:rsidTr="00E75F38">
        <w:trPr>
          <w:cantSplit/>
          <w:trHeight w:val="304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D71" w:rsidRPr="00501D71" w:rsidTr="00E75F38">
        <w:trPr>
          <w:cantSplit/>
          <w:trHeight w:val="288"/>
        </w:trPr>
        <w:tc>
          <w:tcPr>
            <w:tcW w:w="43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71" w:rsidRPr="00501D71" w:rsidRDefault="00501D71" w:rsidP="00501D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01D71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</w:tbl>
    <w:p w:rsidR="00501D71" w:rsidRPr="00501D71" w:rsidRDefault="00501D71" w:rsidP="00501D7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01D71" w:rsidRDefault="00501D71" w:rsidP="00501D7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01D71" w:rsidRPr="00501D71" w:rsidRDefault="00501D71" w:rsidP="00501D7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С актом проверки готовности ознакомлен, один экземпляр акта получил:</w:t>
      </w:r>
    </w:p>
    <w:p w:rsidR="00501D71" w:rsidRPr="00501D71" w:rsidRDefault="00501D71" w:rsidP="00501D71">
      <w:pPr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________________________________                                              ___________________________</w:t>
      </w:r>
    </w:p>
    <w:p w:rsidR="00501D71" w:rsidRPr="00501D71" w:rsidRDefault="00501D71" w:rsidP="00501D71"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</w:r>
      <w:r w:rsidRPr="00501D71">
        <w:rPr>
          <w:rFonts w:ascii="Liberation Serif" w:hAnsi="Liberation Serif" w:cs="Liberation Serif"/>
          <w:sz w:val="18"/>
          <w:szCs w:val="18"/>
        </w:rPr>
        <w:tab/>
        <w:t xml:space="preserve">                                                          (подпись)</w:t>
      </w:r>
    </w:p>
    <w:p w:rsidR="00501D71" w:rsidRPr="00501D71" w:rsidRDefault="00501D71" w:rsidP="00501D71">
      <w:pPr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«____» ________________ 20___ г.</w:t>
      </w:r>
    </w:p>
    <w:p w:rsidR="00501D71" w:rsidRPr="00501D71" w:rsidRDefault="00501D71" w:rsidP="00501D71">
      <w:pPr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01D71" w:rsidRPr="00501D71" w:rsidRDefault="00501D71" w:rsidP="00501D71">
      <w:pPr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01D71">
        <w:rPr>
          <w:rFonts w:ascii="Liberation Serif" w:hAnsi="Liberation Serif" w:cs="Liberation Serif"/>
          <w:sz w:val="24"/>
          <w:szCs w:val="24"/>
        </w:rPr>
        <w:t>Пометка об отказе ознакомления с актом проверки: _________</w:t>
      </w:r>
      <w:r>
        <w:rPr>
          <w:rFonts w:ascii="Liberation Serif" w:hAnsi="Liberation Serif" w:cs="Liberation Serif"/>
          <w:sz w:val="24"/>
          <w:szCs w:val="24"/>
        </w:rPr>
        <w:t>______________</w:t>
      </w:r>
      <w:r w:rsidRPr="00501D71">
        <w:rPr>
          <w:rFonts w:ascii="Liberation Serif" w:hAnsi="Liberation Serif" w:cs="Liberation Serif"/>
          <w:sz w:val="24"/>
          <w:szCs w:val="24"/>
        </w:rPr>
        <w:t>_______________</w:t>
      </w:r>
    </w:p>
    <w:p w:rsidR="00501D71" w:rsidRPr="00501D71" w:rsidRDefault="00501D71" w:rsidP="00501D71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</w:t>
      </w:r>
      <w:r w:rsidRPr="00501D71">
        <w:rPr>
          <w:rFonts w:ascii="Liberation Serif" w:hAnsi="Liberation Serif" w:cs="Liberation Serif"/>
          <w:sz w:val="18"/>
          <w:szCs w:val="18"/>
        </w:rPr>
        <w:t>(подпись уполномоченного должностного лица, проводившего проверку)</w:t>
      </w:r>
    </w:p>
    <w:p w:rsidR="00501D71" w:rsidRPr="00501D71" w:rsidRDefault="00501D71" w:rsidP="00501D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4"/>
          <w:szCs w:val="24"/>
        </w:rPr>
      </w:pPr>
    </w:p>
    <w:p w:rsidR="00C85F7B" w:rsidRPr="001C151F" w:rsidRDefault="00C85F7B" w:rsidP="00C85F7B">
      <w:pPr>
        <w:pStyle w:val="ConsPlusNonformat"/>
        <w:ind w:left="2832" w:firstLine="708"/>
        <w:rPr>
          <w:rFonts w:ascii="Liberation Serif" w:hAnsi="Liberation Serif" w:cs="Times New Roman"/>
          <w:b/>
          <w:sz w:val="24"/>
          <w:szCs w:val="24"/>
        </w:rPr>
      </w:pPr>
    </w:p>
    <w:p w:rsidR="00C85F7B" w:rsidRPr="001C151F" w:rsidRDefault="00C85F7B" w:rsidP="00277A80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C85F7B" w:rsidRDefault="00C85F7B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1C151F" w:rsidRPr="001C151F" w:rsidRDefault="001C151F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8F1EDA" w:rsidRDefault="008F1EDA" w:rsidP="006A6112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6A6112" w:rsidRDefault="006A6112" w:rsidP="006A6112">
      <w:pPr>
        <w:rPr>
          <w:rStyle w:val="ab"/>
          <w:rFonts w:ascii="Liberation Serif" w:hAnsi="Liberation Serif"/>
          <w:b w:val="0"/>
          <w:sz w:val="24"/>
          <w:szCs w:val="24"/>
        </w:rPr>
      </w:pPr>
    </w:p>
    <w:p w:rsidR="008F1EDA" w:rsidRDefault="008F1EDA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C55EE" w:rsidRDefault="005C55EE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01D71" w:rsidRDefault="00501D71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01D71" w:rsidRDefault="00501D71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501D71" w:rsidRDefault="00501D71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C85F7B" w:rsidRPr="001C151F" w:rsidRDefault="00C85F7B" w:rsidP="00C85F7B">
      <w:pPr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Приложение № 3 </w:t>
      </w:r>
    </w:p>
    <w:p w:rsidR="00C85F7B" w:rsidRPr="001C151F" w:rsidRDefault="00C85F7B" w:rsidP="00C85F7B">
      <w:pPr>
        <w:jc w:val="center"/>
        <w:rPr>
          <w:rStyle w:val="ab"/>
          <w:rFonts w:ascii="Liberation Serif" w:hAnsi="Liberation Serif"/>
          <w:b w:val="0"/>
          <w:sz w:val="24"/>
          <w:szCs w:val="24"/>
        </w:rPr>
      </w:pPr>
      <w:r w:rsidRPr="001C151F">
        <w:rPr>
          <w:rStyle w:val="ab"/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к Программе</w:t>
      </w:r>
    </w:p>
    <w:p w:rsidR="00C85F7B" w:rsidRPr="001C151F" w:rsidRDefault="00C85F7B" w:rsidP="00C85F7B">
      <w:pPr>
        <w:ind w:firstLine="698"/>
        <w:jc w:val="right"/>
        <w:rPr>
          <w:rStyle w:val="ab"/>
          <w:rFonts w:ascii="Liberation Serif" w:hAnsi="Liberation Serif"/>
          <w:b w:val="0"/>
          <w:sz w:val="24"/>
          <w:szCs w:val="24"/>
        </w:rPr>
      </w:pPr>
    </w:p>
    <w:p w:rsidR="00C85F7B" w:rsidRPr="008F1EDA" w:rsidRDefault="00C85F7B" w:rsidP="00C85F7B">
      <w:pPr>
        <w:ind w:firstLine="720"/>
        <w:rPr>
          <w:rFonts w:ascii="Liberation Serif" w:hAnsi="Liberation Serif"/>
          <w:sz w:val="18"/>
          <w:szCs w:val="18"/>
        </w:rPr>
      </w:pPr>
    </w:p>
    <w:p w:rsidR="00C85F7B" w:rsidRPr="001C151F" w:rsidRDefault="00C85F7B" w:rsidP="00C85F7B">
      <w:pPr>
        <w:ind w:firstLine="720"/>
        <w:jc w:val="center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C151F">
        <w:rPr>
          <w:rStyle w:val="ab"/>
          <w:rFonts w:ascii="Liberation Serif" w:hAnsi="Liberation Serif" w:cs="Times New Roman"/>
          <w:sz w:val="24"/>
          <w:szCs w:val="24"/>
        </w:rPr>
        <w:t>ПАСПОРТ</w:t>
      </w:r>
    </w:p>
    <w:p w:rsidR="00C85F7B" w:rsidRPr="001C151F" w:rsidRDefault="00C85F7B" w:rsidP="00C85F7B">
      <w:pPr>
        <w:pStyle w:val="ae"/>
        <w:jc w:val="left"/>
        <w:rPr>
          <w:rFonts w:ascii="Liberation Serif" w:hAnsi="Liberation Serif" w:cs="Times New Roman"/>
          <w:b/>
          <w:sz w:val="24"/>
          <w:szCs w:val="24"/>
        </w:rPr>
      </w:pPr>
      <w:r w:rsidRPr="001C151F">
        <w:rPr>
          <w:rStyle w:val="ab"/>
          <w:rFonts w:ascii="Liberation Serif" w:hAnsi="Liberation Serif" w:cs="Times New Roman"/>
          <w:sz w:val="24"/>
          <w:szCs w:val="24"/>
        </w:rPr>
        <w:t xml:space="preserve">                                  готовно</w:t>
      </w:r>
      <w:r w:rsidR="005C55EE">
        <w:rPr>
          <w:rStyle w:val="ab"/>
          <w:rFonts w:ascii="Liberation Serif" w:hAnsi="Liberation Serif" w:cs="Times New Roman"/>
          <w:sz w:val="24"/>
          <w:szCs w:val="24"/>
        </w:rPr>
        <w:t>сти к отопительному периоду 2021/2022</w:t>
      </w:r>
      <w:r w:rsidRPr="001C151F">
        <w:rPr>
          <w:rStyle w:val="ab"/>
          <w:rFonts w:ascii="Liberation Serif" w:hAnsi="Liberation Serif" w:cs="Times New Roman"/>
          <w:sz w:val="24"/>
          <w:szCs w:val="24"/>
        </w:rPr>
        <w:t xml:space="preserve"> гг.</w:t>
      </w:r>
    </w:p>
    <w:p w:rsidR="00C85F7B" w:rsidRPr="001C151F" w:rsidRDefault="00C85F7B" w:rsidP="00C85F7B">
      <w:pPr>
        <w:ind w:firstLine="720"/>
        <w:jc w:val="center"/>
        <w:rPr>
          <w:rFonts w:ascii="Liberation Serif" w:hAnsi="Liberation Serif"/>
          <w:b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Выдан ________________________________________________________</w:t>
      </w:r>
      <w:r w:rsidR="00501D71">
        <w:rPr>
          <w:rFonts w:ascii="Liberation Serif" w:hAnsi="Liberation Serif" w:cs="Times New Roman"/>
          <w:sz w:val="24"/>
          <w:szCs w:val="24"/>
        </w:rPr>
        <w:t>________</w:t>
      </w:r>
      <w:r w:rsidRPr="001C151F">
        <w:rPr>
          <w:rFonts w:ascii="Liberation Serif" w:hAnsi="Liberation Serif" w:cs="Times New Roman"/>
          <w:sz w:val="24"/>
          <w:szCs w:val="24"/>
        </w:rPr>
        <w:t>__________,</w:t>
      </w:r>
    </w:p>
    <w:p w:rsidR="00C85F7B" w:rsidRPr="008F1EDA" w:rsidRDefault="00B92FE7" w:rsidP="00C85F7B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(полное наименование</w:t>
      </w:r>
      <w:r w:rsidR="00C85F7B" w:rsidRPr="008F1EDA">
        <w:rPr>
          <w:rFonts w:ascii="Liberation Serif" w:hAnsi="Liberation Serif" w:cs="Times New Roman"/>
          <w:sz w:val="18"/>
          <w:szCs w:val="18"/>
        </w:rPr>
        <w:t xml:space="preserve"> теплоснабжающей</w:t>
      </w:r>
    </w:p>
    <w:p w:rsidR="00C85F7B" w:rsidRPr="008F1EDA" w:rsidRDefault="00C85F7B" w:rsidP="00C85F7B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 w:rsidRPr="008F1EDA">
        <w:rPr>
          <w:rFonts w:ascii="Liberation Serif" w:hAnsi="Liberation Serif" w:cs="Times New Roman"/>
          <w:sz w:val="18"/>
          <w:szCs w:val="18"/>
        </w:rPr>
        <w:t>организации, теплосетевой организации, потребителя тепловой энергии</w:t>
      </w:r>
    </w:p>
    <w:p w:rsidR="00C85F7B" w:rsidRPr="008F1EDA" w:rsidRDefault="00C85F7B" w:rsidP="00C85F7B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 w:rsidRPr="008F1EDA">
        <w:rPr>
          <w:rFonts w:ascii="Liberation Serif" w:hAnsi="Liberation Serif" w:cs="Times New Roman"/>
          <w:sz w:val="18"/>
          <w:szCs w:val="18"/>
        </w:rPr>
        <w:t>в отношении которого проводилась проверка готовности к отопительному</w:t>
      </w:r>
    </w:p>
    <w:p w:rsidR="00C85F7B" w:rsidRPr="008F1EDA" w:rsidRDefault="00C85F7B" w:rsidP="00C85F7B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 w:rsidRPr="008F1EDA">
        <w:rPr>
          <w:rFonts w:ascii="Liberation Serif" w:hAnsi="Liberation Serif" w:cs="Times New Roman"/>
          <w:sz w:val="18"/>
          <w:szCs w:val="18"/>
        </w:rPr>
        <w:t>периоду)</w:t>
      </w:r>
    </w:p>
    <w:p w:rsidR="00C85F7B" w:rsidRPr="001C151F" w:rsidRDefault="00C85F7B" w:rsidP="00C85F7B">
      <w:pPr>
        <w:ind w:firstLine="720"/>
        <w:jc w:val="center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ind w:firstLine="720"/>
        <w:jc w:val="center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p w:rsidR="00C85F7B" w:rsidRPr="008F1EDA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1</w:t>
      </w:r>
      <w:r w:rsidRPr="008F1EDA">
        <w:rPr>
          <w:rFonts w:ascii="Liberation Serif" w:hAnsi="Liberation Serif" w:cs="Times New Roman"/>
          <w:sz w:val="24"/>
          <w:szCs w:val="24"/>
        </w:rPr>
        <w:t>._______________________________________________________________</w:t>
      </w:r>
      <w:r w:rsidR="00CB6378" w:rsidRPr="008F1EDA">
        <w:rPr>
          <w:rFonts w:ascii="Liberation Serif" w:hAnsi="Liberation Serif" w:cs="Times New Roman"/>
          <w:sz w:val="24"/>
          <w:szCs w:val="24"/>
        </w:rPr>
        <w:t>________________</w:t>
      </w:r>
      <w:r w:rsidRPr="008F1EDA">
        <w:rPr>
          <w:rFonts w:ascii="Liberation Serif" w:hAnsi="Liberation Serif" w:cs="Times New Roman"/>
          <w:sz w:val="24"/>
          <w:szCs w:val="24"/>
        </w:rPr>
        <w:t>;</w:t>
      </w:r>
    </w:p>
    <w:p w:rsidR="00C85F7B" w:rsidRPr="008F1EDA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8F1EDA">
        <w:rPr>
          <w:rFonts w:ascii="Liberation Serif" w:hAnsi="Liberation Serif" w:cs="Times New Roman"/>
          <w:sz w:val="24"/>
          <w:szCs w:val="24"/>
        </w:rPr>
        <w:t>2._______________________________________________________________</w:t>
      </w:r>
      <w:r w:rsidR="00CB6378" w:rsidRPr="008F1EDA">
        <w:rPr>
          <w:rFonts w:ascii="Liberation Serif" w:hAnsi="Liberation Serif" w:cs="Times New Roman"/>
          <w:sz w:val="24"/>
          <w:szCs w:val="24"/>
        </w:rPr>
        <w:t>________________</w:t>
      </w:r>
      <w:r w:rsidRPr="008F1EDA">
        <w:rPr>
          <w:rFonts w:ascii="Liberation Serif" w:hAnsi="Liberation Serif" w:cs="Times New Roman"/>
          <w:sz w:val="24"/>
          <w:szCs w:val="24"/>
        </w:rPr>
        <w:t>;</w:t>
      </w:r>
    </w:p>
    <w:p w:rsidR="00C85F7B" w:rsidRPr="008F1EDA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8F1EDA">
        <w:rPr>
          <w:rFonts w:ascii="Liberation Serif" w:hAnsi="Liberation Serif" w:cs="Times New Roman"/>
          <w:sz w:val="24"/>
          <w:szCs w:val="24"/>
        </w:rPr>
        <w:t>3._______________________________________________________________</w:t>
      </w:r>
      <w:r w:rsidR="00CB6378" w:rsidRPr="008F1EDA">
        <w:rPr>
          <w:rFonts w:ascii="Liberation Serif" w:hAnsi="Liberation Serif" w:cs="Times New Roman"/>
          <w:sz w:val="24"/>
          <w:szCs w:val="24"/>
        </w:rPr>
        <w:t>________________</w:t>
      </w:r>
      <w:r w:rsidRPr="008F1EDA">
        <w:rPr>
          <w:rFonts w:ascii="Liberation Serif" w:hAnsi="Liberation Serif" w:cs="Times New Roman"/>
          <w:sz w:val="24"/>
          <w:szCs w:val="24"/>
        </w:rPr>
        <w:t>;</w:t>
      </w:r>
    </w:p>
    <w:p w:rsidR="00C85F7B" w:rsidRPr="008F1EDA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8F1EDA">
        <w:rPr>
          <w:rFonts w:ascii="Liberation Serif" w:hAnsi="Liberation Serif" w:cs="Times New Roman"/>
          <w:sz w:val="24"/>
          <w:szCs w:val="24"/>
        </w:rPr>
        <w:t>4._____________________________________________________________</w:t>
      </w:r>
      <w:r w:rsidR="00CB6378" w:rsidRPr="008F1EDA">
        <w:rPr>
          <w:rFonts w:ascii="Liberation Serif" w:hAnsi="Liberation Serif" w:cs="Times New Roman"/>
          <w:sz w:val="24"/>
          <w:szCs w:val="24"/>
        </w:rPr>
        <w:t>________________</w:t>
      </w:r>
      <w:r w:rsidRPr="008F1EDA">
        <w:rPr>
          <w:rFonts w:ascii="Liberation Serif" w:hAnsi="Liberation Serif" w:cs="Times New Roman"/>
          <w:sz w:val="24"/>
          <w:szCs w:val="24"/>
        </w:rPr>
        <w:t>__;</w:t>
      </w:r>
    </w:p>
    <w:p w:rsidR="00C85F7B" w:rsidRPr="001C151F" w:rsidRDefault="00C85F7B" w:rsidP="00C85F7B">
      <w:pPr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___________________________________________________</w:t>
      </w:r>
      <w:r w:rsidR="00CB6378" w:rsidRPr="001C151F">
        <w:rPr>
          <w:rFonts w:ascii="Liberation Serif" w:hAnsi="Liberation Serif"/>
          <w:sz w:val="24"/>
          <w:szCs w:val="24"/>
        </w:rPr>
        <w:t>__________________________</w:t>
      </w:r>
      <w:r w:rsidRPr="001C151F">
        <w:rPr>
          <w:rFonts w:ascii="Liberation Serif" w:hAnsi="Liberation Serif"/>
          <w:sz w:val="24"/>
          <w:szCs w:val="24"/>
        </w:rPr>
        <w:t>____________________________________</w:t>
      </w:r>
      <w:r w:rsidR="00CB6378" w:rsidRPr="001C151F">
        <w:rPr>
          <w:rFonts w:ascii="Liberation Serif" w:hAnsi="Liberation Serif"/>
          <w:sz w:val="24"/>
          <w:szCs w:val="24"/>
        </w:rPr>
        <w:t>___________________________________________________</w:t>
      </w:r>
    </w:p>
    <w:p w:rsidR="00C85F7B" w:rsidRPr="001C151F" w:rsidRDefault="00C85F7B" w:rsidP="00C85F7B">
      <w:pPr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>________________________________________________</w:t>
      </w:r>
      <w:r w:rsidR="00CB6378" w:rsidRPr="001C151F">
        <w:rPr>
          <w:rFonts w:ascii="Liberation Serif" w:hAnsi="Liberation Serif"/>
          <w:sz w:val="24"/>
          <w:szCs w:val="24"/>
        </w:rPr>
        <w:t>__________________________________</w:t>
      </w:r>
    </w:p>
    <w:p w:rsidR="00C85F7B" w:rsidRPr="001C151F" w:rsidRDefault="00C85F7B" w:rsidP="00C85F7B">
      <w:pPr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C85F7B" w:rsidRPr="001C151F" w:rsidRDefault="00C85F7B" w:rsidP="00C85F7B">
      <w:pPr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>Акт проверки готовности к отопительному периоду</w:t>
      </w:r>
    </w:p>
    <w:p w:rsidR="00C85F7B" w:rsidRPr="001C151F" w:rsidRDefault="005C55EE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_____________20____</w:t>
      </w:r>
      <w:r w:rsidR="00063FD6" w:rsidRPr="001C151F">
        <w:rPr>
          <w:rFonts w:ascii="Liberation Serif" w:hAnsi="Liberation Serif" w:cs="Times New Roman"/>
          <w:sz w:val="24"/>
          <w:szCs w:val="24"/>
        </w:rPr>
        <w:t xml:space="preserve"> </w:t>
      </w:r>
      <w:r w:rsidR="00C85F7B" w:rsidRPr="001C151F">
        <w:rPr>
          <w:rFonts w:ascii="Liberation Serif" w:hAnsi="Liberation Serif" w:cs="Times New Roman"/>
          <w:sz w:val="24"/>
          <w:szCs w:val="24"/>
        </w:rPr>
        <w:t>г.   №_________.</w:t>
      </w:r>
    </w:p>
    <w:p w:rsidR="00C85F7B" w:rsidRPr="001C151F" w:rsidRDefault="00C85F7B" w:rsidP="00C85F7B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C85F7B" w:rsidRPr="001C151F" w:rsidRDefault="00C85F7B" w:rsidP="00C85F7B">
      <w:pPr>
        <w:pStyle w:val="ae"/>
        <w:rPr>
          <w:rFonts w:ascii="Liberation Serif" w:hAnsi="Liberation Serif" w:cs="Times New Roman"/>
          <w:sz w:val="24"/>
          <w:szCs w:val="24"/>
        </w:rPr>
      </w:pPr>
      <w:r w:rsidRPr="001C151F">
        <w:rPr>
          <w:rFonts w:ascii="Liberation Serif" w:hAnsi="Liberation Serif" w:cs="Times New Roman"/>
          <w:sz w:val="24"/>
          <w:szCs w:val="24"/>
        </w:rPr>
        <w:t xml:space="preserve">                   __________________________________________________________________________________</w:t>
      </w:r>
    </w:p>
    <w:p w:rsidR="00C85F7B" w:rsidRPr="008F1EDA" w:rsidRDefault="00C85F7B" w:rsidP="008F1EDA">
      <w:pPr>
        <w:pStyle w:val="ae"/>
        <w:jc w:val="center"/>
        <w:rPr>
          <w:rFonts w:ascii="Liberation Serif" w:hAnsi="Liberation Serif" w:cs="Times New Roman"/>
          <w:sz w:val="18"/>
          <w:szCs w:val="18"/>
        </w:rPr>
      </w:pPr>
      <w:r w:rsidRPr="008F1EDA">
        <w:rPr>
          <w:rFonts w:ascii="Liberation Serif" w:hAnsi="Liberation Serif" w:cs="Times New Roman"/>
          <w:sz w:val="18"/>
          <w:szCs w:val="1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C85F7B" w:rsidRPr="008F1EDA" w:rsidRDefault="00C85F7B" w:rsidP="00C85F7B">
      <w:pPr>
        <w:ind w:firstLine="720"/>
        <w:jc w:val="both"/>
        <w:rPr>
          <w:rFonts w:ascii="Liberation Serif" w:hAnsi="Liberation Serif"/>
          <w:b/>
          <w:sz w:val="18"/>
          <w:szCs w:val="18"/>
        </w:rPr>
      </w:pPr>
    </w:p>
    <w:p w:rsidR="00C85F7B" w:rsidRPr="008F1EDA" w:rsidRDefault="00C85F7B" w:rsidP="00C85F7B">
      <w:pPr>
        <w:rPr>
          <w:rFonts w:ascii="Liberation Serif" w:hAnsi="Liberation Serif"/>
          <w:sz w:val="18"/>
          <w:szCs w:val="18"/>
        </w:rPr>
      </w:pPr>
    </w:p>
    <w:p w:rsidR="00C85F7B" w:rsidRPr="008F1EDA" w:rsidRDefault="00C85F7B" w:rsidP="00C85F7B">
      <w:pPr>
        <w:rPr>
          <w:rFonts w:ascii="Liberation Serif" w:hAnsi="Liberation Serif"/>
          <w:sz w:val="18"/>
          <w:szCs w:val="18"/>
        </w:rPr>
      </w:pP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1C151F">
        <w:rPr>
          <w:rFonts w:ascii="Liberation Serif" w:hAnsi="Liberation Serif"/>
          <w:b/>
          <w:bCs/>
          <w:sz w:val="24"/>
          <w:szCs w:val="24"/>
        </w:rPr>
        <w:t xml:space="preserve">                 </w:t>
      </w: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F7B" w:rsidRPr="001C151F" w:rsidRDefault="00C85F7B" w:rsidP="00C85F7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F7B" w:rsidRPr="001C151F" w:rsidRDefault="00C85F7B" w:rsidP="00C85F7B">
      <w:pPr>
        <w:pStyle w:val="p"/>
        <w:spacing w:after="0" w:afterAutospacing="0"/>
        <w:jc w:val="right"/>
        <w:rPr>
          <w:rFonts w:ascii="Liberation Serif" w:hAnsi="Liberation Serif"/>
          <w:b/>
        </w:rPr>
      </w:pPr>
    </w:p>
    <w:p w:rsidR="00C85F7B" w:rsidRPr="001C151F" w:rsidRDefault="00C85F7B" w:rsidP="00C85F7B">
      <w:pPr>
        <w:pStyle w:val="p"/>
        <w:spacing w:after="0" w:afterAutospacing="0"/>
        <w:jc w:val="right"/>
        <w:rPr>
          <w:rFonts w:ascii="Liberation Serif" w:hAnsi="Liberation Serif"/>
          <w:b/>
        </w:rPr>
      </w:pPr>
    </w:p>
    <w:p w:rsidR="00C85F7B" w:rsidRPr="001C151F" w:rsidRDefault="00C85F7B" w:rsidP="00C85F7B">
      <w:pPr>
        <w:pStyle w:val="p"/>
        <w:spacing w:after="0" w:afterAutospacing="0"/>
        <w:jc w:val="right"/>
        <w:rPr>
          <w:rFonts w:ascii="Liberation Serif" w:hAnsi="Liberation Serif"/>
          <w:b/>
        </w:rPr>
      </w:pPr>
    </w:p>
    <w:p w:rsidR="00C85F7B" w:rsidRPr="001C151F" w:rsidRDefault="00C85F7B" w:rsidP="00C85F7B">
      <w:pPr>
        <w:pStyle w:val="p"/>
        <w:spacing w:after="0" w:afterAutospacing="0"/>
        <w:rPr>
          <w:rFonts w:ascii="Liberation Serif" w:hAnsi="Liberation Serif"/>
        </w:rPr>
      </w:pPr>
    </w:p>
    <w:p w:rsidR="00BE4BE1" w:rsidRDefault="00BE4BE1" w:rsidP="008F1EDA">
      <w:pPr>
        <w:pStyle w:val="p"/>
        <w:spacing w:after="0" w:afterAutospacing="0"/>
        <w:rPr>
          <w:rFonts w:ascii="Liberation Serif" w:hAnsi="Liberation Serif"/>
        </w:rPr>
      </w:pPr>
    </w:p>
    <w:p w:rsidR="008F1EDA" w:rsidRDefault="008F1EDA" w:rsidP="008F1EDA">
      <w:pPr>
        <w:pStyle w:val="p"/>
        <w:spacing w:after="0" w:afterAutospacing="0"/>
        <w:rPr>
          <w:rFonts w:ascii="Liberation Serif" w:hAnsi="Liberation Serif"/>
        </w:rPr>
      </w:pPr>
    </w:p>
    <w:p w:rsidR="00C85F7B" w:rsidRPr="001C151F" w:rsidRDefault="00C85F7B" w:rsidP="001C151F">
      <w:pPr>
        <w:pStyle w:val="p"/>
        <w:spacing w:after="0" w:afterAutospacing="0"/>
        <w:jc w:val="right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Приложение № 4</w:t>
      </w:r>
    </w:p>
    <w:p w:rsidR="00C85F7B" w:rsidRPr="001C151F" w:rsidRDefault="00C85F7B" w:rsidP="001C151F">
      <w:pPr>
        <w:pStyle w:val="p"/>
        <w:spacing w:before="0" w:beforeAutospacing="0" w:after="0" w:afterAutospacing="0"/>
        <w:jc w:val="right"/>
        <w:rPr>
          <w:rFonts w:ascii="Liberation Serif" w:eastAsia="Calibri" w:hAnsi="Liberation Serif"/>
          <w:bCs/>
          <w:lang w:eastAsia="en-US"/>
        </w:rPr>
      </w:pPr>
      <w:r w:rsidRPr="001C151F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к Программе</w:t>
      </w:r>
    </w:p>
    <w:p w:rsidR="006A6112" w:rsidRPr="006A6112" w:rsidRDefault="00C85F7B" w:rsidP="006A6112">
      <w:pPr>
        <w:pStyle w:val="p"/>
        <w:spacing w:after="0" w:afterAutospacing="0"/>
        <w:jc w:val="center"/>
        <w:rPr>
          <w:rFonts w:ascii="Liberation Serif" w:hAnsi="Liberation Serif"/>
          <w:b/>
        </w:rPr>
      </w:pPr>
      <w:r w:rsidRPr="006A6112">
        <w:rPr>
          <w:rFonts w:ascii="Liberation Serif" w:hAnsi="Liberation Serif"/>
          <w:b/>
        </w:rPr>
        <w:t>Перечень теплоснабжающих и теплосетевых организаций, подлежащих проверке на территории городского округа Верхняя Пышма</w:t>
      </w:r>
      <w:r w:rsidR="00063FD6" w:rsidRPr="006A6112">
        <w:rPr>
          <w:rFonts w:ascii="Liberation Serif" w:hAnsi="Liberation Serif"/>
          <w:b/>
        </w:rPr>
        <w:t xml:space="preserve"> при подгото</w:t>
      </w:r>
      <w:r w:rsidR="008F1EDA" w:rsidRPr="006A6112">
        <w:rPr>
          <w:rFonts w:ascii="Liberation Serif" w:hAnsi="Liberation Serif"/>
          <w:b/>
        </w:rPr>
        <w:t>вке к отопитель</w:t>
      </w:r>
      <w:r w:rsidR="00501D71">
        <w:rPr>
          <w:rFonts w:ascii="Liberation Serif" w:hAnsi="Liberation Serif"/>
          <w:b/>
        </w:rPr>
        <w:t>ному периоду 2021-2022</w:t>
      </w:r>
      <w:r w:rsidR="00063FD6" w:rsidRPr="006A6112">
        <w:rPr>
          <w:rFonts w:ascii="Liberation Serif" w:hAnsi="Liberation Serif"/>
          <w:b/>
        </w:rPr>
        <w:t xml:space="preserve"> г.г.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78"/>
        <w:gridCol w:w="3351"/>
        <w:gridCol w:w="3344"/>
      </w:tblGrid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Наименование объекта, место расположения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Зона действия</w:t>
            </w:r>
          </w:p>
        </w:tc>
      </w:tr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Акционерное общество «Уралэлектромедь»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г. Верхняя Пышма, пр. Успенский, 1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м/к «Садовый», «Первый», жилых домов -  3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8F1EDA">
              <w:rPr>
                <w:rFonts w:ascii="Liberation Serif" w:hAnsi="Liberation Serif"/>
                <w:sz w:val="24"/>
                <w:szCs w:val="24"/>
              </w:rPr>
              <w:t>; объектов СКБ -9</w:t>
            </w:r>
          </w:p>
        </w:tc>
      </w:tr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Акционерное общество «Уралредмет»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г. Верхняя Пышма, ул. Петрова, 59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м/к «Восточный»; жилых домов -  31;  объектов СКБ - 7</w:t>
            </w:r>
          </w:p>
        </w:tc>
      </w:tr>
      <w:tr w:rsidR="008F1EDA" w:rsidRPr="008F1EDA" w:rsidTr="00793A2E">
        <w:tc>
          <w:tcPr>
            <w:tcW w:w="540" w:type="dxa"/>
            <w:vMerge w:val="restart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678" w:type="dxa"/>
            <w:vMerge w:val="restart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Акционерное общество «Управление тепловыми сетями»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с. Балтым, ул. Зеленая, 1; распределительные тепловые сети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с. Балтым, жилых домов -  26; объектов СКБ -3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с. Балтым , ул. Первомайская, 50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с. Балтым, КСЦ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с. Балтым , ул. Васильковая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с. Балтым, </w:t>
            </w:r>
            <w:r w:rsidR="00EA286C">
              <w:rPr>
                <w:rFonts w:ascii="Liberation Serif" w:hAnsi="Liberation Serif"/>
                <w:sz w:val="24"/>
                <w:szCs w:val="24"/>
              </w:rPr>
              <w:t>ул. Васильковая,</w:t>
            </w:r>
            <w:r w:rsidR="00501D71">
              <w:rPr>
                <w:rFonts w:ascii="Liberation Serif" w:hAnsi="Liberation Serif"/>
                <w:sz w:val="24"/>
                <w:szCs w:val="24"/>
              </w:rPr>
              <w:t xml:space="preserve"> жилых домов - 13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п. Красный, ул. Проспектная, 1;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п. Красный, жилых домов - 4; объектов СКБ -4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п. Соколовка, ул. Загорная, 12 а;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п. Соколовка, жилых домов -  2; объектов СКБ -1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п. Кедровое, ул. Школьников, 1;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EA286C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п. Кедровое, жилых домов -  </w:t>
            </w:r>
            <w:r w:rsidR="00501D71">
              <w:rPr>
                <w:rFonts w:ascii="Liberation Serif" w:hAnsi="Liberation Serif"/>
                <w:sz w:val="24"/>
                <w:szCs w:val="24"/>
              </w:rPr>
              <w:t>42</w:t>
            </w:r>
            <w:r w:rsidR="008F1EDA" w:rsidRPr="008F1EDA">
              <w:rPr>
                <w:rFonts w:ascii="Liberation Serif" w:hAnsi="Liberation Serif"/>
                <w:sz w:val="24"/>
                <w:szCs w:val="24"/>
              </w:rPr>
              <w:t>; объектов СКБ -6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п. Ольховка, ул. Школьников, 9;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п. Ольховка, жилых домов -  9; объектов СКБ -4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Центральная котельная п. Исеть, ул. Заводская, 1; распределительные тепловые сети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п. Исеть, жилых домов -  </w:t>
            </w:r>
            <w:r w:rsidR="00501D71">
              <w:rPr>
                <w:rFonts w:ascii="Liberation Serif" w:hAnsi="Liberation Serif"/>
                <w:sz w:val="24"/>
                <w:szCs w:val="24"/>
              </w:rPr>
              <w:t>50</w:t>
            </w:r>
            <w:r w:rsidRPr="008F1EDA">
              <w:rPr>
                <w:rFonts w:ascii="Liberation Serif" w:hAnsi="Liberation Serif"/>
                <w:sz w:val="24"/>
                <w:szCs w:val="24"/>
              </w:rPr>
              <w:t>; объектов СКБ -8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 «Гранит», п. Исеть, ул. Школьников, 25 ; распределительные тепловые </w:t>
            </w:r>
            <w:r w:rsidRPr="008F1EDA">
              <w:rPr>
                <w:rFonts w:ascii="Liberation Serif" w:hAnsi="Liberation Serif"/>
                <w:sz w:val="24"/>
                <w:szCs w:val="24"/>
              </w:rPr>
              <w:lastRenderedPageBreak/>
              <w:t>сети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lastRenderedPageBreak/>
              <w:t>п. Исеть, ул. Школьников, жилых домов - 4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г. Верхняя Пышма, ул. Балтымская, 19;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инфекционная больница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г. Верхняя Пышма, ул. Сапожникова, 3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ул. Сапожникова, жилых домов -2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г. Верхняя Пышма, ул. Челюскинцев, 10;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ул. Челюскинцев, жилой дом - 1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Котельная. с. Мостовское, ул. Лесная, 1;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с. Мостовское, ул. Лесная, 1; жилых домов -  3 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ДОЛ «Солнечный», с. Мостовское; распределительные тепловые сети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ДОЛ «Солнечный», жилой дом - 1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пансионат «Селен»; распределительные тепловые сети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Пансионат «Селен», жилых домов - 2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 г. Верхняя Пышма, п. Санаторный  МАУ ЗОЛ «Медная горка»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Административные и жилые корпуса</w:t>
            </w:r>
          </w:p>
        </w:tc>
      </w:tr>
      <w:tr w:rsidR="008F1EDA" w:rsidRPr="008F1EDA" w:rsidTr="00793A2E">
        <w:tc>
          <w:tcPr>
            <w:tcW w:w="540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8F1EDA" w:rsidRPr="008F1EDA" w:rsidRDefault="00EA286C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ЦТП (17</w:t>
            </w:r>
            <w:r w:rsidR="008F1EDA" w:rsidRPr="008F1EDA">
              <w:rPr>
                <w:rFonts w:ascii="Liberation Serif" w:hAnsi="Liberation Serif"/>
                <w:sz w:val="24"/>
                <w:szCs w:val="24"/>
              </w:rPr>
              <w:t xml:space="preserve"> ед) и распределительные тепловые сети  ГО Верхняя Пышма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 Верхняя Пышма, п. Ромашка</w:t>
            </w:r>
          </w:p>
        </w:tc>
      </w:tr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  <w:lang w:bidi="ru-RU"/>
              </w:rPr>
              <w:t>Государственное автономное учреждение здравоохранения Свердловской области «Областная детская  клиническая больница»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Котельная, п. Ромашка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501D71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 Ромашка; жилых домов -  2</w:t>
            </w:r>
            <w:r w:rsidR="008F1EDA" w:rsidRPr="008F1EDA">
              <w:rPr>
                <w:rFonts w:ascii="Liberation Serif" w:hAnsi="Liberation Serif"/>
                <w:sz w:val="24"/>
                <w:szCs w:val="24"/>
              </w:rPr>
              <w:t>; объектов СКБ - 1</w:t>
            </w:r>
          </w:p>
        </w:tc>
      </w:tr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Общество с ограниченной ответственностью  «Кедровская строительная компания»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 xml:space="preserve">Котельная, п .Кедровое, ул. Классона, 2 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EA286C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 Кедровое ,  жилых домов- 3</w:t>
            </w:r>
          </w:p>
        </w:tc>
      </w:tr>
      <w:tr w:rsidR="008F1EDA" w:rsidRPr="008F1EDA" w:rsidTr="00793A2E">
        <w:tc>
          <w:tcPr>
            <w:tcW w:w="540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678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  <w:lang w:bidi="ru-RU"/>
              </w:rPr>
              <w:t>Акционерное общество "Екатеринбургская теплосетевая компания"</w:t>
            </w:r>
          </w:p>
        </w:tc>
        <w:tc>
          <w:tcPr>
            <w:tcW w:w="3351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Тепловые сети г. Верхняя Пышма на участке от Среднеуральской ГРЭС до ТК 01-П3</w:t>
            </w:r>
          </w:p>
        </w:tc>
        <w:tc>
          <w:tcPr>
            <w:tcW w:w="3344" w:type="dxa"/>
            <w:shd w:val="clear" w:color="auto" w:fill="auto"/>
          </w:tcPr>
          <w:p w:rsidR="008F1EDA" w:rsidRPr="008F1EDA" w:rsidRDefault="008F1EDA" w:rsidP="008F1EDA">
            <w:pPr>
              <w:spacing w:before="100" w:before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1EDA">
              <w:rPr>
                <w:rFonts w:ascii="Liberation Serif" w:hAnsi="Liberation Serif"/>
                <w:sz w:val="24"/>
                <w:szCs w:val="24"/>
              </w:rPr>
              <w:t>г.</w:t>
            </w:r>
            <w:r w:rsidR="00501D71">
              <w:rPr>
                <w:rFonts w:ascii="Liberation Serif" w:hAnsi="Liberation Serif"/>
                <w:sz w:val="24"/>
                <w:szCs w:val="24"/>
              </w:rPr>
              <w:t xml:space="preserve"> Верхняя Пышма,  жилых домов-342</w:t>
            </w:r>
            <w:r w:rsidRPr="008F1EDA">
              <w:rPr>
                <w:rFonts w:ascii="Liberation Serif" w:hAnsi="Liberation Serif"/>
                <w:sz w:val="24"/>
                <w:szCs w:val="24"/>
              </w:rPr>
              <w:t>, объектов СКБ - 69</w:t>
            </w:r>
          </w:p>
        </w:tc>
      </w:tr>
    </w:tbl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793A2E" w:rsidRDefault="00793A2E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>Приложение № 5</w:t>
      </w:r>
    </w:p>
    <w:p w:rsidR="008F1EDA" w:rsidRPr="008F1EDA" w:rsidRDefault="008F1EDA" w:rsidP="008F1EDA">
      <w:pPr>
        <w:jc w:val="right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к Программе</w:t>
      </w:r>
    </w:p>
    <w:p w:rsidR="008F1EDA" w:rsidRPr="006A6112" w:rsidRDefault="008F1EDA" w:rsidP="008F1EDA">
      <w:pPr>
        <w:spacing w:before="100" w:beforeAutospacing="1" w:after="100" w:afterAutospacing="1"/>
        <w:jc w:val="center"/>
        <w:rPr>
          <w:rFonts w:ascii="Liberation Serif" w:hAnsi="Liberation Serif"/>
          <w:b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br/>
      </w:r>
      <w:r w:rsidRPr="006A6112">
        <w:rPr>
          <w:rFonts w:ascii="Liberation Serif" w:hAnsi="Liberation Serif"/>
          <w:b/>
          <w:bCs/>
          <w:sz w:val="24"/>
          <w:szCs w:val="24"/>
        </w:rPr>
        <w:t>СОСТАВ</w:t>
      </w:r>
      <w:r w:rsidRPr="006A6112">
        <w:rPr>
          <w:rFonts w:ascii="Liberation Serif" w:hAnsi="Liberation Serif"/>
          <w:b/>
          <w:bCs/>
          <w:sz w:val="24"/>
          <w:szCs w:val="24"/>
        </w:rPr>
        <w:br/>
        <w:t xml:space="preserve">комиссии по проведению проверки </w:t>
      </w:r>
      <w:r w:rsidRPr="006A6112">
        <w:rPr>
          <w:rFonts w:ascii="Liberation Serif" w:hAnsi="Liberation Serif"/>
          <w:b/>
          <w:bCs/>
          <w:sz w:val="24"/>
          <w:szCs w:val="24"/>
        </w:rPr>
        <w:br/>
        <w:t>готовно</w:t>
      </w:r>
      <w:r w:rsidR="00501D71">
        <w:rPr>
          <w:rFonts w:ascii="Liberation Serif" w:hAnsi="Liberation Serif"/>
          <w:b/>
          <w:bCs/>
          <w:sz w:val="24"/>
          <w:szCs w:val="24"/>
        </w:rPr>
        <w:t>сти к отопительному периоду 2021/2022</w:t>
      </w:r>
      <w:r w:rsidRPr="006A6112">
        <w:rPr>
          <w:rFonts w:ascii="Liberation Serif" w:hAnsi="Liberation Serif"/>
          <w:b/>
          <w:bCs/>
          <w:sz w:val="24"/>
          <w:szCs w:val="24"/>
        </w:rPr>
        <w:t xml:space="preserve"> годов</w:t>
      </w:r>
      <w:r w:rsidRPr="006A6112">
        <w:rPr>
          <w:rFonts w:ascii="Liberation Serif" w:hAnsi="Liberation Serif"/>
          <w:b/>
          <w:bCs/>
          <w:sz w:val="24"/>
          <w:szCs w:val="24"/>
        </w:rPr>
        <w:br/>
        <w:t>теплоснабжающих и теплосетевых организаций</w:t>
      </w:r>
      <w:r w:rsidRPr="006A6112">
        <w:rPr>
          <w:rFonts w:ascii="Liberation Serif" w:hAnsi="Liberation Serif"/>
          <w:b/>
          <w:bCs/>
          <w:sz w:val="24"/>
          <w:szCs w:val="24"/>
        </w:rPr>
        <w:br/>
      </w:r>
      <w:r w:rsidRPr="006A6112">
        <w:rPr>
          <w:rFonts w:ascii="Liberation Serif" w:hAnsi="Liberation Serif"/>
          <w:b/>
          <w:sz w:val="24"/>
          <w:szCs w:val="24"/>
        </w:rPr>
        <w:t> 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>Невструев Н.В.          – заместитель главы администрации городского округа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                                        Верхняя Пышма по вопросам жилищно-коммунального 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                                        хозяйства, транспорта и связи,  председатель комиссии;</w:t>
      </w:r>
    </w:p>
    <w:p w:rsidR="008F1EDA" w:rsidRPr="008F1EDA" w:rsidRDefault="008F1EDA" w:rsidP="008F1EDA">
      <w:pPr>
        <w:ind w:left="720"/>
        <w:jc w:val="both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>Трофимов И.С.           – председатель МКУ «Комитет ЖКХ», заместитель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                                         председателя комиссии;</w:t>
      </w:r>
    </w:p>
    <w:p w:rsidR="008F1EDA" w:rsidRPr="008F1EDA" w:rsidRDefault="008F1EDA" w:rsidP="008F1EDA">
      <w:pPr>
        <w:ind w:left="720"/>
        <w:jc w:val="both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Иванов И.В.               – начальник МКУ «Управление гражданской защиты ГО </w:t>
      </w:r>
    </w:p>
    <w:p w:rsid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                                        Верхняя Пышма»;</w:t>
      </w:r>
    </w:p>
    <w:p w:rsidR="00501D71" w:rsidRPr="008F1EDA" w:rsidRDefault="00501D71" w:rsidP="008F1ED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Звонарев Э.В.            -  директор АО «Управление тепловыми сетями»</w:t>
      </w:r>
      <w:r w:rsidR="00A45F88">
        <w:rPr>
          <w:rFonts w:ascii="Liberation Serif" w:hAnsi="Liberation Serif"/>
          <w:sz w:val="24"/>
          <w:szCs w:val="24"/>
        </w:rPr>
        <w:t>;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</w:p>
    <w:p w:rsidR="008F1EDA" w:rsidRDefault="008F1EDA" w:rsidP="008F1EDA">
      <w:pPr>
        <w:tabs>
          <w:tab w:val="left" w:pos="1985"/>
        </w:tabs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>Мергамутдинов И.С. – инженер по техническому надзору  МКУ «Комитет ЖКХ»;</w:t>
      </w:r>
    </w:p>
    <w:p w:rsidR="00793A2E" w:rsidRDefault="00793A2E" w:rsidP="008F1EDA">
      <w:pPr>
        <w:tabs>
          <w:tab w:val="left" w:pos="1985"/>
        </w:tabs>
        <w:jc w:val="both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>(по - согласованию)   – представитель Уральского Управления Ростехнадзора;</w:t>
      </w:r>
    </w:p>
    <w:p w:rsidR="008F1EDA" w:rsidRPr="008F1EDA" w:rsidRDefault="008F1EDA" w:rsidP="008F1EDA">
      <w:pPr>
        <w:jc w:val="both"/>
        <w:rPr>
          <w:rFonts w:ascii="Liberation Serif" w:hAnsi="Liberation Serif"/>
          <w:sz w:val="24"/>
          <w:szCs w:val="24"/>
        </w:rPr>
      </w:pPr>
    </w:p>
    <w:p w:rsidR="003C3670" w:rsidRDefault="008F1EDA" w:rsidP="008F1EDA">
      <w:pPr>
        <w:jc w:val="both"/>
        <w:rPr>
          <w:rFonts w:ascii="Liberation Serif" w:hAnsi="Liberation Serif"/>
          <w:sz w:val="24"/>
          <w:szCs w:val="24"/>
        </w:rPr>
      </w:pPr>
      <w:r w:rsidRPr="008F1EDA">
        <w:rPr>
          <w:rFonts w:ascii="Liberation Serif" w:hAnsi="Liberation Serif"/>
          <w:sz w:val="24"/>
          <w:szCs w:val="24"/>
        </w:rPr>
        <w:t xml:space="preserve">Емуранова О.Ф.         </w:t>
      </w:r>
      <w:r w:rsidR="003C3670">
        <w:rPr>
          <w:rFonts w:ascii="Liberation Serif" w:hAnsi="Liberation Serif"/>
          <w:sz w:val="24"/>
          <w:szCs w:val="24"/>
        </w:rPr>
        <w:t>– начал</w:t>
      </w:r>
      <w:r w:rsidR="00194CF1">
        <w:rPr>
          <w:rFonts w:ascii="Liberation Serif" w:hAnsi="Liberation Serif"/>
          <w:sz w:val="24"/>
          <w:szCs w:val="24"/>
        </w:rPr>
        <w:t>ьник отдела</w:t>
      </w:r>
      <w:r w:rsidRPr="008F1EDA">
        <w:rPr>
          <w:rFonts w:ascii="Liberation Serif" w:hAnsi="Liberation Serif"/>
          <w:sz w:val="24"/>
          <w:szCs w:val="24"/>
        </w:rPr>
        <w:t xml:space="preserve"> </w:t>
      </w:r>
      <w:r w:rsidR="003C3670">
        <w:rPr>
          <w:rFonts w:ascii="Liberation Serif" w:hAnsi="Liberation Serif"/>
          <w:sz w:val="24"/>
          <w:szCs w:val="24"/>
        </w:rPr>
        <w:t xml:space="preserve">коммунальной инфраструктуры </w:t>
      </w:r>
      <w:r w:rsidRPr="008F1EDA">
        <w:rPr>
          <w:rFonts w:ascii="Liberation Serif" w:hAnsi="Liberation Serif"/>
          <w:sz w:val="24"/>
          <w:szCs w:val="24"/>
        </w:rPr>
        <w:t xml:space="preserve">МКУ «Комитет ЖКХ», </w:t>
      </w:r>
    </w:p>
    <w:p w:rsidR="008F1EDA" w:rsidRPr="008F1EDA" w:rsidRDefault="003C3670" w:rsidP="008F1ED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</w:t>
      </w:r>
      <w:r w:rsidR="008F1EDA" w:rsidRPr="008F1EDA">
        <w:rPr>
          <w:rFonts w:ascii="Liberation Serif" w:hAnsi="Liberation Serif"/>
          <w:sz w:val="24"/>
          <w:szCs w:val="24"/>
        </w:rPr>
        <w:t>секретарь</w:t>
      </w:r>
      <w:r>
        <w:rPr>
          <w:rFonts w:ascii="Liberation Serif" w:hAnsi="Liberation Serif"/>
          <w:sz w:val="24"/>
          <w:szCs w:val="24"/>
        </w:rPr>
        <w:t xml:space="preserve"> </w:t>
      </w:r>
      <w:r w:rsidR="008F1EDA" w:rsidRPr="008F1EDA">
        <w:rPr>
          <w:rFonts w:ascii="Liberation Serif" w:hAnsi="Liberation Serif"/>
          <w:sz w:val="24"/>
          <w:szCs w:val="24"/>
        </w:rPr>
        <w:t>комиссии.</w:t>
      </w:r>
    </w:p>
    <w:p w:rsidR="008F1EDA" w:rsidRPr="008F1EDA" w:rsidRDefault="008F1EDA" w:rsidP="008F1EDA">
      <w:pPr>
        <w:tabs>
          <w:tab w:val="left" w:pos="1985"/>
          <w:tab w:val="left" w:pos="2268"/>
        </w:tabs>
        <w:spacing w:before="100" w:beforeAutospacing="1"/>
        <w:jc w:val="both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rPr>
          <w:rFonts w:ascii="Liberation Serif" w:hAnsi="Liberation Serif"/>
          <w:b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8F1EDA" w:rsidRPr="008F1EDA" w:rsidRDefault="008F1EDA" w:rsidP="008F1EDA">
      <w:pPr>
        <w:spacing w:before="100" w:beforeAutospacing="1"/>
        <w:jc w:val="right"/>
        <w:rPr>
          <w:rFonts w:ascii="Liberation Serif" w:hAnsi="Liberation Serif"/>
          <w:sz w:val="24"/>
          <w:szCs w:val="24"/>
        </w:rPr>
      </w:pPr>
    </w:p>
    <w:p w:rsidR="00C85F7B" w:rsidRDefault="00C85F7B" w:rsidP="00793A2E">
      <w:pPr>
        <w:pStyle w:val="p"/>
        <w:spacing w:after="0" w:afterAutospacing="0"/>
        <w:rPr>
          <w:rFonts w:ascii="Liberation Serif" w:hAnsi="Liberation Serif"/>
        </w:rPr>
      </w:pPr>
    </w:p>
    <w:p w:rsidR="003C3670" w:rsidRDefault="003C3670" w:rsidP="003C3670">
      <w:pPr>
        <w:pStyle w:val="p"/>
        <w:spacing w:after="0" w:afterAutospacing="0"/>
        <w:rPr>
          <w:rFonts w:ascii="Liberation Serif" w:hAnsi="Liberation Serif"/>
          <w:b/>
        </w:rPr>
      </w:pPr>
    </w:p>
    <w:p w:rsidR="00277A80" w:rsidRPr="001C151F" w:rsidRDefault="00C85F7B" w:rsidP="003C3670">
      <w:pPr>
        <w:pStyle w:val="p"/>
        <w:spacing w:after="0" w:afterAutospacing="0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 xml:space="preserve">        </w:t>
      </w:r>
    </w:p>
    <w:p w:rsidR="00B92FE7" w:rsidRDefault="00B92FE7" w:rsidP="00D07954">
      <w:pPr>
        <w:pStyle w:val="p"/>
        <w:spacing w:after="0" w:afterAutospacing="0"/>
        <w:jc w:val="right"/>
        <w:rPr>
          <w:rFonts w:ascii="Liberation Serif" w:hAnsi="Liberation Serif"/>
        </w:rPr>
      </w:pPr>
    </w:p>
    <w:p w:rsidR="00D07954" w:rsidRPr="001C151F" w:rsidRDefault="00C85F7B" w:rsidP="00D07954">
      <w:pPr>
        <w:pStyle w:val="p"/>
        <w:spacing w:after="0" w:afterAutospacing="0"/>
        <w:jc w:val="right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 xml:space="preserve">  </w:t>
      </w:r>
      <w:r w:rsidR="00D07954" w:rsidRPr="001C151F">
        <w:rPr>
          <w:rFonts w:ascii="Liberation Serif" w:hAnsi="Liberation Serif"/>
        </w:rPr>
        <w:t>Приложение № 6</w:t>
      </w:r>
    </w:p>
    <w:p w:rsidR="00D07954" w:rsidRPr="001C151F" w:rsidRDefault="00D07954" w:rsidP="00D07954">
      <w:pPr>
        <w:pStyle w:val="p"/>
        <w:spacing w:before="0" w:beforeAutospacing="0" w:after="0" w:afterAutospacing="0"/>
        <w:jc w:val="center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к Программе</w:t>
      </w:r>
    </w:p>
    <w:p w:rsidR="00793A2E" w:rsidRDefault="00793A2E" w:rsidP="00793A2E">
      <w:pPr>
        <w:pStyle w:val="p"/>
        <w:spacing w:after="0" w:afterAutospacing="0"/>
        <w:jc w:val="center"/>
        <w:rPr>
          <w:rFonts w:ascii="Liberation Serif" w:hAnsi="Liberation Serif"/>
          <w:b/>
        </w:rPr>
      </w:pPr>
      <w:r w:rsidRPr="006A6112">
        <w:rPr>
          <w:rFonts w:ascii="Liberation Serif" w:hAnsi="Liberation Serif"/>
          <w:b/>
        </w:rPr>
        <w:t>Перечень</w:t>
      </w:r>
      <w:r w:rsidRPr="006A6112">
        <w:rPr>
          <w:rStyle w:val="a8"/>
          <w:rFonts w:ascii="Liberation Serif" w:hAnsi="Liberation Serif"/>
          <w:b w:val="0"/>
        </w:rPr>
        <w:t xml:space="preserve"> </w:t>
      </w:r>
      <w:r w:rsidRPr="006A6112">
        <w:rPr>
          <w:rStyle w:val="a8"/>
          <w:rFonts w:ascii="Liberation Serif" w:hAnsi="Liberation Serif"/>
        </w:rPr>
        <w:t>потребителей тепловой энергии</w:t>
      </w:r>
      <w:r w:rsidRPr="006A6112">
        <w:rPr>
          <w:rFonts w:ascii="Liberation Serif" w:hAnsi="Liberation Serif"/>
          <w:b/>
        </w:rPr>
        <w:t>, подлежащих проверке на территории городского округа Верхняя Пышма</w:t>
      </w:r>
    </w:p>
    <w:p w:rsidR="00FD176C" w:rsidRDefault="00FD176C" w:rsidP="00793A2E">
      <w:pPr>
        <w:pStyle w:val="p"/>
        <w:spacing w:after="0" w:afterAutospacing="0"/>
        <w:jc w:val="center"/>
        <w:rPr>
          <w:rFonts w:ascii="Liberation Serif" w:hAnsi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7728"/>
        <w:gridCol w:w="1554"/>
      </w:tblGrid>
      <w:tr w:rsidR="00FD176C" w:rsidRPr="00FD176C" w:rsidTr="00FD176C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Наименование, юридический адрес   потребителя</w:t>
            </w:r>
          </w:p>
        </w:tc>
        <w:tc>
          <w:tcPr>
            <w:tcW w:w="1554" w:type="dxa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образования (муниципальные)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1 с углубленным изучением отдельных предметов имени Б.С.Суворова», г. Верхняя Пышма, ул. Красноармейская, 6; ул. Орджоникидзе, 5б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2 с углубленным изучением отдельных предметов имени М.И.Талыкова», г. Верхняя Пышма, ул. Кривоусова, 48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3», г. Верхняя Пышма, ул. Машиностроителей, 6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 № 4», г. Верхняя Пышма, ул. Калинина, 37 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33 с углубленным изучением отдельных предметов», г. Верхняя Пышма, ул. Чистова, 9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22 с углубленным изучением отдельных предметов», г. Верхняя Пышма, проспект Успенский, 49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25 с углубленным изучением отдельных предметов», г. Верхняя Пышма, ул. Петрова, 43а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ДО «Центр образования и профессиональной ориентации», г. Верхняя Пышма, ул. Щорса, 1а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ДО «Дом детского творчества», г. Верхняя Пышма, ул. Менделеева, 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7», п. Исеть, ул. Мира, 18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9 имени Г.А.Архипова», с. Балтым, ул. Первомайская, 38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16», п. Красный, ул. Жданова, 23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 24», п. Кедровое, ул. Школьников, 4/1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МКОУ «Основная общеобразовательная школа № 29», п. Ольховка, ул. Торфянников, 2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образования (государственные)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ГАПОУ СО «Верхнепышминский механико-технологический техникум «Юность», г. Верхняя Пышма, ул. Кривоусова, 53</w:t>
            </w:r>
            <w:r w:rsidR="00E75F38">
              <w:rPr>
                <w:rFonts w:ascii="Liberation Serif" w:hAnsi="Liberation Serif"/>
                <w:sz w:val="24"/>
                <w:szCs w:val="24"/>
              </w:rPr>
              <w:t>; ул. Лесная, 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ГБОУ СО «Верхнепышминская  школа- интернат имени Мартиросяна С.А., реализующая адаптированные основные общеобразовательные программы», г. Верхняя Пышма, ул. Мамина-Сибиряка, 5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дошкольного образования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29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 №1», г. Верхняя Пышма, ул. Огнеупорщиков, 10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2», г. Верхняя Пышма, ул. Мальцева, 4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3», г. Верхняя Пышма, ул. Юбилейная, 17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4» комбинированного вида, г. Верхняя Пышма, ул. М-Сибиряка, 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5», г. Верхняя Пышма, ул. Петрова, 22а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6», г. Верхняя Пышма, ул. Феофанова, 2а/ филиал «Детский сад № 43» МАДОУ «Детский сад № 6», г. Верхняя Пышма, ул. Феофанова, 2б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«Центр развития  ребенка -детский сад № 7 «Изумрудный город», г. Верхняя Пышма, ул. Калинина, 21/3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8»,  с. Балтым, ул. Лесная, 11б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9», г. Верхняя Пышма, ул. Машиностроителей, 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11», г. Верхняя Пышма, ул. Машиностроителей, 4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13», г. Верхняя Пышма, ул. Парковая, 28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17», г. Верхняя Пышма, ул. Победы, 1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19», п. Кедровое, ул. Классона , 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22», г. Верхняя Пышма ул. Кривоусова, 20 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23», г. Верхняя Пышма, ул. Чистова, 13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24», г. Верхняя Пышма, ул. Уральских рабочих, 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26», г. Верхняя Пышма ул. Петрова, 55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28», г. Верхняя Пышма пр. Успенский, 103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29», г. Верхняя Пышма, ул. Машиностроителей, 4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31», г. Верхняя Пышма, ул. Чкалова, 5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34», г. Верхняя Пышма, ул. Калинина, 54 а, ул. Орджоникидзе, 20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36», г. Верхняя Пышма, ул. Чайковского, 37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 xml:space="preserve">МАДОУ «Детский сад № 40», г. Верхняя Пышма, ул. Победы, 1 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41», г. Верхняя Пышма, ул. Победы, 1 в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42», г. Верхняя Пышма, ул. Юбилейная, 3а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45», п. Красный, ул. Проспектная, 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47», г. Верхняя Пышма, ул.Уральских рабочих, 38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48», г. Верхняя Пышма, ул. Огнеупорщиков, 6б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МАДОУ «Детский сад № 69», п. Исеть, ул. Сосновая, 5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культуры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 xml:space="preserve">ГБУ ДО СО  «Верхнепышминская детская музыкальная школа», г. Верхняя Пышма, ул. Щорса, 2а  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МБУ ДО «Детская художественная школа», г. Верхняя Пышма, проспект Успенский, 97а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«Дворец культуры «Металлург», г. Верхняя Пышма, пр. Успенский, 12,  площадка «Киноград», ул. Чистова, 2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МБУК «Объединение сельских клубов «Луч»» (п. Исеть, ул. Сосновая, 1, ул. Дружбы, 2а;  с. Мостовское, ул. Садовая, 3; п. Первомайский, ул. Советская, 48 а)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МБУК «Верхнепышминский исторический музей», г. Верхняя Пышма, ул. Кривоусова, 47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спорта и досуга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«Центр по работе с молодежью «Объединение клубов по месту жительства», г. Верхняя Пышма, ул. Уральских рабочих, 37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ДО  «Детско- юношеский центр «Алые паруса», г. Верхняя Пышма, ул. Петрова, 45; ул. Сергея Лазо, 30; ул. Уральских рабочих, 38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ГАУ  СО «Спортивная школа олимпийского резерва  по велоспорту «Велогор», г. Верхняя Пышма, ул. Шевченко, 32а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 «Спортивная школа по автомотоспорту», г. Верхняя Пышма, ул. Чкалова, 89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«Спортивная школа  имени Александра Козицына», г. Верхняя Пышма, проспект Успенский, 4;  ул. Кривоусова, 15, 53Б; п. Кедровое, ул. Школьников, 2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МАУ «Спортивная школа Лидер»,  с. Балтым, ул. Первомайская, 50 а , г. Верхняя Пышма, ул. Чкалова, 87, ул. Орджоникидзе, 5б; ул. Свердлова, 2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здравоохранения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ГАУЗ СО «Верхнепышминская центральная городская больница имени П.Д.Бородина», г. Верхняя Пышма, ул. Чайковского, 32</w:t>
            </w:r>
          </w:p>
        </w:tc>
        <w:tc>
          <w:tcPr>
            <w:tcW w:w="1554" w:type="dxa"/>
            <w:shd w:val="clear" w:color="auto" w:fill="auto"/>
          </w:tcPr>
          <w:p w:rsidR="00FD176C" w:rsidRPr="00B92FE7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2FE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ГАУЗ СО «Верхнепышминская стоматологическая поликлиника», г. Верхняя Пышма, ул. Чайковского, 28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Прочие социальные объекты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FD176C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«Территориальное управление социальной политики Министерства социальной политики Свердловской области № 23», г. Верхняя Пышма, ул. Феофанова, 4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ГАУСОН «Комплексный центр социального обслуживания населения «Спутник» города Верхняя Пышма», г. Верхняя Пышма, ул. Уральских рабочих, 47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ГАУСО  СО «Центр социальной помощи семье и детям города Верхняя Пышма»; г. Верхняя Пышма , проспект Успенский, 42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ФБУЗ «Центр гигиены и эпидемиологии в Свердловской области», г. Верхняя Пышма , ул. Кривоусова, 18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ГКУ СЗН СО «Верхненышминский центр занятости», г. Верхняя Пышма, ул. Кривоусова, 6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ГБУ СО «Свердловская областная клиническая », г. Верхняя Пышма, ул. Радуга, 1/литер 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ГБУ СО «Верхнепышминская ветеринарная станция по борьбе с болезнями животных», г. Верхняя Пышма, ул. Радуга, 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 xml:space="preserve"> ГУ «Управление Пенсионного фонда Российской Федерации в г. Верхней Пышме Свердловской области (межрайонное)», г. Верхняя Пышма, ул. Огнеупорщиков, 9 Г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Верхнепышминский городской суд Свердловской области, г. Верхняя Пышма, проспект Успенский, 50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Прокуратура города Верхняя Пышма, г. Верхняя Пышма, ул. Калинина, 64а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Межмуниципальный отдел МВД России «Верхнепышминский», г. Верхняя Пышма, ул. Уральских рабочих, 34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66 ПСЧ 1 ПСО ФПС ГПС ГУ МЧС России по Свердловской области, г. Верхняя Пышма, ул. Феофанова, 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Межрайонная  ИФНС России № 32  по  Свердловской области, г. Верхняя Пышма, ул. Менделеева, 13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МКУ «Административно- хозяйственное управление», г. Верхняя Пышма, ул. Красноармейская, 13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b/>
                <w:sz w:val="24"/>
                <w:szCs w:val="24"/>
              </w:rPr>
              <w:t>Объекты жилищно- коммунальной сферы (в т. ч. жилые дома)</w:t>
            </w:r>
          </w:p>
        </w:tc>
        <w:tc>
          <w:tcPr>
            <w:tcW w:w="1554" w:type="dxa"/>
            <w:shd w:val="clear" w:color="auto" w:fill="auto"/>
          </w:tcPr>
          <w:p w:rsidR="00FD176C" w:rsidRPr="00FD176C" w:rsidRDefault="00123B06" w:rsidP="00FD17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618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 xml:space="preserve">Верхнепышминский РКЭС АО «Облкоммунэнерго»  </w:t>
            </w:r>
          </w:p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г. Верхняя Пышма, ул. Юбилейная, 2а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 xml:space="preserve"> котельная, сети, ТП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МУП «Водопроводно-канализационное хозяйство городского округа Верхняя Пышма», г. Верхняя Пышма, ул. Балтымская, 2а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C151F">
              <w:rPr>
                <w:rFonts w:ascii="Liberation Serif" w:hAnsi="Liberation Serif"/>
                <w:sz w:val="24"/>
                <w:szCs w:val="24"/>
              </w:rPr>
              <w:t xml:space="preserve"> котельные , сети, сооружения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«Сити- Сервис», г. Верхняя Пышма, ул. Калинина, 68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«Сити- Центр», г. Верхняя Пышма, ул. Калинина, 68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«РСУ- Инвест», г. Верхняя Пышма, ул. Победы, 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«Объединение», г. Верхняя Пышма, ул. Юбилейная, 10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Управляющая компания «Приоритет», г. Верхняя Пышма, ул. Уральских  рабочих, 44 б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 «УралЮИТСервис», г. Верхняя Пышма, ул. Уральских  рабочих, 49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Управляющая компания «Городская эксплуатационная служба», г. Екатеринбург, ул. Машиностроителей, 30 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Товарищество собственников жилья  «Металлург», г. Верхняя Пышма, ул. Сварщиков, 2а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Товарищество собственников жилья «Огнеупорщиков, 7», г. Верхняя Пышма, ул. Огнеупорщиков, 7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Жилищно- строительный кооператив «Строитель», г. Верхняя Пышма, ул. Сапожникова, 1а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 xml:space="preserve">Товарищество собственников жилья «Сосновый Бор», ул. Уральских рабочих, 42 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51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«УК «ЖК «Петровский», г. Верхняя Пышма, ул. Петрова, 34 в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FD176C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 «Сервис и Комфорт», г. Верхняя Пышма, пр. Успенский, 18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D6091" w:rsidRPr="00FD176C" w:rsidTr="00E75F38">
        <w:tc>
          <w:tcPr>
            <w:tcW w:w="631" w:type="dxa"/>
            <w:shd w:val="clear" w:color="auto" w:fill="auto"/>
          </w:tcPr>
          <w:p w:rsidR="00CD6091" w:rsidRPr="00FD176C" w:rsidRDefault="00CD6091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728" w:type="dxa"/>
            <w:shd w:val="clear" w:color="auto" w:fill="auto"/>
          </w:tcPr>
          <w:p w:rsidR="00CD6091" w:rsidRPr="00FD176C" w:rsidRDefault="00CD6091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ООО Управляющая компания «Актив»</w:t>
            </w:r>
            <w:r w:rsidR="00E75F38">
              <w:rPr>
                <w:rFonts w:ascii="Liberation Serif" w:hAnsi="Liberation Serif"/>
                <w:sz w:val="24"/>
                <w:szCs w:val="24"/>
              </w:rPr>
              <w:t>, г. Верхняя Пышма, ул. Уральских рабочих, 44 г</w:t>
            </w:r>
          </w:p>
        </w:tc>
        <w:tc>
          <w:tcPr>
            <w:tcW w:w="1554" w:type="dxa"/>
            <w:shd w:val="clear" w:color="auto" w:fill="auto"/>
          </w:tcPr>
          <w:p w:rsidR="00CD6091" w:rsidRDefault="00E75F38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75F38" w:rsidRPr="00FD176C" w:rsidTr="00E75F38">
        <w:tc>
          <w:tcPr>
            <w:tcW w:w="631" w:type="dxa"/>
            <w:shd w:val="clear" w:color="auto" w:fill="auto"/>
          </w:tcPr>
          <w:p w:rsidR="00E75F38" w:rsidRPr="00FD176C" w:rsidRDefault="00E75F38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728" w:type="dxa"/>
            <w:shd w:val="clear" w:color="auto" w:fill="auto"/>
          </w:tcPr>
          <w:p w:rsidR="00E75F38" w:rsidRPr="00FD176C" w:rsidRDefault="00E75F38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ООО Управляющая компания «КОТ», г. Березовский, ул. Восточная, 9</w:t>
            </w:r>
          </w:p>
        </w:tc>
        <w:tc>
          <w:tcPr>
            <w:tcW w:w="1554" w:type="dxa"/>
            <w:shd w:val="clear" w:color="auto" w:fill="auto"/>
          </w:tcPr>
          <w:p w:rsidR="00E75F38" w:rsidRDefault="00E75F38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CD6091" w:rsidRPr="00FD176C" w:rsidTr="00E75F38">
        <w:tc>
          <w:tcPr>
            <w:tcW w:w="631" w:type="dxa"/>
            <w:shd w:val="clear" w:color="auto" w:fill="auto"/>
          </w:tcPr>
          <w:p w:rsidR="00CD6091" w:rsidRPr="00FD176C" w:rsidRDefault="00E75F38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728" w:type="dxa"/>
            <w:shd w:val="clear" w:color="auto" w:fill="auto"/>
          </w:tcPr>
          <w:p w:rsidR="00CD6091" w:rsidRPr="00FD176C" w:rsidRDefault="00E75F38" w:rsidP="00FD17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ООО Управляющая компания «Спектр», г. Верхняя Пышма, ул. Западная, 11</w:t>
            </w:r>
          </w:p>
        </w:tc>
        <w:tc>
          <w:tcPr>
            <w:tcW w:w="1554" w:type="dxa"/>
            <w:shd w:val="clear" w:color="auto" w:fill="auto"/>
          </w:tcPr>
          <w:p w:rsidR="00CD6091" w:rsidRDefault="00E75F38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Акционерное общество  «Уралэлектромедь», г. Верхняя Пышма, пр. Успенский, 1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Общество с ограниченной ответственностью «Уральские локомотивы», г. Верхняя Пышма, ул. Парковая, 36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CD6091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«Жилищно- коммунальное хозяйство «</w:t>
            </w:r>
            <w:r w:rsidR="00E75F38">
              <w:rPr>
                <w:rFonts w:ascii="Liberation Serif" w:hAnsi="Liberation Serif"/>
                <w:sz w:val="24"/>
                <w:szCs w:val="24"/>
              </w:rPr>
              <w:t xml:space="preserve"> поселок </w:t>
            </w:r>
            <w:r w:rsidRPr="00FD176C">
              <w:rPr>
                <w:rFonts w:ascii="Liberation Serif" w:hAnsi="Liberation Serif"/>
                <w:sz w:val="24"/>
                <w:szCs w:val="24"/>
              </w:rPr>
              <w:t>Кедр</w:t>
            </w:r>
            <w:r w:rsidR="00E75F38">
              <w:rPr>
                <w:rFonts w:ascii="Liberation Serif" w:hAnsi="Liberation Serif"/>
                <w:sz w:val="24"/>
                <w:szCs w:val="24"/>
              </w:rPr>
              <w:t>вое</w:t>
            </w:r>
            <w:r w:rsidRPr="00FD176C">
              <w:rPr>
                <w:rFonts w:ascii="Liberation Serif" w:hAnsi="Liberation Serif"/>
                <w:sz w:val="24"/>
                <w:szCs w:val="24"/>
              </w:rPr>
              <w:t>», п. Кедровое, ул. 40 лет Октября, 14</w:t>
            </w:r>
          </w:p>
        </w:tc>
        <w:tc>
          <w:tcPr>
            <w:tcW w:w="1554" w:type="dxa"/>
            <w:shd w:val="clear" w:color="auto" w:fill="auto"/>
          </w:tcPr>
          <w:p w:rsidR="00FD176C" w:rsidRPr="001C151F" w:rsidRDefault="00123B06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«Жилищно- коммунальное хозяйство Исеть», п. Исеть, ул. Дружбы, 2а</w:t>
            </w:r>
          </w:p>
        </w:tc>
        <w:tc>
          <w:tcPr>
            <w:tcW w:w="1554" w:type="dxa"/>
            <w:shd w:val="clear" w:color="auto" w:fill="auto"/>
          </w:tcPr>
          <w:p w:rsidR="00FD176C" w:rsidRDefault="00123B06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ООО Управляющая компания «Завидово», п. Залесье, ул. Дальняя, 21</w:t>
            </w:r>
          </w:p>
        </w:tc>
        <w:tc>
          <w:tcPr>
            <w:tcW w:w="1554" w:type="dxa"/>
            <w:shd w:val="clear" w:color="auto" w:fill="auto"/>
          </w:tcPr>
          <w:p w:rsidR="00FD176C" w:rsidRDefault="00123B06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АО «Управление тепловыми сетями», г. Верхняя Пышма,  ул. Огнеупорщиков, 1</w:t>
            </w:r>
          </w:p>
        </w:tc>
        <w:tc>
          <w:tcPr>
            <w:tcW w:w="1554" w:type="dxa"/>
            <w:shd w:val="clear" w:color="auto" w:fill="auto"/>
          </w:tcPr>
          <w:p w:rsidR="00FD176C" w:rsidRDefault="00123B06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FD176C" w:rsidRPr="00FD176C" w:rsidTr="00E75F38">
        <w:tc>
          <w:tcPr>
            <w:tcW w:w="631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7728" w:type="dxa"/>
            <w:shd w:val="clear" w:color="auto" w:fill="auto"/>
          </w:tcPr>
          <w:p w:rsidR="00FD176C" w:rsidRPr="00FD176C" w:rsidRDefault="00FD176C" w:rsidP="00FD176C">
            <w:pPr>
              <w:rPr>
                <w:rFonts w:ascii="Liberation Serif" w:hAnsi="Liberation Serif"/>
                <w:sz w:val="24"/>
                <w:szCs w:val="24"/>
              </w:rPr>
            </w:pPr>
            <w:r w:rsidRPr="00FD176C">
              <w:rPr>
                <w:rFonts w:ascii="Liberation Serif" w:hAnsi="Liberation Serif"/>
                <w:sz w:val="24"/>
                <w:szCs w:val="24"/>
              </w:rPr>
              <w:t>Филиал ФГБУ « Центральное жилищно- коммунальное управление» Министерства обороны РФ по ЦВО, г. Екатеринбург, ул. Луначарского, 81, оф. 400</w:t>
            </w:r>
          </w:p>
        </w:tc>
        <w:tc>
          <w:tcPr>
            <w:tcW w:w="1554" w:type="dxa"/>
            <w:shd w:val="clear" w:color="auto" w:fill="auto"/>
          </w:tcPr>
          <w:p w:rsidR="00FD176C" w:rsidRDefault="00123B06" w:rsidP="00FD17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FD176C" w:rsidRPr="006A6112" w:rsidRDefault="00FD176C" w:rsidP="00793A2E">
      <w:pPr>
        <w:pStyle w:val="p"/>
        <w:spacing w:after="0" w:afterAutospacing="0"/>
        <w:jc w:val="center"/>
        <w:rPr>
          <w:rFonts w:ascii="Liberation Serif" w:hAnsi="Liberation Serif"/>
          <w:b/>
        </w:rPr>
      </w:pPr>
    </w:p>
    <w:p w:rsidR="00793A2E" w:rsidRPr="001C151F" w:rsidRDefault="00793A2E" w:rsidP="00793A2E">
      <w:pPr>
        <w:rPr>
          <w:rFonts w:ascii="Liberation Serif" w:hAnsi="Liberation Serif"/>
          <w:sz w:val="24"/>
          <w:szCs w:val="24"/>
        </w:rPr>
      </w:pPr>
      <w:r w:rsidRPr="001C151F">
        <w:rPr>
          <w:rFonts w:ascii="Liberation Serif" w:hAnsi="Liberation Serif"/>
          <w:sz w:val="24"/>
          <w:szCs w:val="24"/>
        </w:rPr>
        <w:t xml:space="preserve">      </w:t>
      </w:r>
    </w:p>
    <w:p w:rsidR="003C3670" w:rsidRDefault="00793A2E" w:rsidP="00123B06">
      <w:pPr>
        <w:pStyle w:val="p"/>
        <w:spacing w:after="0" w:afterAutospacing="0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 xml:space="preserve">                                                                                                      </w:t>
      </w:r>
      <w:r w:rsidR="00044B56">
        <w:rPr>
          <w:rFonts w:ascii="Liberation Serif" w:hAnsi="Liberation Serif"/>
        </w:rPr>
        <w:t xml:space="preserve">                            </w:t>
      </w:r>
      <w:r w:rsidR="00C85F7B" w:rsidRPr="001C151F">
        <w:rPr>
          <w:rFonts w:ascii="Liberation Serif" w:hAnsi="Liberation Serif"/>
        </w:rPr>
        <w:t xml:space="preserve">                                      </w:t>
      </w:r>
      <w:r w:rsidR="00123B06">
        <w:rPr>
          <w:rFonts w:ascii="Liberation Serif" w:hAnsi="Liberation Serif"/>
        </w:rPr>
        <w:t xml:space="preserve">      </w:t>
      </w:r>
    </w:p>
    <w:p w:rsidR="00C85F7B" w:rsidRPr="001C151F" w:rsidRDefault="00C85F7B" w:rsidP="0008517C">
      <w:pPr>
        <w:pStyle w:val="p"/>
        <w:spacing w:after="0" w:afterAutospacing="0"/>
        <w:jc w:val="right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lastRenderedPageBreak/>
        <w:t xml:space="preserve">Приложение № 7 </w:t>
      </w:r>
    </w:p>
    <w:p w:rsidR="0008517C" w:rsidRDefault="00C85F7B" w:rsidP="0008517C">
      <w:pPr>
        <w:pStyle w:val="p"/>
        <w:spacing w:before="0" w:beforeAutospacing="0" w:after="0" w:afterAutospacing="0"/>
        <w:jc w:val="right"/>
        <w:rPr>
          <w:rStyle w:val="a8"/>
          <w:rFonts w:ascii="Liberation Serif" w:hAnsi="Liberation Serif"/>
        </w:rPr>
      </w:pPr>
      <w:r w:rsidRPr="001C151F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к Программе</w:t>
      </w:r>
      <w:r w:rsidRPr="001C151F">
        <w:rPr>
          <w:rFonts w:ascii="Liberation Serif" w:hAnsi="Liberation Serif"/>
        </w:rPr>
        <w:br/>
      </w:r>
    </w:p>
    <w:p w:rsidR="00C85F7B" w:rsidRDefault="00C85F7B" w:rsidP="00C85F7B">
      <w:pPr>
        <w:pStyle w:val="p"/>
        <w:spacing w:before="0" w:beforeAutospacing="0" w:after="0" w:afterAutospacing="0"/>
        <w:jc w:val="center"/>
        <w:rPr>
          <w:rStyle w:val="a8"/>
          <w:rFonts w:ascii="Liberation Serif" w:hAnsi="Liberation Serif"/>
        </w:rPr>
      </w:pPr>
      <w:r w:rsidRPr="001C151F">
        <w:rPr>
          <w:rStyle w:val="a8"/>
          <w:rFonts w:ascii="Liberation Serif" w:hAnsi="Liberation Serif"/>
        </w:rPr>
        <w:t>СОСТАВ</w:t>
      </w:r>
      <w:r w:rsidRPr="001C151F">
        <w:rPr>
          <w:rFonts w:ascii="Liberation Serif" w:hAnsi="Liberation Serif"/>
          <w:bCs/>
        </w:rPr>
        <w:br/>
      </w:r>
      <w:r w:rsidRPr="001C151F">
        <w:rPr>
          <w:rStyle w:val="a8"/>
          <w:rFonts w:ascii="Liberation Serif" w:hAnsi="Liberation Serif"/>
        </w:rPr>
        <w:t xml:space="preserve">комиссии по проведению проверки </w:t>
      </w:r>
      <w:r w:rsidRPr="001C151F">
        <w:rPr>
          <w:rFonts w:ascii="Liberation Serif" w:hAnsi="Liberation Serif"/>
          <w:bCs/>
        </w:rPr>
        <w:br/>
      </w:r>
      <w:r w:rsidRPr="001C151F">
        <w:rPr>
          <w:rStyle w:val="a8"/>
          <w:rFonts w:ascii="Liberation Serif" w:hAnsi="Liberation Serif"/>
        </w:rPr>
        <w:t>готовно</w:t>
      </w:r>
      <w:r w:rsidR="002742C0" w:rsidRPr="001C151F">
        <w:rPr>
          <w:rStyle w:val="a8"/>
          <w:rFonts w:ascii="Liberation Serif" w:hAnsi="Liberation Serif"/>
        </w:rPr>
        <w:t>ст</w:t>
      </w:r>
      <w:r w:rsidR="00793A2E">
        <w:rPr>
          <w:rStyle w:val="a8"/>
          <w:rFonts w:ascii="Liberation Serif" w:hAnsi="Liberation Serif"/>
        </w:rPr>
        <w:t>и</w:t>
      </w:r>
      <w:r w:rsidR="00FD176C">
        <w:rPr>
          <w:rStyle w:val="a8"/>
          <w:rFonts w:ascii="Liberation Serif" w:hAnsi="Liberation Serif"/>
        </w:rPr>
        <w:t xml:space="preserve"> к отопительному периоду 2021/2022</w:t>
      </w:r>
      <w:r w:rsidRPr="001C151F">
        <w:rPr>
          <w:rStyle w:val="a8"/>
          <w:rFonts w:ascii="Liberation Serif" w:hAnsi="Liberation Serif"/>
        </w:rPr>
        <w:t xml:space="preserve"> годов</w:t>
      </w:r>
      <w:r w:rsidRPr="001C151F">
        <w:rPr>
          <w:rFonts w:ascii="Liberation Serif" w:hAnsi="Liberation Serif"/>
          <w:bCs/>
        </w:rPr>
        <w:br/>
      </w:r>
      <w:r w:rsidRPr="001C151F">
        <w:rPr>
          <w:rStyle w:val="a8"/>
          <w:rFonts w:ascii="Liberation Serif" w:hAnsi="Liberation Serif"/>
        </w:rPr>
        <w:t>потребителей тепловой энергии</w:t>
      </w:r>
    </w:p>
    <w:p w:rsidR="00044B56" w:rsidRPr="001C151F" w:rsidRDefault="00044B56" w:rsidP="00C85F7B">
      <w:pPr>
        <w:pStyle w:val="p"/>
        <w:spacing w:before="0" w:beforeAutospacing="0" w:after="0" w:afterAutospacing="0"/>
        <w:jc w:val="center"/>
        <w:rPr>
          <w:rFonts w:ascii="Liberation Serif" w:hAnsi="Liberation Serif"/>
        </w:rPr>
      </w:pPr>
    </w:p>
    <w:p w:rsidR="00044B56" w:rsidRPr="002E47B6" w:rsidRDefault="00C85F7B" w:rsidP="00793A2E">
      <w:pPr>
        <w:pStyle w:val="p"/>
        <w:spacing w:before="0" w:beforeAutospacing="0" w:after="0" w:afterAutospacing="0"/>
        <w:jc w:val="center"/>
        <w:rPr>
          <w:rFonts w:ascii="Liberation Serif" w:hAnsi="Liberation Serif"/>
        </w:rPr>
      </w:pPr>
      <w:r w:rsidRPr="001C151F">
        <w:rPr>
          <w:rFonts w:ascii="Liberation Serif" w:hAnsi="Liberation Serif"/>
        </w:rPr>
        <w:t> 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89"/>
        <w:gridCol w:w="336"/>
        <w:gridCol w:w="7633"/>
      </w:tblGrid>
      <w:tr w:rsidR="00044B56" w:rsidTr="00044B56">
        <w:tc>
          <w:tcPr>
            <w:tcW w:w="2081" w:type="dxa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Невструев Н.В.       </w:t>
            </w:r>
          </w:p>
        </w:tc>
        <w:tc>
          <w:tcPr>
            <w:tcW w:w="425" w:type="dxa"/>
            <w:gridSpan w:val="2"/>
          </w:tcPr>
          <w:p w:rsidR="00044B56" w:rsidRPr="002E47B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33" w:type="dxa"/>
          </w:tcPr>
          <w:p w:rsidR="00044B5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жилищно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коммунального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хозяйства, транспорта и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связи городского округа Верхняя Пышма, председатель комиссии;</w:t>
            </w:r>
          </w:p>
        </w:tc>
      </w:tr>
      <w:tr w:rsidR="00044B56" w:rsidTr="00044B56">
        <w:tc>
          <w:tcPr>
            <w:tcW w:w="2081" w:type="dxa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Трофимов И.С.         </w:t>
            </w:r>
          </w:p>
        </w:tc>
        <w:tc>
          <w:tcPr>
            <w:tcW w:w="425" w:type="dxa"/>
            <w:gridSpan w:val="2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–  </w:t>
            </w:r>
          </w:p>
        </w:tc>
        <w:tc>
          <w:tcPr>
            <w:tcW w:w="7633" w:type="dxa"/>
          </w:tcPr>
          <w:p w:rsidR="00044B56" w:rsidRDefault="00044B56" w:rsidP="00044B56">
            <w:pPr>
              <w:jc w:val="both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председатель муниципального казенного учреждения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«Комитет ЖКХ», заместитель председателя</w:t>
            </w:r>
            <w:r w:rsidRPr="002E47B6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комиссии;</w:t>
            </w:r>
          </w:p>
        </w:tc>
      </w:tr>
      <w:tr w:rsidR="00044B56" w:rsidTr="00044B56">
        <w:tc>
          <w:tcPr>
            <w:tcW w:w="2081" w:type="dxa"/>
          </w:tcPr>
          <w:p w:rsidR="00044B56" w:rsidRPr="002E47B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25" w:type="dxa"/>
            <w:gridSpan w:val="2"/>
          </w:tcPr>
          <w:p w:rsidR="00044B56" w:rsidRPr="002E47B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33" w:type="dxa"/>
          </w:tcPr>
          <w:p w:rsidR="00044B56" w:rsidRPr="002E47B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4B56" w:rsidTr="00044B56">
        <w:tc>
          <w:tcPr>
            <w:tcW w:w="2081" w:type="dxa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Иванов И.В.            </w:t>
            </w:r>
          </w:p>
        </w:tc>
        <w:tc>
          <w:tcPr>
            <w:tcW w:w="425" w:type="dxa"/>
            <w:gridSpan w:val="2"/>
          </w:tcPr>
          <w:p w:rsidR="00044B56" w:rsidRPr="002E47B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 xml:space="preserve">–     </w:t>
            </w:r>
          </w:p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33" w:type="dxa"/>
          </w:tcPr>
          <w:p w:rsidR="00044B56" w:rsidRPr="002E47B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начальник муниципального казенного учреждения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«Управления гражданской защиты городского округа  Верхняя Пышма»;</w:t>
            </w:r>
          </w:p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044B56" w:rsidTr="00044B56">
        <w:tc>
          <w:tcPr>
            <w:tcW w:w="10139" w:type="dxa"/>
            <w:gridSpan w:val="4"/>
          </w:tcPr>
          <w:p w:rsidR="00044B56" w:rsidRPr="002E47B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Члены комиссии по направлениям деятельности:</w:t>
            </w:r>
          </w:p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Балюкова Т.В.         </w:t>
            </w:r>
          </w:p>
        </w:tc>
        <w:tc>
          <w:tcPr>
            <w:tcW w:w="336" w:type="dxa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начальник МКУ «Управления образования городского округа  Верхняя Пышма» (по  согласованию);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Костыгина М.А.</w:t>
            </w:r>
          </w:p>
        </w:tc>
        <w:tc>
          <w:tcPr>
            <w:tcW w:w="336" w:type="dxa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Default="00044B56" w:rsidP="00044B56">
            <w:pPr>
              <w:jc w:val="both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начальник МКУ «Управления культуры городского  округа Верхняя Пышма» (по согласованию);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Британов А.В.          </w:t>
            </w:r>
          </w:p>
        </w:tc>
        <w:tc>
          <w:tcPr>
            <w:tcW w:w="336" w:type="dxa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Default="00044B56" w:rsidP="00044B56">
            <w:pPr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  <w:bCs/>
                <w:sz w:val="24"/>
                <w:szCs w:val="24"/>
              </w:rPr>
              <w:t>начальник МКУ «Управление физической культуры, спорта и молодежной политики  городского округа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2E47B6">
              <w:rPr>
                <w:rFonts w:ascii="Liberation Serif" w:hAnsi="Liberation Serif"/>
                <w:bCs/>
                <w:sz w:val="24"/>
                <w:szCs w:val="24"/>
              </w:rPr>
              <w:t>Верхняя Пышма»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  <w:r w:rsidRPr="002E47B6">
              <w:rPr>
                <w:rFonts w:ascii="Liberation Serif" w:hAnsi="Liberation Serif"/>
                <w:bCs/>
                <w:sz w:val="24"/>
                <w:szCs w:val="24"/>
              </w:rPr>
              <w:t>;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Pr="002E47B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Тарасов Э.Р.</w:t>
            </w:r>
          </w:p>
        </w:tc>
        <w:tc>
          <w:tcPr>
            <w:tcW w:w="336" w:type="dxa"/>
          </w:tcPr>
          <w:p w:rsidR="00044B56" w:rsidRPr="002E47B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 xml:space="preserve">– </w:t>
            </w:r>
            <w:r w:rsidRPr="002E47B6">
              <w:rPr>
                <w:rFonts w:ascii="Liberation Serif" w:hAnsi="Liberation Serif"/>
                <w:bCs/>
              </w:rPr>
              <w:t xml:space="preserve">   </w:t>
            </w:r>
          </w:p>
        </w:tc>
        <w:tc>
          <w:tcPr>
            <w:tcW w:w="7633" w:type="dxa"/>
          </w:tcPr>
          <w:p w:rsidR="00044B56" w:rsidRPr="00044B5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44B56">
              <w:rPr>
                <w:rFonts w:ascii="Liberation Serif" w:hAnsi="Liberation Serif"/>
                <w:bCs/>
                <w:sz w:val="24"/>
                <w:szCs w:val="24"/>
              </w:rPr>
              <w:t>начальник Верхнепышминского участка по ЭГХ АО «Газпром Газораспределение Екатеринбург»;</w:t>
            </w:r>
          </w:p>
        </w:tc>
      </w:tr>
      <w:tr w:rsidR="00044B56" w:rsidTr="00044B56">
        <w:tc>
          <w:tcPr>
            <w:tcW w:w="10139" w:type="dxa"/>
            <w:gridSpan w:val="4"/>
          </w:tcPr>
          <w:p w:rsidR="00044B56" w:rsidRPr="00044B56" w:rsidRDefault="00044B56" w:rsidP="00044B56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Представители теплоснабжающих организаций: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>Звонарев Э.В.</w:t>
            </w:r>
            <w:r w:rsidRPr="002E47B6">
              <w:rPr>
                <w:rFonts w:ascii="Liberation Serif" w:hAnsi="Liberation Serif"/>
              </w:rPr>
              <w:t xml:space="preserve">    </w:t>
            </w:r>
          </w:p>
        </w:tc>
        <w:tc>
          <w:tcPr>
            <w:tcW w:w="336" w:type="dxa"/>
          </w:tcPr>
          <w:p w:rsidR="00044B56" w:rsidRPr="002E47B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Pr="00044B56" w:rsidRDefault="00044B56" w:rsidP="00044B56">
            <w:pPr>
              <w:tabs>
                <w:tab w:val="left" w:pos="2268"/>
              </w:tabs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директор АО «УТС» (по согласованию);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Тетеревкова</w:t>
            </w:r>
            <w:r w:rsidRPr="002E47B6">
              <w:rPr>
                <w:rFonts w:ascii="Liberation Serif" w:hAnsi="Liberation Serif"/>
              </w:rPr>
              <w:t xml:space="preserve">  </w:t>
            </w:r>
            <w:r>
              <w:rPr>
                <w:rFonts w:ascii="Liberation Serif" w:hAnsi="Liberation Serif"/>
              </w:rPr>
              <w:t>Д.А.</w:t>
            </w:r>
          </w:p>
        </w:tc>
        <w:tc>
          <w:tcPr>
            <w:tcW w:w="336" w:type="dxa"/>
          </w:tcPr>
          <w:p w:rsidR="00044B56" w:rsidRPr="002E47B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Pr="002E47B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Участка № 2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Свердловского филиала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АО «ЭнергосбыТ Плюс»;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Default="00044B56" w:rsidP="00044B56">
            <w:pPr>
              <w:pStyle w:val="p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Завалина О.</w:t>
            </w:r>
            <w:r w:rsidRPr="002E47B6">
              <w:rPr>
                <w:rFonts w:ascii="Liberation Serif" w:hAnsi="Liberation Serif"/>
              </w:rPr>
              <w:t>В.</w:t>
            </w:r>
          </w:p>
        </w:tc>
        <w:tc>
          <w:tcPr>
            <w:tcW w:w="336" w:type="dxa"/>
          </w:tcPr>
          <w:p w:rsidR="00044B56" w:rsidRPr="002E47B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Pr="002E47B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Верхнепышминского ОПиОКа ЕО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Свердловского филиала АО «ЭнергосбыТ Плюс»;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044B56" w:rsidTr="00044B56">
        <w:tc>
          <w:tcPr>
            <w:tcW w:w="2170" w:type="dxa"/>
            <w:gridSpan w:val="2"/>
          </w:tcPr>
          <w:p w:rsidR="00044B56" w:rsidRPr="00044B5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Секретарь комиссии:</w:t>
            </w:r>
          </w:p>
        </w:tc>
        <w:tc>
          <w:tcPr>
            <w:tcW w:w="336" w:type="dxa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33" w:type="dxa"/>
          </w:tcPr>
          <w:p w:rsidR="00044B5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4B56" w:rsidTr="00044B56">
        <w:tc>
          <w:tcPr>
            <w:tcW w:w="2170" w:type="dxa"/>
            <w:gridSpan w:val="2"/>
          </w:tcPr>
          <w:p w:rsidR="00044B56" w:rsidRPr="002E47B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E47B6">
              <w:rPr>
                <w:rFonts w:ascii="Liberation Serif" w:hAnsi="Liberation Serif"/>
                <w:sz w:val="24"/>
                <w:szCs w:val="24"/>
              </w:rPr>
              <w:t>Емуранова О.Ф.</w:t>
            </w:r>
          </w:p>
        </w:tc>
        <w:tc>
          <w:tcPr>
            <w:tcW w:w="336" w:type="dxa"/>
          </w:tcPr>
          <w:p w:rsidR="00044B56" w:rsidRDefault="00044B56" w:rsidP="00793A2E">
            <w:pPr>
              <w:pStyle w:val="p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2E47B6">
              <w:rPr>
                <w:rFonts w:ascii="Liberation Serif" w:hAnsi="Liberation Serif"/>
              </w:rPr>
              <w:t>–</w:t>
            </w:r>
          </w:p>
        </w:tc>
        <w:tc>
          <w:tcPr>
            <w:tcW w:w="7633" w:type="dxa"/>
          </w:tcPr>
          <w:p w:rsidR="00044B56" w:rsidRDefault="00044B56" w:rsidP="00044B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начальник отдела коммунальной инфраструктуры </w:t>
            </w:r>
            <w:r w:rsidRPr="002E47B6">
              <w:rPr>
                <w:rFonts w:ascii="Liberation Serif" w:hAnsi="Liberation Serif"/>
                <w:sz w:val="24"/>
                <w:szCs w:val="24"/>
              </w:rPr>
              <w:t>МКУ «Комитет ЖКХ»</w:t>
            </w:r>
          </w:p>
        </w:tc>
      </w:tr>
    </w:tbl>
    <w:p w:rsidR="00793A2E" w:rsidRPr="002E47B6" w:rsidRDefault="00793A2E" w:rsidP="00793A2E">
      <w:pPr>
        <w:pStyle w:val="p"/>
        <w:spacing w:before="0" w:beforeAutospacing="0" w:after="0" w:afterAutospacing="0"/>
        <w:jc w:val="center"/>
        <w:rPr>
          <w:rFonts w:ascii="Liberation Serif" w:hAnsi="Liberation Serif"/>
        </w:rPr>
      </w:pPr>
    </w:p>
    <w:sectPr w:rsidR="00793A2E" w:rsidRPr="002E47B6" w:rsidSect="00063FD6">
      <w:headerReference w:type="default" r:id="rId12"/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F4" w:rsidRDefault="006D3DF4" w:rsidP="001C151F">
      <w:r>
        <w:separator/>
      </w:r>
    </w:p>
  </w:endnote>
  <w:endnote w:type="continuationSeparator" w:id="0">
    <w:p w:rsidR="006D3DF4" w:rsidRDefault="006D3DF4" w:rsidP="001C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F4" w:rsidRDefault="006D3DF4" w:rsidP="001C151F">
      <w:r>
        <w:separator/>
      </w:r>
    </w:p>
  </w:footnote>
  <w:footnote w:type="continuationSeparator" w:id="0">
    <w:p w:rsidR="006D3DF4" w:rsidRDefault="006D3DF4" w:rsidP="001C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38" w:rsidRDefault="00E75F38">
    <w:pPr>
      <w:pStyle w:val="af7"/>
    </w:pPr>
  </w:p>
  <w:p w:rsidR="00E75F38" w:rsidRDefault="00E75F3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01B7"/>
    <w:multiLevelType w:val="hybridMultilevel"/>
    <w:tmpl w:val="7480BC5A"/>
    <w:lvl w:ilvl="0" w:tplc="B70CC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B83D3D"/>
    <w:multiLevelType w:val="hybridMultilevel"/>
    <w:tmpl w:val="18AE1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05C0E"/>
    <w:multiLevelType w:val="hybridMultilevel"/>
    <w:tmpl w:val="41667354"/>
    <w:lvl w:ilvl="0" w:tplc="4924576C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44CA3960"/>
    <w:multiLevelType w:val="hybridMultilevel"/>
    <w:tmpl w:val="2F344C7A"/>
    <w:lvl w:ilvl="0" w:tplc="36049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9581B"/>
    <w:multiLevelType w:val="hybridMultilevel"/>
    <w:tmpl w:val="F7588760"/>
    <w:lvl w:ilvl="0" w:tplc="15747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872577"/>
    <w:multiLevelType w:val="hybridMultilevel"/>
    <w:tmpl w:val="B6BCD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7B"/>
    <w:rsid w:val="000231F7"/>
    <w:rsid w:val="00044B56"/>
    <w:rsid w:val="00063FD6"/>
    <w:rsid w:val="0008517C"/>
    <w:rsid w:val="000A6BC8"/>
    <w:rsid w:val="000B3F9A"/>
    <w:rsid w:val="000F57FC"/>
    <w:rsid w:val="00123B06"/>
    <w:rsid w:val="00194CF1"/>
    <w:rsid w:val="001C151F"/>
    <w:rsid w:val="001C25F3"/>
    <w:rsid w:val="001C576D"/>
    <w:rsid w:val="001C62C4"/>
    <w:rsid w:val="0022220B"/>
    <w:rsid w:val="0022453E"/>
    <w:rsid w:val="002251E0"/>
    <w:rsid w:val="002742C0"/>
    <w:rsid w:val="0027525B"/>
    <w:rsid w:val="00277A80"/>
    <w:rsid w:val="002922F6"/>
    <w:rsid w:val="002C446E"/>
    <w:rsid w:val="002D62DE"/>
    <w:rsid w:val="002E79A4"/>
    <w:rsid w:val="0034696F"/>
    <w:rsid w:val="003B57A7"/>
    <w:rsid w:val="003C3670"/>
    <w:rsid w:val="003D1723"/>
    <w:rsid w:val="003E48ED"/>
    <w:rsid w:val="00425C68"/>
    <w:rsid w:val="004401E7"/>
    <w:rsid w:val="00446A4A"/>
    <w:rsid w:val="004A4A72"/>
    <w:rsid w:val="004E427B"/>
    <w:rsid w:val="005010D5"/>
    <w:rsid w:val="00501D71"/>
    <w:rsid w:val="005435CB"/>
    <w:rsid w:val="005655F1"/>
    <w:rsid w:val="00585A39"/>
    <w:rsid w:val="005C55EE"/>
    <w:rsid w:val="005D40FA"/>
    <w:rsid w:val="005E5DF0"/>
    <w:rsid w:val="005F0555"/>
    <w:rsid w:val="00615CEF"/>
    <w:rsid w:val="00645ADC"/>
    <w:rsid w:val="00670124"/>
    <w:rsid w:val="00675458"/>
    <w:rsid w:val="00681FCC"/>
    <w:rsid w:val="006845BF"/>
    <w:rsid w:val="006A6112"/>
    <w:rsid w:val="006C119F"/>
    <w:rsid w:val="006D3DF4"/>
    <w:rsid w:val="006E2AED"/>
    <w:rsid w:val="00704042"/>
    <w:rsid w:val="007634DC"/>
    <w:rsid w:val="00793A2E"/>
    <w:rsid w:val="007C2B2A"/>
    <w:rsid w:val="007D0451"/>
    <w:rsid w:val="007D6ACB"/>
    <w:rsid w:val="007E175E"/>
    <w:rsid w:val="00831527"/>
    <w:rsid w:val="0087129B"/>
    <w:rsid w:val="008761AF"/>
    <w:rsid w:val="00885635"/>
    <w:rsid w:val="008F1EDA"/>
    <w:rsid w:val="00964D32"/>
    <w:rsid w:val="009660FF"/>
    <w:rsid w:val="00991D66"/>
    <w:rsid w:val="00A436E8"/>
    <w:rsid w:val="00A45F88"/>
    <w:rsid w:val="00A57D51"/>
    <w:rsid w:val="00AD79EB"/>
    <w:rsid w:val="00AE165B"/>
    <w:rsid w:val="00B541DC"/>
    <w:rsid w:val="00B801AF"/>
    <w:rsid w:val="00B92FE7"/>
    <w:rsid w:val="00BD5974"/>
    <w:rsid w:val="00BE2685"/>
    <w:rsid w:val="00BE4BE1"/>
    <w:rsid w:val="00C31525"/>
    <w:rsid w:val="00C50F44"/>
    <w:rsid w:val="00C674D8"/>
    <w:rsid w:val="00C85F7B"/>
    <w:rsid w:val="00CB6378"/>
    <w:rsid w:val="00CB7428"/>
    <w:rsid w:val="00CD6091"/>
    <w:rsid w:val="00D07954"/>
    <w:rsid w:val="00D11425"/>
    <w:rsid w:val="00D811D0"/>
    <w:rsid w:val="00D85F9E"/>
    <w:rsid w:val="00DB1DCB"/>
    <w:rsid w:val="00DB6057"/>
    <w:rsid w:val="00E75F38"/>
    <w:rsid w:val="00EA0C40"/>
    <w:rsid w:val="00EA286C"/>
    <w:rsid w:val="00EE5D07"/>
    <w:rsid w:val="00EF4252"/>
    <w:rsid w:val="00F5630A"/>
    <w:rsid w:val="00F579AE"/>
    <w:rsid w:val="00F7183C"/>
    <w:rsid w:val="00F8600D"/>
    <w:rsid w:val="00F918A0"/>
    <w:rsid w:val="00FB4E5D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5F7B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85F7B"/>
    <w:pPr>
      <w:keepNext/>
      <w:ind w:left="72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85F7B"/>
    <w:pPr>
      <w:keepNext/>
      <w:ind w:left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85F7B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C85F7B"/>
    <w:pPr>
      <w:keepNext/>
      <w:jc w:val="center"/>
      <w:outlineLvl w:val="6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5F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5F7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rsid w:val="00C85F7B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85F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85F7B"/>
    <w:pPr>
      <w:spacing w:after="120"/>
    </w:pPr>
  </w:style>
  <w:style w:type="character" w:customStyle="1" w:styleId="a6">
    <w:name w:val="Основной текст Знак"/>
    <w:basedOn w:val="a0"/>
    <w:link w:val="a5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C85F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85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C85F7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85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???????? ????? ? ????????"/>
    <w:basedOn w:val="a"/>
    <w:rsid w:val="00C85F7B"/>
    <w:pPr>
      <w:ind w:firstLine="720"/>
      <w:jc w:val="both"/>
    </w:pPr>
    <w:rPr>
      <w:sz w:val="28"/>
    </w:rPr>
  </w:style>
  <w:style w:type="character" w:styleId="a8">
    <w:name w:val="Strong"/>
    <w:basedOn w:val="a0"/>
    <w:uiPriority w:val="22"/>
    <w:qFormat/>
    <w:rsid w:val="00C85F7B"/>
    <w:rPr>
      <w:b/>
      <w:bCs/>
    </w:rPr>
  </w:style>
  <w:style w:type="paragraph" w:customStyle="1" w:styleId="Style1">
    <w:name w:val="Style1"/>
    <w:basedOn w:val="a"/>
    <w:uiPriority w:val="99"/>
    <w:rsid w:val="00C85F7B"/>
    <w:pPr>
      <w:widowControl w:val="0"/>
      <w:autoSpaceDE w:val="0"/>
      <w:autoSpaceDN w:val="0"/>
      <w:adjustRightInd w:val="0"/>
      <w:spacing w:line="309" w:lineRule="exact"/>
      <w:ind w:firstLine="701"/>
    </w:pPr>
    <w:rPr>
      <w:sz w:val="24"/>
      <w:szCs w:val="24"/>
    </w:rPr>
  </w:style>
  <w:style w:type="character" w:customStyle="1" w:styleId="FontStyle13">
    <w:name w:val="Font Style13"/>
    <w:uiPriority w:val="99"/>
    <w:rsid w:val="00C85F7B"/>
    <w:rPr>
      <w:rFonts w:ascii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rsid w:val="00C85F7B"/>
    <w:rPr>
      <w:b/>
      <w:bCs/>
      <w:color w:val="008000"/>
    </w:rPr>
  </w:style>
  <w:style w:type="paragraph" w:customStyle="1" w:styleId="p">
    <w:name w:val="p"/>
    <w:basedOn w:val="a"/>
    <w:rsid w:val="00C85F7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C85F7B"/>
    <w:rPr>
      <w:color w:val="0000FF"/>
      <w:u w:val="single"/>
    </w:rPr>
  </w:style>
  <w:style w:type="character" w:customStyle="1" w:styleId="ab">
    <w:name w:val="Цветовое выделение"/>
    <w:uiPriority w:val="99"/>
    <w:rsid w:val="00C85F7B"/>
    <w:rPr>
      <w:b/>
      <w:bCs/>
      <w:color w:val="26282F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C85F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C85F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85F7B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sz w:val="22"/>
      <w:szCs w:val="22"/>
    </w:rPr>
  </w:style>
  <w:style w:type="table" w:styleId="af">
    <w:name w:val="Table Grid"/>
    <w:basedOn w:val="a1"/>
    <w:uiPriority w:val="59"/>
    <w:rsid w:val="00C8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First Indent"/>
    <w:basedOn w:val="a5"/>
    <w:link w:val="af1"/>
    <w:uiPriority w:val="99"/>
    <w:unhideWhenUsed/>
    <w:rsid w:val="00C85F7B"/>
    <w:pPr>
      <w:spacing w:after="0"/>
      <w:ind w:firstLine="360"/>
    </w:pPr>
  </w:style>
  <w:style w:type="character" w:customStyle="1" w:styleId="af1">
    <w:name w:val="Красная строка Знак"/>
    <w:basedOn w:val="a6"/>
    <w:link w:val="af0"/>
    <w:uiPriority w:val="99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85F7B"/>
    <w:pPr>
      <w:jc w:val="center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List"/>
    <w:basedOn w:val="a"/>
    <w:rsid w:val="00C85F7B"/>
    <w:pPr>
      <w:ind w:left="283" w:hanging="283"/>
    </w:pPr>
    <w:rPr>
      <w:sz w:val="24"/>
      <w:szCs w:val="24"/>
    </w:rPr>
  </w:style>
  <w:style w:type="paragraph" w:customStyle="1" w:styleId="ConsPlusCell">
    <w:name w:val="ConsPlusCell"/>
    <w:rsid w:val="00C85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C85F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85F7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rsid w:val="00C85F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C8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rsid w:val="00C85F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rsid w:val="00C8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Îáû÷íûé"/>
    <w:rsid w:val="00C85F7B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85F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85F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C85F7B"/>
    <w:pPr>
      <w:spacing w:after="120"/>
      <w:ind w:left="283"/>
    </w:pPr>
    <w:rPr>
      <w:rFonts w:eastAsia="Calibri"/>
      <w:sz w:val="24"/>
      <w:szCs w:val="24"/>
    </w:rPr>
  </w:style>
  <w:style w:type="paragraph" w:customStyle="1" w:styleId="110">
    <w:name w:val="Абзац списка11"/>
    <w:basedOn w:val="a"/>
    <w:rsid w:val="00C85F7B"/>
    <w:pPr>
      <w:ind w:left="720"/>
    </w:pPr>
    <w:rPr>
      <w:sz w:val="24"/>
      <w:szCs w:val="24"/>
    </w:rPr>
  </w:style>
  <w:style w:type="paragraph" w:customStyle="1" w:styleId="13">
    <w:name w:val="Знак Знак Знак Знак Знак1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C85F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"/>
    <w:unhideWhenUsed/>
    <w:rsid w:val="00C85F7B"/>
    <w:pPr>
      <w:spacing w:before="100" w:beforeAutospacing="1" w:after="100" w:afterAutospacing="1"/>
    </w:pPr>
    <w:rPr>
      <w:sz w:val="24"/>
      <w:szCs w:val="24"/>
    </w:rPr>
  </w:style>
  <w:style w:type="paragraph" w:customStyle="1" w:styleId="125">
    <w:name w:val="Стиль Первая строка:  1.25 см"/>
    <w:basedOn w:val="a"/>
    <w:rsid w:val="00C85F7B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rsid w:val="00C85F7B"/>
  </w:style>
  <w:style w:type="paragraph" w:styleId="aff0">
    <w:name w:val="List Paragraph"/>
    <w:basedOn w:val="a"/>
    <w:uiPriority w:val="99"/>
    <w:qFormat/>
    <w:rsid w:val="00C85F7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1">
    <w:name w:val="annotation reference"/>
    <w:rsid w:val="00C85F7B"/>
    <w:rPr>
      <w:sz w:val="16"/>
      <w:szCs w:val="16"/>
    </w:rPr>
  </w:style>
  <w:style w:type="paragraph" w:styleId="aff2">
    <w:name w:val="annotation text"/>
    <w:basedOn w:val="a"/>
    <w:link w:val="aff3"/>
    <w:rsid w:val="00C85F7B"/>
  </w:style>
  <w:style w:type="character" w:customStyle="1" w:styleId="aff3">
    <w:name w:val="Текст примечания Знак"/>
    <w:basedOn w:val="a0"/>
    <w:link w:val="aff2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C85F7B"/>
    <w:rPr>
      <w:b/>
      <w:bCs/>
    </w:rPr>
  </w:style>
  <w:style w:type="character" w:customStyle="1" w:styleId="aff5">
    <w:name w:val="Тема примечания Знак"/>
    <w:basedOn w:val="aff3"/>
    <w:link w:val="aff4"/>
    <w:rsid w:val="00C85F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C85F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85F7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6"/>
      <w:szCs w:val="26"/>
      <w:lang w:eastAsia="ru-RU"/>
    </w:rPr>
  </w:style>
  <w:style w:type="paragraph" w:customStyle="1" w:styleId="35">
    <w:name w:val="Основной текст3"/>
    <w:basedOn w:val="a"/>
    <w:rsid w:val="004401E7"/>
    <w:pPr>
      <w:widowControl w:val="0"/>
      <w:shd w:val="clear" w:color="auto" w:fill="FFFFFF"/>
      <w:suppressAutoHyphens/>
      <w:autoSpaceDN w:val="0"/>
      <w:spacing w:line="317" w:lineRule="exact"/>
    </w:pPr>
    <w:rPr>
      <w:color w:val="000000"/>
      <w:spacing w:val="6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5F7B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85F7B"/>
    <w:pPr>
      <w:keepNext/>
      <w:ind w:left="72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85F7B"/>
    <w:pPr>
      <w:keepNext/>
      <w:ind w:left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85F7B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C85F7B"/>
    <w:pPr>
      <w:keepNext/>
      <w:jc w:val="center"/>
      <w:outlineLvl w:val="6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5F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5F7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rsid w:val="00C85F7B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85F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85F7B"/>
    <w:pPr>
      <w:spacing w:after="120"/>
    </w:pPr>
  </w:style>
  <w:style w:type="character" w:customStyle="1" w:styleId="a6">
    <w:name w:val="Основной текст Знак"/>
    <w:basedOn w:val="a0"/>
    <w:link w:val="a5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C85F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85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C85F7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85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???????? ????? ? ????????"/>
    <w:basedOn w:val="a"/>
    <w:rsid w:val="00C85F7B"/>
    <w:pPr>
      <w:ind w:firstLine="720"/>
      <w:jc w:val="both"/>
    </w:pPr>
    <w:rPr>
      <w:sz w:val="28"/>
    </w:rPr>
  </w:style>
  <w:style w:type="character" w:styleId="a8">
    <w:name w:val="Strong"/>
    <w:basedOn w:val="a0"/>
    <w:uiPriority w:val="22"/>
    <w:qFormat/>
    <w:rsid w:val="00C85F7B"/>
    <w:rPr>
      <w:b/>
      <w:bCs/>
    </w:rPr>
  </w:style>
  <w:style w:type="paragraph" w:customStyle="1" w:styleId="Style1">
    <w:name w:val="Style1"/>
    <w:basedOn w:val="a"/>
    <w:uiPriority w:val="99"/>
    <w:rsid w:val="00C85F7B"/>
    <w:pPr>
      <w:widowControl w:val="0"/>
      <w:autoSpaceDE w:val="0"/>
      <w:autoSpaceDN w:val="0"/>
      <w:adjustRightInd w:val="0"/>
      <w:spacing w:line="309" w:lineRule="exact"/>
      <w:ind w:firstLine="701"/>
    </w:pPr>
    <w:rPr>
      <w:sz w:val="24"/>
      <w:szCs w:val="24"/>
    </w:rPr>
  </w:style>
  <w:style w:type="character" w:customStyle="1" w:styleId="FontStyle13">
    <w:name w:val="Font Style13"/>
    <w:uiPriority w:val="99"/>
    <w:rsid w:val="00C85F7B"/>
    <w:rPr>
      <w:rFonts w:ascii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rsid w:val="00C85F7B"/>
    <w:rPr>
      <w:b/>
      <w:bCs/>
      <w:color w:val="008000"/>
    </w:rPr>
  </w:style>
  <w:style w:type="paragraph" w:customStyle="1" w:styleId="p">
    <w:name w:val="p"/>
    <w:basedOn w:val="a"/>
    <w:rsid w:val="00C85F7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C85F7B"/>
    <w:rPr>
      <w:color w:val="0000FF"/>
      <w:u w:val="single"/>
    </w:rPr>
  </w:style>
  <w:style w:type="character" w:customStyle="1" w:styleId="ab">
    <w:name w:val="Цветовое выделение"/>
    <w:uiPriority w:val="99"/>
    <w:rsid w:val="00C85F7B"/>
    <w:rPr>
      <w:b/>
      <w:bCs/>
      <w:color w:val="26282F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C85F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C85F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85F7B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sz w:val="22"/>
      <w:szCs w:val="22"/>
    </w:rPr>
  </w:style>
  <w:style w:type="table" w:styleId="af">
    <w:name w:val="Table Grid"/>
    <w:basedOn w:val="a1"/>
    <w:uiPriority w:val="59"/>
    <w:rsid w:val="00C8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First Indent"/>
    <w:basedOn w:val="a5"/>
    <w:link w:val="af1"/>
    <w:uiPriority w:val="99"/>
    <w:unhideWhenUsed/>
    <w:rsid w:val="00C85F7B"/>
    <w:pPr>
      <w:spacing w:after="0"/>
      <w:ind w:firstLine="360"/>
    </w:pPr>
  </w:style>
  <w:style w:type="character" w:customStyle="1" w:styleId="af1">
    <w:name w:val="Красная строка Знак"/>
    <w:basedOn w:val="a6"/>
    <w:link w:val="af0"/>
    <w:uiPriority w:val="99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85F7B"/>
    <w:pPr>
      <w:jc w:val="center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C85F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List"/>
    <w:basedOn w:val="a"/>
    <w:rsid w:val="00C85F7B"/>
    <w:pPr>
      <w:ind w:left="283" w:hanging="283"/>
    </w:pPr>
    <w:rPr>
      <w:sz w:val="24"/>
      <w:szCs w:val="24"/>
    </w:rPr>
  </w:style>
  <w:style w:type="paragraph" w:customStyle="1" w:styleId="ConsPlusCell">
    <w:name w:val="ConsPlusCell"/>
    <w:rsid w:val="00C85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C85F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85F7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rsid w:val="00C85F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C8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rsid w:val="00C85F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rsid w:val="00C8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Îáû÷íûé"/>
    <w:rsid w:val="00C85F7B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85F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85F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C85F7B"/>
    <w:pPr>
      <w:spacing w:after="120"/>
      <w:ind w:left="283"/>
    </w:pPr>
    <w:rPr>
      <w:rFonts w:eastAsia="Calibri"/>
      <w:sz w:val="24"/>
      <w:szCs w:val="24"/>
    </w:rPr>
  </w:style>
  <w:style w:type="paragraph" w:customStyle="1" w:styleId="110">
    <w:name w:val="Абзац списка11"/>
    <w:basedOn w:val="a"/>
    <w:rsid w:val="00C85F7B"/>
    <w:pPr>
      <w:ind w:left="720"/>
    </w:pPr>
    <w:rPr>
      <w:sz w:val="24"/>
      <w:szCs w:val="24"/>
    </w:rPr>
  </w:style>
  <w:style w:type="paragraph" w:customStyle="1" w:styleId="13">
    <w:name w:val="Знак Знак Знак Знак Знак1"/>
    <w:basedOn w:val="a"/>
    <w:rsid w:val="00C85F7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C85F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"/>
    <w:unhideWhenUsed/>
    <w:rsid w:val="00C85F7B"/>
    <w:pPr>
      <w:spacing w:before="100" w:beforeAutospacing="1" w:after="100" w:afterAutospacing="1"/>
    </w:pPr>
    <w:rPr>
      <w:sz w:val="24"/>
      <w:szCs w:val="24"/>
    </w:rPr>
  </w:style>
  <w:style w:type="paragraph" w:customStyle="1" w:styleId="125">
    <w:name w:val="Стиль Первая строка:  1.25 см"/>
    <w:basedOn w:val="a"/>
    <w:rsid w:val="00C85F7B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rsid w:val="00C85F7B"/>
  </w:style>
  <w:style w:type="paragraph" w:styleId="aff0">
    <w:name w:val="List Paragraph"/>
    <w:basedOn w:val="a"/>
    <w:uiPriority w:val="99"/>
    <w:qFormat/>
    <w:rsid w:val="00C85F7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1">
    <w:name w:val="annotation reference"/>
    <w:rsid w:val="00C85F7B"/>
    <w:rPr>
      <w:sz w:val="16"/>
      <w:szCs w:val="16"/>
    </w:rPr>
  </w:style>
  <w:style w:type="paragraph" w:styleId="aff2">
    <w:name w:val="annotation text"/>
    <w:basedOn w:val="a"/>
    <w:link w:val="aff3"/>
    <w:rsid w:val="00C85F7B"/>
  </w:style>
  <w:style w:type="character" w:customStyle="1" w:styleId="aff3">
    <w:name w:val="Текст примечания Знак"/>
    <w:basedOn w:val="a0"/>
    <w:link w:val="aff2"/>
    <w:rsid w:val="00C85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C85F7B"/>
    <w:rPr>
      <w:b/>
      <w:bCs/>
    </w:rPr>
  </w:style>
  <w:style w:type="character" w:customStyle="1" w:styleId="aff5">
    <w:name w:val="Тема примечания Знак"/>
    <w:basedOn w:val="aff3"/>
    <w:link w:val="aff4"/>
    <w:rsid w:val="00C85F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C85F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85F7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6"/>
      <w:szCs w:val="26"/>
      <w:lang w:eastAsia="ru-RU"/>
    </w:rPr>
  </w:style>
  <w:style w:type="paragraph" w:customStyle="1" w:styleId="35">
    <w:name w:val="Основной текст3"/>
    <w:basedOn w:val="a"/>
    <w:rsid w:val="004401E7"/>
    <w:pPr>
      <w:widowControl w:val="0"/>
      <w:shd w:val="clear" w:color="auto" w:fill="FFFFFF"/>
      <w:suppressAutoHyphens/>
      <w:autoSpaceDN w:val="0"/>
      <w:spacing w:line="317" w:lineRule="exact"/>
    </w:pPr>
    <w:rPr>
      <w:color w:val="000000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489.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5656.213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6585</Words>
  <Characters>37541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Emuranova</dc:creator>
  <cp:lastModifiedBy>Садыкова Дарья Юрьевна</cp:lastModifiedBy>
  <cp:revision>3</cp:revision>
  <cp:lastPrinted>2021-05-21T04:22:00Z</cp:lastPrinted>
  <dcterms:created xsi:type="dcterms:W3CDTF">2021-05-21T09:51:00Z</dcterms:created>
  <dcterms:modified xsi:type="dcterms:W3CDTF">2021-05-21T09:59:00Z</dcterms:modified>
</cp:coreProperties>
</file>