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F439E" w:rsidRPr="0013051B" w:rsidTr="004D4FAE">
        <w:trPr>
          <w:trHeight w:val="524"/>
        </w:trPr>
        <w:tc>
          <w:tcPr>
            <w:tcW w:w="9460" w:type="dxa"/>
            <w:gridSpan w:val="5"/>
          </w:tcPr>
          <w:p w:rsidR="00BF439E" w:rsidRPr="0013051B" w:rsidRDefault="00BF439E" w:rsidP="004D4F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F439E" w:rsidRPr="0013051B" w:rsidRDefault="00BF439E" w:rsidP="004D4F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F439E" w:rsidRPr="0013051B" w:rsidRDefault="00BF439E" w:rsidP="004D4FA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F439E" w:rsidRPr="0013051B" w:rsidRDefault="00BF439E" w:rsidP="004D4FA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F439E" w:rsidRPr="0013051B" w:rsidTr="004D4FAE">
        <w:trPr>
          <w:trHeight w:val="524"/>
        </w:trPr>
        <w:tc>
          <w:tcPr>
            <w:tcW w:w="284" w:type="dxa"/>
            <w:vAlign w:val="bottom"/>
          </w:tcPr>
          <w:p w:rsidR="00BF439E" w:rsidRPr="0013051B" w:rsidRDefault="00BF439E" w:rsidP="004D4FA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F439E" w:rsidRPr="0013051B" w:rsidRDefault="00BF439E" w:rsidP="004D4F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F439E" w:rsidRPr="0013051B" w:rsidRDefault="00BF439E" w:rsidP="004D4F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F439E" w:rsidRPr="0013051B" w:rsidRDefault="00BF439E" w:rsidP="004D4F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F439E" w:rsidRPr="0013051B" w:rsidRDefault="00BF439E" w:rsidP="004D4F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F439E" w:rsidRPr="0013051B" w:rsidTr="004D4FAE">
        <w:trPr>
          <w:trHeight w:val="130"/>
        </w:trPr>
        <w:tc>
          <w:tcPr>
            <w:tcW w:w="9460" w:type="dxa"/>
            <w:gridSpan w:val="5"/>
          </w:tcPr>
          <w:p w:rsidR="00BF439E" w:rsidRPr="0013051B" w:rsidRDefault="00BF439E" w:rsidP="004D4FA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F439E" w:rsidRPr="0013051B" w:rsidTr="004D4FAE">
        <w:tc>
          <w:tcPr>
            <w:tcW w:w="9460" w:type="dxa"/>
            <w:gridSpan w:val="5"/>
          </w:tcPr>
          <w:p w:rsidR="00BF439E" w:rsidRPr="0013051B" w:rsidRDefault="00BF439E" w:rsidP="004D4FA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F439E" w:rsidRPr="0013051B" w:rsidRDefault="00BF439E" w:rsidP="004D4FA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F439E" w:rsidRPr="0013051B" w:rsidRDefault="00BF439E" w:rsidP="004D4FA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F439E" w:rsidRPr="0013051B" w:rsidTr="004D4FAE">
        <w:tc>
          <w:tcPr>
            <w:tcW w:w="9460" w:type="dxa"/>
            <w:gridSpan w:val="5"/>
          </w:tcPr>
          <w:p w:rsidR="00BF439E" w:rsidRPr="0013051B" w:rsidRDefault="00BF439E" w:rsidP="004D4FA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определения объема и предоставления субсидий за счет средств бюджета городского округа Верхняя Пышма некоммерческим организациям, не являющимся государственными (муниципальными) учреждениями, на реализацию мероприятий по переселению граждан из аварийного и (или) непригодного для проживания жилищного фонда </w:t>
            </w:r>
          </w:p>
        </w:tc>
      </w:tr>
      <w:tr w:rsidR="00BF439E" w:rsidRPr="0013051B" w:rsidTr="004D4FAE">
        <w:tc>
          <w:tcPr>
            <w:tcW w:w="9460" w:type="dxa"/>
            <w:gridSpan w:val="5"/>
          </w:tcPr>
          <w:p w:rsidR="00BF439E" w:rsidRPr="0013051B" w:rsidRDefault="00BF439E" w:rsidP="004D4F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F439E" w:rsidRPr="0013051B" w:rsidRDefault="00BF439E" w:rsidP="004D4F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F439E" w:rsidRPr="00102AEA" w:rsidRDefault="00BF439E" w:rsidP="00BF439E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02AEA">
        <w:rPr>
          <w:rFonts w:ascii="Liberation Serif" w:hAnsi="Liberation Serif"/>
          <w:sz w:val="28"/>
          <w:szCs w:val="28"/>
        </w:rPr>
        <w:t xml:space="preserve">В соответствии со статьями 78.1, 86 Бюджетного кодекса </w:t>
      </w:r>
      <w:r>
        <w:rPr>
          <w:rFonts w:ascii="Liberation Serif" w:hAnsi="Liberation Serif"/>
          <w:sz w:val="28"/>
          <w:szCs w:val="28"/>
        </w:rPr>
        <w:br/>
      </w:r>
      <w:r w:rsidRPr="00102AEA">
        <w:rPr>
          <w:rFonts w:ascii="Liberation Serif" w:hAnsi="Liberation Serif"/>
          <w:sz w:val="28"/>
          <w:szCs w:val="28"/>
        </w:rPr>
        <w:t>Ро</w:t>
      </w:r>
      <w:r>
        <w:rPr>
          <w:rFonts w:ascii="Liberation Serif" w:hAnsi="Liberation Serif"/>
          <w:sz w:val="28"/>
          <w:szCs w:val="28"/>
        </w:rPr>
        <w:t xml:space="preserve">ссийской Федерации, пунктами 1, 2 статьи 2 Федерального закона от </w:t>
      </w:r>
      <w:r>
        <w:rPr>
          <w:rFonts w:ascii="Liberation Serif" w:hAnsi="Liberation Serif"/>
          <w:sz w:val="28"/>
          <w:szCs w:val="28"/>
        </w:rPr>
        <w:br/>
        <w:t xml:space="preserve">12 января 1996 года № 7-ФЗ </w:t>
      </w:r>
      <w:r w:rsidRPr="00102AEA">
        <w:rPr>
          <w:rFonts w:ascii="Liberation Serif" w:hAnsi="Liberation Serif"/>
          <w:sz w:val="28"/>
          <w:szCs w:val="28"/>
        </w:rPr>
        <w:t xml:space="preserve">«О некоммерческих организациях», </w:t>
      </w:r>
      <w:r>
        <w:rPr>
          <w:rFonts w:ascii="Liberation Serif" w:hAnsi="Liberation Serif"/>
          <w:sz w:val="28"/>
          <w:szCs w:val="28"/>
        </w:rPr>
        <w:t xml:space="preserve">статьей 7 Федерального закона от 6 октября </w:t>
      </w:r>
      <w:r w:rsidRPr="00102AEA">
        <w:rPr>
          <w:rFonts w:ascii="Liberation Serif" w:hAnsi="Liberation Serif"/>
          <w:sz w:val="28"/>
          <w:szCs w:val="28"/>
        </w:rPr>
        <w:t>2003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102AEA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t>руководствуясь частью 2 пункта 3 п</w:t>
      </w:r>
      <w:r w:rsidRPr="00102AEA">
        <w:rPr>
          <w:rFonts w:ascii="Liberation Serif" w:hAnsi="Liberation Serif"/>
          <w:sz w:val="28"/>
          <w:szCs w:val="28"/>
        </w:rPr>
        <w:t>остановлени</w:t>
      </w:r>
      <w:r>
        <w:rPr>
          <w:rFonts w:ascii="Liberation Serif" w:hAnsi="Liberation Serif"/>
          <w:sz w:val="28"/>
          <w:szCs w:val="28"/>
        </w:rPr>
        <w:t>я</w:t>
      </w:r>
      <w:r w:rsidRPr="00102AEA">
        <w:rPr>
          <w:rFonts w:ascii="Liberation Serif" w:hAnsi="Liberation Serif"/>
          <w:sz w:val="28"/>
          <w:szCs w:val="28"/>
        </w:rPr>
        <w:t xml:space="preserve"> </w:t>
      </w:r>
      <w:r w:rsidRPr="00102AEA">
        <w:rPr>
          <w:rFonts w:ascii="Liberation Serif" w:hAnsi="Liberation Serif" w:cs="Liberation Serif"/>
          <w:sz w:val="28"/>
          <w:szCs w:val="28"/>
        </w:rPr>
        <w:t>Правительства Российской Федерации от 18</w:t>
      </w:r>
      <w:r>
        <w:rPr>
          <w:rFonts w:ascii="Liberation Serif" w:hAnsi="Liberation Serif" w:cs="Liberation Serif"/>
          <w:sz w:val="28"/>
          <w:szCs w:val="28"/>
        </w:rPr>
        <w:t>.09.</w:t>
      </w:r>
      <w:r w:rsidRPr="00102AEA">
        <w:rPr>
          <w:rFonts w:ascii="Liberation Serif" w:hAnsi="Liberation Serif" w:cs="Liberation Serif"/>
          <w:sz w:val="28"/>
          <w:szCs w:val="28"/>
        </w:rPr>
        <w:t xml:space="preserve">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102AEA">
        <w:rPr>
          <w:rFonts w:ascii="Liberation Serif" w:hAnsi="Liberation Serif" w:cs="Liberation Serif"/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Pr="00102AEA">
        <w:rPr>
          <w:rFonts w:ascii="Liberation Serif" w:hAnsi="Liberation Serif"/>
          <w:sz w:val="28"/>
          <w:szCs w:val="28"/>
        </w:rPr>
        <w:t xml:space="preserve"> Уставом городского округа Верхняя Пышма, в целях поддержки реализации мероприятий по переселению граждан из аварийного и (или) непригодного для проживания жилищного фонда администрация городского округа Верхняя Пышма</w:t>
      </w:r>
    </w:p>
    <w:p w:rsidR="00BF439E" w:rsidRPr="0013051B" w:rsidRDefault="00BF439E" w:rsidP="00BF439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F439E" w:rsidRPr="00102AEA" w:rsidRDefault="00BF439E" w:rsidP="00BF43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02AEA">
        <w:rPr>
          <w:rFonts w:ascii="Liberation Serif" w:hAnsi="Liberation Serif"/>
          <w:sz w:val="28"/>
          <w:szCs w:val="28"/>
        </w:rPr>
        <w:t>1.</w:t>
      </w:r>
      <w:r w:rsidRPr="00102AEA">
        <w:rPr>
          <w:rFonts w:ascii="Liberation Serif" w:hAnsi="Liberation Serif"/>
          <w:sz w:val="28"/>
          <w:szCs w:val="28"/>
        </w:rPr>
        <w:tab/>
        <w:t>Утвердить</w:t>
      </w:r>
      <w:r>
        <w:rPr>
          <w:rFonts w:ascii="Liberation Serif" w:hAnsi="Liberation Serif"/>
          <w:sz w:val="28"/>
          <w:szCs w:val="28"/>
        </w:rPr>
        <w:t xml:space="preserve"> прилагаемые</w:t>
      </w:r>
      <w:r w:rsidRPr="00102AEA">
        <w:rPr>
          <w:rFonts w:ascii="Liberation Serif" w:hAnsi="Liberation Serif"/>
          <w:sz w:val="28"/>
          <w:szCs w:val="28"/>
        </w:rPr>
        <w:t xml:space="preserve">: </w:t>
      </w:r>
    </w:p>
    <w:p w:rsidR="00BF439E" w:rsidRPr="00102AEA" w:rsidRDefault="00BF439E" w:rsidP="00BF43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</w:t>
      </w:r>
      <w:r w:rsidRPr="00102AEA">
        <w:rPr>
          <w:rFonts w:ascii="Liberation Serif" w:hAnsi="Liberation Serif"/>
          <w:sz w:val="28"/>
          <w:szCs w:val="28"/>
        </w:rPr>
        <w:t>орядок определения объема и предоставления субсидий за счет средств бюджета городского округа Верхняя Пышма некоммерческим организациям, не являющимся государственными (муниципальными) учреждениями, на реализацию мероприятий по переселению граждан из аварийного и (или) непригодного</w:t>
      </w:r>
      <w:r>
        <w:rPr>
          <w:rFonts w:ascii="Liberation Serif" w:hAnsi="Liberation Serif"/>
          <w:sz w:val="28"/>
          <w:szCs w:val="28"/>
        </w:rPr>
        <w:t xml:space="preserve"> для проживания жилищного фонда</w:t>
      </w:r>
      <w:r w:rsidRPr="00102AEA">
        <w:rPr>
          <w:rFonts w:ascii="Liberation Serif" w:hAnsi="Liberation Serif"/>
          <w:sz w:val="28"/>
          <w:szCs w:val="28"/>
        </w:rPr>
        <w:t>;</w:t>
      </w:r>
    </w:p>
    <w:p w:rsidR="00BF439E" w:rsidRPr="00102AEA" w:rsidRDefault="00BF439E" w:rsidP="00BF43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02AEA">
        <w:rPr>
          <w:rFonts w:ascii="Liberation Serif" w:hAnsi="Liberation Serif"/>
          <w:sz w:val="28"/>
          <w:szCs w:val="28"/>
        </w:rPr>
        <w:t xml:space="preserve">2) состав конкурсной комиссии по определению объема и предоставления субсидий за счет средств бюджета городского округа Верхняя Пышма некоммерческим организациям, не являющимся государственными </w:t>
      </w:r>
      <w:r w:rsidRPr="00102AEA">
        <w:rPr>
          <w:rFonts w:ascii="Liberation Serif" w:hAnsi="Liberation Serif"/>
          <w:sz w:val="28"/>
          <w:szCs w:val="28"/>
        </w:rPr>
        <w:lastRenderedPageBreak/>
        <w:t xml:space="preserve">(муниципальными) учреждениями, на реализацию мероприятий по переселению граждан из аварийного и (или) непригодного для проживания жилищного </w:t>
      </w:r>
      <w:r>
        <w:rPr>
          <w:rFonts w:ascii="Liberation Serif" w:hAnsi="Liberation Serif"/>
          <w:sz w:val="28"/>
          <w:szCs w:val="28"/>
        </w:rPr>
        <w:t>фонда</w:t>
      </w:r>
      <w:r w:rsidRPr="00102AEA">
        <w:rPr>
          <w:rFonts w:ascii="Liberation Serif" w:hAnsi="Liberation Serif"/>
          <w:sz w:val="28"/>
          <w:szCs w:val="28"/>
        </w:rPr>
        <w:t>.</w:t>
      </w:r>
    </w:p>
    <w:p w:rsidR="00BF439E" w:rsidRPr="00102AEA" w:rsidRDefault="00BF439E" w:rsidP="00BF43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02AEA">
        <w:rPr>
          <w:rFonts w:ascii="Liberation Serif" w:hAnsi="Liberation Serif"/>
          <w:sz w:val="28"/>
          <w:szCs w:val="28"/>
        </w:rPr>
        <w:t>2. Признать утратившим силу:</w:t>
      </w:r>
    </w:p>
    <w:p w:rsidR="00BF439E" w:rsidRPr="00102AEA" w:rsidRDefault="00BF439E" w:rsidP="00BF43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</w:t>
      </w:r>
      <w:r w:rsidRPr="00102AEA">
        <w:rPr>
          <w:rFonts w:ascii="Liberation Serif" w:hAnsi="Liberation Serif"/>
          <w:sz w:val="28"/>
          <w:szCs w:val="28"/>
        </w:rPr>
        <w:t xml:space="preserve">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t xml:space="preserve">             </w:t>
      </w:r>
      <w:r w:rsidRPr="00102AEA">
        <w:rPr>
          <w:rFonts w:ascii="Liberation Serif" w:hAnsi="Liberation Serif"/>
          <w:sz w:val="28"/>
          <w:szCs w:val="28"/>
        </w:rPr>
        <w:t>от 17.11.2017 № 841 «Об утверждении Порядка определения объема и предоставления субсидий за счет бюджета городского округа Верхняя Пышма некоммерческим организациям, не являющимися государственными (муниципальными) учреждениями на реализации мероприятий по переселению граждан из аварийного и (или) непригодного для проживания жилищного фонда»;</w:t>
      </w:r>
    </w:p>
    <w:p w:rsidR="00BF439E" w:rsidRPr="00102AEA" w:rsidRDefault="00BF439E" w:rsidP="00BF43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р</w:t>
      </w:r>
      <w:r w:rsidRPr="00102AEA">
        <w:rPr>
          <w:rFonts w:ascii="Liberation Serif" w:hAnsi="Liberation Serif"/>
          <w:sz w:val="28"/>
          <w:szCs w:val="28"/>
        </w:rPr>
        <w:t xml:space="preserve">аспоряжение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t xml:space="preserve">       </w:t>
      </w:r>
      <w:r w:rsidRPr="00102AEA">
        <w:rPr>
          <w:rFonts w:ascii="Liberation Serif" w:hAnsi="Liberation Serif"/>
          <w:sz w:val="28"/>
          <w:szCs w:val="28"/>
        </w:rPr>
        <w:t>от 21.11.2017 № 668 «О создании комиссии по определению объема и предоставления субсидий за счет средств бюджета городского округа Верхняя Пышма некоммерческим организациям, не являющимся государственными (муниципальными) учреждениями, на реализацию мероприятий по переселению граждан из аварийного и (или) непригодного для проживания жилищного фонда».</w:t>
      </w:r>
    </w:p>
    <w:p w:rsidR="00BF439E" w:rsidRPr="00102AEA" w:rsidRDefault="00BF439E" w:rsidP="00BF43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</w:t>
      </w:r>
      <w:r w:rsidRPr="00102AEA">
        <w:rPr>
          <w:rFonts w:ascii="Liberation Serif" w:hAnsi="Liberation Serif"/>
          <w:sz w:val="28"/>
          <w:szCs w:val="28"/>
        </w:rPr>
        <w:t xml:space="preserve">остановление </w:t>
      </w:r>
      <w:r>
        <w:rPr>
          <w:rFonts w:ascii="Liberation Serif" w:hAnsi="Liberation Serif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 w:rsidRPr="00102AEA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</w:t>
      </w:r>
      <w:r>
        <w:rPr>
          <w:rFonts w:ascii="Liberation Serif" w:hAnsi="Liberation Serif"/>
          <w:sz w:val="28"/>
          <w:szCs w:val="28"/>
        </w:rPr>
        <w:t xml:space="preserve">а (www.верхняяпышма-право.рф), </w:t>
      </w:r>
      <w:r w:rsidRPr="00102AEA"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 (movp.ru).</w:t>
      </w:r>
    </w:p>
    <w:p w:rsidR="00BF439E" w:rsidRDefault="00BF439E" w:rsidP="00BF43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02AEA">
        <w:rPr>
          <w:rFonts w:ascii="Liberation Serif" w:hAnsi="Liberation Serif"/>
          <w:sz w:val="28"/>
          <w:szCs w:val="28"/>
        </w:rPr>
        <w:t xml:space="preserve">4. Контроль за выполнением настоящего </w:t>
      </w:r>
      <w:r>
        <w:rPr>
          <w:rFonts w:ascii="Liberation Serif" w:hAnsi="Liberation Serif"/>
          <w:sz w:val="28"/>
          <w:szCs w:val="28"/>
        </w:rPr>
        <w:t>п</w:t>
      </w:r>
      <w:r w:rsidRPr="00102AEA">
        <w:rPr>
          <w:rFonts w:ascii="Liberation Serif" w:hAnsi="Liberation Serif"/>
          <w:sz w:val="28"/>
          <w:szCs w:val="28"/>
        </w:rPr>
        <w:t>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</w:t>
      </w:r>
      <w:r w:rsidRPr="008D438E">
        <w:rPr>
          <w:rFonts w:ascii="Liberation Serif" w:hAnsi="Liberation Serif"/>
          <w:sz w:val="28"/>
          <w:szCs w:val="28"/>
        </w:rPr>
        <w:t xml:space="preserve"> </w:t>
      </w:r>
      <w:r w:rsidRPr="00102AEA">
        <w:rPr>
          <w:rFonts w:ascii="Liberation Serif" w:hAnsi="Liberation Serif"/>
          <w:sz w:val="28"/>
          <w:szCs w:val="28"/>
        </w:rPr>
        <w:t>В.Н.</w:t>
      </w:r>
    </w:p>
    <w:p w:rsidR="00BF439E" w:rsidRDefault="00BF439E" w:rsidP="00BF43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F439E" w:rsidRPr="0013051B" w:rsidRDefault="00BF439E" w:rsidP="00BF43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F439E" w:rsidRPr="0013051B" w:rsidTr="004D4FAE">
        <w:tc>
          <w:tcPr>
            <w:tcW w:w="6237" w:type="dxa"/>
            <w:vAlign w:val="bottom"/>
          </w:tcPr>
          <w:p w:rsidR="00BF439E" w:rsidRPr="0013051B" w:rsidRDefault="00BF439E" w:rsidP="004D4FA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F439E" w:rsidRPr="0013051B" w:rsidRDefault="00BF439E" w:rsidP="004D4FA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Pr="0013051B" w:rsidRDefault="00BF439E" w:rsidP="00BF439E">
      <w:pPr>
        <w:pStyle w:val="ConsNormal"/>
        <w:widowControl/>
        <w:ind w:firstLine="0"/>
        <w:rPr>
          <w:rFonts w:ascii="Liberation Serif" w:hAnsi="Liberation Serif"/>
        </w:rPr>
      </w:pPr>
    </w:p>
    <w:p w:rsidR="00BF439E" w:rsidRPr="00BF439E" w:rsidRDefault="00BF439E" w:rsidP="00BF439E">
      <w:pPr>
        <w:ind w:left="4962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BF439E">
        <w:rPr>
          <w:rFonts w:ascii="Liberation Serif" w:eastAsiaTheme="minorHAnsi" w:hAnsi="Liberation Serif" w:cstheme="minorBidi"/>
          <w:sz w:val="28"/>
          <w:szCs w:val="28"/>
          <w:lang w:eastAsia="en-US"/>
        </w:rPr>
        <w:lastRenderedPageBreak/>
        <w:t>УТВЕРЖДЕН</w:t>
      </w:r>
      <w:r w:rsidRPr="00BF439E">
        <w:rPr>
          <w:rFonts w:ascii="Liberation Serif" w:eastAsiaTheme="minorHAnsi" w:hAnsi="Liberation Serif" w:cstheme="minorBidi"/>
          <w:sz w:val="28"/>
          <w:szCs w:val="28"/>
          <w:lang w:eastAsia="en-US"/>
        </w:rPr>
        <w:br/>
        <w:t>постановлением администрации</w:t>
      </w:r>
      <w:r w:rsidRPr="00BF439E">
        <w:rPr>
          <w:rFonts w:ascii="Liberation Serif" w:eastAsiaTheme="minorHAnsi" w:hAnsi="Liberation Serif" w:cstheme="minorBidi"/>
          <w:sz w:val="28"/>
          <w:szCs w:val="28"/>
          <w:lang w:eastAsia="en-US"/>
        </w:rPr>
        <w:br/>
        <w:t>городского округа Верхняя Пышма</w:t>
      </w:r>
      <w:r w:rsidRPr="00BF439E">
        <w:rPr>
          <w:rFonts w:ascii="Liberation Serif" w:eastAsiaTheme="minorHAnsi" w:hAnsi="Liberation Serif" w:cstheme="minorBidi"/>
          <w:sz w:val="28"/>
          <w:szCs w:val="28"/>
          <w:lang w:eastAsia="en-US"/>
        </w:rPr>
        <w:br/>
        <w:t>от ___</w:t>
      </w: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>проект</w:t>
      </w:r>
      <w:r w:rsidRPr="00BF439E">
        <w:rPr>
          <w:rFonts w:ascii="Liberation Serif" w:eastAsiaTheme="minorHAnsi" w:hAnsi="Liberation Serif" w:cstheme="minorBidi"/>
          <w:sz w:val="28"/>
          <w:szCs w:val="28"/>
          <w:lang w:eastAsia="en-US"/>
        </w:rPr>
        <w:t>___________  № ____</w:t>
      </w:r>
    </w:p>
    <w:p w:rsidR="00BF439E" w:rsidRPr="00BF439E" w:rsidRDefault="00BF439E" w:rsidP="00BF439E">
      <w:pPr>
        <w:spacing w:line="276" w:lineRule="auto"/>
        <w:ind w:left="4962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BF439E" w:rsidRPr="00BF439E" w:rsidRDefault="00BF439E" w:rsidP="00BF439E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BF439E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 xml:space="preserve">СОСТАВ </w:t>
      </w:r>
      <w:r w:rsidRPr="00BF439E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br/>
      </w:r>
      <w:r w:rsidRPr="00BF439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конкурсной комиссии по определению объема и предоставления субсидий за счет средств бюджета городского округа Верхняя Пышма некоммерческим организациям, не являющимся государственными (муниципальными) учреждениями, на реализацию мероприятий по переселению граждан из аварийного и (или) непригодного для проживания жилищного фонда</w:t>
      </w:r>
    </w:p>
    <w:p w:rsidR="00BF439E" w:rsidRPr="00BF439E" w:rsidRDefault="00BF439E" w:rsidP="00BF439E">
      <w:pPr>
        <w:spacing w:line="276" w:lineRule="auto"/>
        <w:jc w:val="center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5"/>
        <w:gridCol w:w="413"/>
        <w:gridCol w:w="6789"/>
      </w:tblGrid>
      <w:tr w:rsidR="00BF439E" w:rsidRPr="00BF439E" w:rsidTr="004D4FAE">
        <w:tc>
          <w:tcPr>
            <w:tcW w:w="1324" w:type="pct"/>
            <w:hideMark/>
          </w:tcPr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Николишин В.Н.</w:t>
            </w:r>
          </w:p>
        </w:tc>
        <w:tc>
          <w:tcPr>
            <w:tcW w:w="211" w:type="pct"/>
          </w:tcPr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65" w:type="pct"/>
            <w:hideMark/>
          </w:tcPr>
          <w:p w:rsidR="00BF439E" w:rsidRPr="00BF439E" w:rsidRDefault="00BF439E" w:rsidP="00BF439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      </w:r>
          </w:p>
        </w:tc>
      </w:tr>
      <w:tr w:rsidR="00BF439E" w:rsidRPr="00BF439E" w:rsidTr="004D4FAE">
        <w:tc>
          <w:tcPr>
            <w:tcW w:w="1324" w:type="pct"/>
            <w:hideMark/>
          </w:tcPr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Ряжкина М.С.</w:t>
            </w:r>
          </w:p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Багаутдинова Н.Н. </w:t>
            </w:r>
          </w:p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11" w:type="pct"/>
          </w:tcPr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65" w:type="pct"/>
            <w:hideMark/>
          </w:tcPr>
          <w:p w:rsidR="00BF439E" w:rsidRPr="00BF439E" w:rsidRDefault="00BF439E" w:rsidP="00BF439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заместитель главы администрации по экономике и финансам городского округа Верхняя Пышма, заместитель председателя комиссии;</w:t>
            </w:r>
          </w:p>
          <w:p w:rsidR="00BF439E" w:rsidRPr="00BF439E" w:rsidRDefault="00BF439E" w:rsidP="00BF439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отдела по учету и распределению жилья администрации городского округа Верхняя Пышма, секретарь комиссии;</w:t>
            </w:r>
          </w:p>
        </w:tc>
      </w:tr>
      <w:tr w:rsidR="00BF439E" w:rsidRPr="00BF439E" w:rsidTr="004D4FAE">
        <w:tc>
          <w:tcPr>
            <w:tcW w:w="1324" w:type="pct"/>
          </w:tcPr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Члены комиссии</w:t>
            </w:r>
          </w:p>
        </w:tc>
        <w:tc>
          <w:tcPr>
            <w:tcW w:w="211" w:type="pct"/>
          </w:tcPr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465" w:type="pct"/>
          </w:tcPr>
          <w:p w:rsidR="00BF439E" w:rsidRPr="00BF439E" w:rsidRDefault="00BF439E" w:rsidP="00BF439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BF439E" w:rsidRPr="00BF439E" w:rsidTr="004D4FAE">
        <w:tc>
          <w:tcPr>
            <w:tcW w:w="1324" w:type="pct"/>
          </w:tcPr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Абдуллин Р.С. </w:t>
            </w:r>
          </w:p>
        </w:tc>
        <w:tc>
          <w:tcPr>
            <w:tcW w:w="211" w:type="pct"/>
          </w:tcPr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65" w:type="pct"/>
          </w:tcPr>
          <w:p w:rsidR="00BF439E" w:rsidRPr="00BF439E" w:rsidRDefault="00BF439E" w:rsidP="00BF439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BF439E" w:rsidRPr="00BF439E" w:rsidRDefault="00BF439E" w:rsidP="00BF439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BF439E" w:rsidRPr="00BF439E" w:rsidTr="004D4FAE">
        <w:trPr>
          <w:trHeight w:val="529"/>
        </w:trPr>
        <w:tc>
          <w:tcPr>
            <w:tcW w:w="1324" w:type="pct"/>
          </w:tcPr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Горских О.В.</w:t>
            </w:r>
          </w:p>
        </w:tc>
        <w:tc>
          <w:tcPr>
            <w:tcW w:w="211" w:type="pct"/>
          </w:tcPr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65" w:type="pct"/>
          </w:tcPr>
          <w:p w:rsidR="00BF439E" w:rsidRPr="00BF439E" w:rsidRDefault="00BF439E" w:rsidP="00BF439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председатель комитета по управлению имуществом администрации городского округа Верхняя Пышма;</w:t>
            </w:r>
          </w:p>
        </w:tc>
      </w:tr>
      <w:tr w:rsidR="00BF439E" w:rsidRPr="00BF439E" w:rsidTr="004D4FAE">
        <w:tc>
          <w:tcPr>
            <w:tcW w:w="1324" w:type="pct"/>
          </w:tcPr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Маленьких М.В.</w:t>
            </w:r>
          </w:p>
        </w:tc>
        <w:tc>
          <w:tcPr>
            <w:tcW w:w="211" w:type="pct"/>
          </w:tcPr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65" w:type="pct"/>
          </w:tcPr>
          <w:p w:rsidR="00BF439E" w:rsidRPr="00BF439E" w:rsidRDefault="00BF439E" w:rsidP="00BF439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председатель комитета экономики и муниципального заказа администрации городского округа Верхняя Пышма;</w:t>
            </w:r>
          </w:p>
        </w:tc>
      </w:tr>
      <w:tr w:rsidR="00BF439E" w:rsidRPr="00BF439E" w:rsidTr="004D4FAE">
        <w:tc>
          <w:tcPr>
            <w:tcW w:w="1324" w:type="pct"/>
          </w:tcPr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Мосунова О.В.</w:t>
            </w:r>
          </w:p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Шахмаев С.В.</w:t>
            </w: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</w:r>
          </w:p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Иванова Н.М.</w:t>
            </w:r>
          </w:p>
        </w:tc>
        <w:tc>
          <w:tcPr>
            <w:tcW w:w="211" w:type="pct"/>
          </w:tcPr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BF439E" w:rsidRPr="00BF439E" w:rsidRDefault="00BF439E" w:rsidP="00BF439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65" w:type="pct"/>
          </w:tcPr>
          <w:p w:rsidR="00BF439E" w:rsidRPr="00BF439E" w:rsidRDefault="00BF439E" w:rsidP="00BF439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финансового управления администрации городского округа Верхняя Пышма;</w:t>
            </w:r>
          </w:p>
          <w:p w:rsidR="00BF439E" w:rsidRPr="00BF439E" w:rsidRDefault="00BF439E" w:rsidP="00BF439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>заместитель председателя Думы городского округа Верхняя Пышма (по согласованию);</w:t>
            </w:r>
          </w:p>
          <w:p w:rsidR="00BF439E" w:rsidRPr="00BF439E" w:rsidRDefault="00BF439E" w:rsidP="00BF439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депутат Думы городского округа  Верхняя Пышма </w:t>
            </w:r>
            <w:r w:rsidRPr="00BF439E"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(по согласованию)</w:t>
            </w:r>
          </w:p>
        </w:tc>
      </w:tr>
    </w:tbl>
    <w:p w:rsidR="00BF439E" w:rsidRPr="00BF439E" w:rsidRDefault="00BF439E" w:rsidP="00BF439E">
      <w:pPr>
        <w:spacing w:after="200" w:line="276" w:lineRule="auto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</w:p>
    <w:p w:rsidR="00E4264B" w:rsidRDefault="00E4264B"/>
    <w:p w:rsidR="00BF439E" w:rsidRDefault="00BF439E"/>
    <w:p w:rsidR="00BF439E" w:rsidRDefault="00BF439E"/>
    <w:p w:rsidR="00BF439E" w:rsidRDefault="00BF439E"/>
    <w:p w:rsidR="00BF439E" w:rsidRDefault="00BF439E"/>
    <w:p w:rsidR="00BF439E" w:rsidRDefault="00BF439E"/>
    <w:p w:rsidR="00BF439E" w:rsidRPr="00BF439E" w:rsidRDefault="00BF439E" w:rsidP="00BF439E">
      <w:pPr>
        <w:widowControl w:val="0"/>
        <w:autoSpaceDE w:val="0"/>
        <w:autoSpaceDN w:val="0"/>
        <w:ind w:left="5103"/>
        <w:outlineLvl w:val="0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lastRenderedPageBreak/>
        <w:t>УТВЕРЖДЕН</w:t>
      </w:r>
    </w:p>
    <w:p w:rsidR="00BF439E" w:rsidRPr="00BF439E" w:rsidRDefault="00BF439E" w:rsidP="00BF439E">
      <w:pPr>
        <w:widowControl w:val="0"/>
        <w:autoSpaceDE w:val="0"/>
        <w:autoSpaceDN w:val="0"/>
        <w:ind w:left="5103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постановлением администрации</w:t>
      </w:r>
    </w:p>
    <w:p w:rsidR="00BF439E" w:rsidRPr="00BF439E" w:rsidRDefault="00BF439E" w:rsidP="00BF439E">
      <w:pPr>
        <w:widowControl w:val="0"/>
        <w:autoSpaceDE w:val="0"/>
        <w:autoSpaceDN w:val="0"/>
        <w:ind w:left="5103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городского округа Верхняя Пышма</w:t>
      </w:r>
    </w:p>
    <w:p w:rsidR="00BF439E" w:rsidRPr="00BF439E" w:rsidRDefault="00BF439E" w:rsidP="00BF439E">
      <w:pPr>
        <w:widowControl w:val="0"/>
        <w:autoSpaceDE w:val="0"/>
        <w:autoSpaceDN w:val="0"/>
        <w:ind w:left="5103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от ___________________ г. № ____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bookmarkStart w:id="0" w:name="P31"/>
      <w:bookmarkEnd w:id="0"/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BF439E">
        <w:rPr>
          <w:rFonts w:ascii="Liberation Serif" w:hAnsi="Liberation Serif" w:cs="Liberation Serif"/>
          <w:b/>
        </w:rPr>
        <w:t>ПОРЯДОК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BF439E">
        <w:rPr>
          <w:rFonts w:ascii="Liberation Serif" w:hAnsi="Liberation Serif" w:cs="Liberation Serif"/>
          <w:b/>
        </w:rPr>
        <w:t>определения объема и предоставления субсидий за счет средств бюджета городского округа Верхняя Пышма некоммерческим организациям, не являющимся государственными (муниципальными) учреждениями, на реализацию мероприятий по переселению граждан из аварийного и (или) непригодного для проживания жилищного фонда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I. ОБЩИЕ ПОЛОЖЕНИЯ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</w:rPr>
      </w:pP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1. Настоящий порядок определения объема и предоставления субсидий за счет средств бюджета городского округа Верхняя Пышма некоммерческим организациям, не являющимся государственными (муниципальными) учреждениями, на реализацию мероприятий по переселению граждан из аварийного и (или) непригодного для проживания жилищного фонда разработан в целях возмещения запланированных затрат на реализацию мероприятий по переселению и обеспечению жильем граждан. 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2. Порядок устанавливает механизм определения объема и предоставления субсидий за счет средств бюджета городского округа Верхняя Пышма некоммерческим организациям, не являющимся государственными (муниципальными) учреждениями (далее - Организации), на реализацию мероприятий по переселению граждан из аварийного и (или) непригодного для проживания жилищного фонда (далее - субсидии).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3. Порядок разработан в соответствии с Бюджетным кодексом Российской Федерации, Федеральными законами от 12 января 1996 года № 7-ФЗ «О некоммерческих организациях»,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городского округа Верхняя Пышма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4. Органом, осуществляющим функции главного распорядителя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субсидий, является администрация городского округа Верхняя Пышма (далее – администрация).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5. Субсидии предоставляются администрацией в соответствии со сводной бюджетной росписью администрации на соответствующий финансовый год и плановый период в пределах общего объема бюджетных ассигнований и лимитов бюджетных обязательств по предоставлению субсидий на указанные цели, утверждаемых в установленном порядке администрацией.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 xml:space="preserve">6. К категориям участников конкурса относятся некоммерческие организации, являющиеся юридическими лицами, действующими в пределах территории городского округа Верхняя Пышма, либо имеющими на территории городского округа Верхняя Пышма структурные подразделения, филиалы, представительства территориальных подразделений общественных организаций и ассоциаций (союзов), действующие на территории городского </w:t>
      </w:r>
      <w:r w:rsidRPr="00BF439E">
        <w:rPr>
          <w:rFonts w:ascii="Liberation Serif" w:eastAsiaTheme="minorHAnsi" w:hAnsi="Liberation Serif" w:cs="Liberation Serif"/>
          <w:lang w:eastAsia="en-US"/>
        </w:rPr>
        <w:lastRenderedPageBreak/>
        <w:t>Верхняя Пышма и не являющиеся их филиалами или представительствами, при условии осуществления ими в соответствии с учредительными документами следующих видов деятельности: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1) жилищного строительства на территории городского округа;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2) ликвидации ветхого и аварийного жилищного фонда на территории городского округа;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3) обеспечения благоустроенным жильем граждан городского округа, проживающих в домах, признанных непригодными для постоянного проживания.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7. Не могут быть участниками конкурса на получение субсидии: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1) политические партии и движения;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2) религиозные организации;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3) профсоюзные организации, профессиональные союзы;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4) саморегулируемые организации;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5) объединения работодателей;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6) объединения кооперативов;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7) государственно-общественные и общественно-государственные организации (объединения), их территориальные (структурные) подразделения (отделения), в том числе являющиеся отдельными юридическими лицами;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8) некоммерческие организации, представители которых входят в состав комиссии;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9) некоммерческие организации, нарушившие условия предоставления отчетности по ранее предоставленным из бюджета города субсидиям.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8. Определение получателей субсидии проводится в форме конкурса, исходя из наилучших условий достижения результатов, в целях достижения которых предоставляется субсидия, на основании заявок, направленных Организациями.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9. Сведения о предоставляемых субсидиях размещаются на официальном сайте городского округа Верхняя Пышма в информационно-телекоммуникационной сети «Интернет» (movp.ru), газете «Красное знамя».</w:t>
      </w:r>
    </w:p>
    <w:p w:rsidR="00BF439E" w:rsidRPr="00BF439E" w:rsidRDefault="00BF439E" w:rsidP="00BF439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/>
          <w:lang w:eastAsia="en-US"/>
        </w:rPr>
      </w:pPr>
    </w:p>
    <w:p w:rsidR="00BF439E" w:rsidRPr="00BF439E" w:rsidRDefault="00BF439E" w:rsidP="00BF439E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Cs/>
          <w:lang w:eastAsia="en-US"/>
        </w:rPr>
      </w:pPr>
      <w:r w:rsidRPr="00BF439E">
        <w:rPr>
          <w:rFonts w:ascii="Liberation Serif" w:eastAsiaTheme="minorHAnsi" w:hAnsi="Liberation Serif" w:cs="Liberation Serif"/>
          <w:lang w:val="en-US" w:eastAsia="en-US"/>
        </w:rPr>
        <w:t>II</w:t>
      </w:r>
      <w:r w:rsidRPr="00BF439E">
        <w:rPr>
          <w:rFonts w:ascii="Liberation Serif" w:eastAsiaTheme="minorHAnsi" w:hAnsi="Liberation Serif" w:cs="Liberation Serif"/>
          <w:lang w:eastAsia="en-US"/>
        </w:rPr>
        <w:t xml:space="preserve">. </w:t>
      </w:r>
      <w:r w:rsidRPr="00BF439E">
        <w:rPr>
          <w:rFonts w:ascii="Liberation Serif" w:eastAsiaTheme="minorHAnsi" w:hAnsi="Liberation Serif" w:cs="Liberation Serif"/>
          <w:bCs/>
          <w:lang w:eastAsia="en-US"/>
        </w:rPr>
        <w:t>ПОРЯДОК ПРОВЕДЕНИЯ ОТБОРА</w:t>
      </w:r>
    </w:p>
    <w:p w:rsidR="00BF439E" w:rsidRPr="00BF439E" w:rsidRDefault="00BF439E" w:rsidP="00BF439E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Cs/>
          <w:lang w:eastAsia="en-US"/>
        </w:rPr>
      </w:pPr>
      <w:r w:rsidRPr="00BF439E">
        <w:rPr>
          <w:rFonts w:ascii="Liberation Serif" w:eastAsiaTheme="minorHAnsi" w:hAnsi="Liberation Serif" w:cs="Liberation Serif"/>
          <w:bCs/>
          <w:lang w:eastAsia="en-US"/>
        </w:rPr>
        <w:t>ПОЛУЧАТЕЛЕЙ СУБСИДИЙ ДЛЯ ПРЕДОСТАВЛЕНИЯ СУБСИДИЙ</w:t>
      </w:r>
    </w:p>
    <w:p w:rsidR="00BF439E" w:rsidRPr="00BF439E" w:rsidRDefault="00BF439E" w:rsidP="00BF439E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Cs/>
          <w:lang w:eastAsia="en-US"/>
        </w:rPr>
      </w:pP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bookmarkStart w:id="1" w:name="P46"/>
      <w:bookmarkEnd w:id="1"/>
      <w:r w:rsidRPr="00BF439E">
        <w:rPr>
          <w:rFonts w:ascii="Liberation Serif" w:hAnsi="Liberation Serif" w:cs="Liberation Serif"/>
        </w:rPr>
        <w:t>1. Субсидии предоставляются на конкурсной основе Организации, на реализацию мероприятий по переселению граждан из ветхого и (или) непригодного для проживания жилищного фонда на территории городского округа Верхняя Пышма (за исключением жилых помещений, признанных непригодными для проживания, мероприятия по переселению граждан из которых осуществляются в рамках иных программ по переселению граждан из аварийного и (или) непригодного для проживания жилищного фонда), в том числе: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1) выкуп жилых помещений у собственников объектов аварийного и (или) непригодного для проживания жилищного фонда и оформление прав на указанные объекты;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2) приобретение (строительство) жилья для предоставления жилых помещений собственникам объектов аварийного и (или) непригодного для проживания жилищного фонда.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Осуществление финансирования по указанным мероприятиям возможно при условии отсутствия их финансирования в рамках иных нормативных правовых актов городского округа Верхняя Пышма.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2. Этапы проведения конкурса: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1) размещение объявления о проведении конкурса на официальном сайте городского округа Верхняя Пышма в информационно-телекоммуникационной сети «Интернет» (movp.ru), газете «Красное знамя» в течение 3 рабочих дней после принятия Постановления администрации «О предоставлении субсидий из средств бюджета городского округа Верхняя Пышма некоммерческим организациям»;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lastRenderedPageBreak/>
        <w:t>2) подача заявок и пакета документов на участие в конкурсе;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3) рассмотрение заявок комиссией;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4) объявление победителей конкурса;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5) заключение Соглашения о предоставлении субсидий за счет средств бюджета городского округа Верхняя Пышма некоммерческим организациям, не являющимся государственными (муниципальными) учреждениями, на реализацию мероприятий по переселению граждан из аварийного и (или) непригодного для проживания жилищного фонда (далее - Соглашение) согласно приложению № 1.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3. Заявка на участие в конкурсном отборе предоставляется в отдел по учету и распределению жилья администрации городского округа Верхняя Пышма (далее – отдел) по адресу: город Верхняя Пышма, ул. Красноармейская, д. 13, кабинет 12, в рабочие дни с 08.30 до 16.30 часов.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 xml:space="preserve">4. Отдел регистрирует заявление с приложенными к нему документами в течение 1 рабочего дня со дня их поступления в администрацию и в течение 10 рабочих дней со дня их регистрации осуществляет проверку соответствия Организации требованиям, установленным пунктом 6 раздела </w:t>
      </w:r>
      <w:r w:rsidRPr="00BF439E">
        <w:rPr>
          <w:rFonts w:ascii="Liberation Serif" w:eastAsiaTheme="minorHAnsi" w:hAnsi="Liberation Serif" w:cs="Liberation Serif"/>
          <w:lang w:val="en-US" w:eastAsia="en-US"/>
        </w:rPr>
        <w:t>I</w:t>
      </w:r>
      <w:r w:rsidRPr="00BF439E">
        <w:rPr>
          <w:rFonts w:ascii="Liberation Serif" w:eastAsiaTheme="minorHAnsi" w:hAnsi="Liberation Serif" w:cs="Liberation Serif"/>
          <w:lang w:eastAsia="en-US"/>
        </w:rPr>
        <w:t xml:space="preserve"> настоящего Порядка, а также соответствия пакета документов перечню, указанному в </w:t>
      </w:r>
      <w:hyperlink w:anchor="P71" w:history="1">
        <w:r w:rsidRPr="00BF439E">
          <w:rPr>
            <w:rFonts w:ascii="Liberation Serif" w:eastAsiaTheme="minorHAnsi" w:hAnsi="Liberation Serif" w:cs="Liberation Serif"/>
            <w:lang w:eastAsia="en-US"/>
          </w:rPr>
          <w:t xml:space="preserve">пункте </w:t>
        </w:r>
      </w:hyperlink>
      <w:r w:rsidRPr="00BF439E">
        <w:rPr>
          <w:rFonts w:ascii="Liberation Serif" w:eastAsiaTheme="minorHAnsi" w:hAnsi="Liberation Serif" w:cs="Liberation Serif"/>
          <w:lang w:eastAsia="en-US"/>
        </w:rPr>
        <w:t xml:space="preserve">7 раздела </w:t>
      </w:r>
      <w:r w:rsidRPr="00BF439E">
        <w:rPr>
          <w:rFonts w:ascii="Liberation Serif" w:eastAsiaTheme="minorHAnsi" w:hAnsi="Liberation Serif" w:cs="Liberation Serif"/>
          <w:lang w:val="en-US" w:eastAsia="en-US"/>
        </w:rPr>
        <w:t>II</w:t>
      </w:r>
      <w:r w:rsidRPr="00BF439E">
        <w:rPr>
          <w:rFonts w:ascii="Liberation Serif" w:eastAsiaTheme="minorHAnsi" w:hAnsi="Liberation Serif" w:cs="Liberation Serif"/>
          <w:color w:val="FF0000"/>
          <w:lang w:eastAsia="en-US"/>
        </w:rPr>
        <w:t xml:space="preserve"> </w:t>
      </w:r>
      <w:r w:rsidRPr="00BF439E">
        <w:rPr>
          <w:rFonts w:ascii="Liberation Serif" w:eastAsiaTheme="minorHAnsi" w:hAnsi="Liberation Serif" w:cs="Liberation Serif"/>
          <w:lang w:eastAsia="en-US"/>
        </w:rPr>
        <w:t>настоящего Порядка.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5. К Организации предъявляются следующие требования, которым она должна соответствовать на первое число месяца, предшествующего месяцу, в котором планируется заключение соглашения: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1) у Организации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2) у Организации должна отсутствовать просроченная задолженность по возврату в бюджет городского округа субсидий, предоставленных, в том числе в соответствии с иными муниципальными правовыми актами, и иная просроченная задолженность перед бюджетом городского округа;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3) Организация не должна находиться в процессе реорганизации, ликвидации, банкротства;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4) у Организации должна отсутствовать иная просроченная задолженность по платежам в бюджет всех уровней.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6. Организация представляет в отдел заявление о предоставлении субсидии по форме согласно приложению № 3 к настоящему Порядку (далее - заявление), подписанное руководителем Организации и заверенное печатью Организации, с приложением следующих документов: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1) учредительные документы Организации (заверенные копии);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2) документ, подтверждающий полномочия руководителя Организации;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3) свидетельство о государственной регистрации Организации в качестве юридического лица (нотариально заверенная копия);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4) выписка из Единого государственного реестра юридических лиц, выданная не позднее чем за 10 календарных дней до дня подачи документов в администрацию;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5) заверенная Организацией копия предварительного договора (мены, купли-продажи или иного предварительного договора) или основного договора (мены, купли-продажи, участия в долевом строительстве или иного основного договора), заключенного между Организацией и собственником жилого помещения аварийного и (или) непригодного для проживания жилищного фонда, и (или) заверенная руководителем Организации копия предварительного договора (мены, купли-продажи или иного предварительного договора) или основного договора (мены, купли-продажи, участия в долевом строительстве или иного основного договора), заключенного между Организацией и третьим лицом - собственником жилого помещения, приобретаемого Организацией в целях переселения граждан из аварийного и (или) непригодного для проживания жилищного фонда;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6) письменное обязательство Организации передать в муниципальную собственность </w:t>
      </w:r>
      <w:r w:rsidRPr="00BF439E">
        <w:rPr>
          <w:rFonts w:ascii="Liberation Serif" w:hAnsi="Liberation Serif" w:cs="Liberation Serif"/>
        </w:rPr>
        <w:lastRenderedPageBreak/>
        <w:t>городского округа приобретенные у третьих лиц жилые помещения для их последующего предоставления в целях переселения граждан из аварийного и (или) непригодного для проживания жилищного фонда, либо в собственность граждан, переселяемых из аварийного и (или) непригодного для проживания жилищного фонда, что определяется соглашением о предоставлении субсидии;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7) письменное согласие Организации на осуществление администрацией и Финансовым управлением администрации городского округа Верхняя Пышма (далее – Финансовое управление) проверок соблюдения Организацией условий, целей и порядка предоставления субсидий по форме согласно Приложению № 2 к настоящему Порядку;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8) расчет планируемых затрат по форме согласно приложению № 4 к настоящему Порядку,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9) справка налогового органа на 1 число месяца, в котором планируется проведение конкурса, подтверждающая отсутствие у Организации неисполненной обязанности по уплате налогов, сборов, страховых взносов, пеней и штрафов и процентов, подлежащих уплате в соответствии с законодательством Российской Федерации о налогах и сборах;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10) письмо (справка), подтверждающая отсутствие у Организации на 1 число месяца, в котором планируется проведение конкурса, просроченной задолженности по возврату в бюджет всех уровней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Российской Федерацией, подписанной руководителем некоммерческой организации;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11) письмо (справка), подтверждающая, что Организация на 1 число месяца, в котором планируется проведение конкурса, не находится в процессе реорганизации, ликвидации, в отношении Организации не введена процедура банкротства, ее деятельность не приостановлена в порядке, предусмотренном законодательством Российской Федерации, подписанная руководителем Организации;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12) письмо (справка), подтверждающая, что на 1 число месяца, в котором планируется проведение конкурса,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исполняющих функции единоличного органа, или главном бухгалтере Организации, подписанная руководителем Организации;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13) письмо (справка), подтверждающая, что Организация  на 1 число месяца, в котором планируется проведение конкурса, не является получателем средств бюджетов всех уровней на цели, установленные настоящим Порядком, подписанная руководителем некоммерческой орган.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7. Организация вправе по собственной инициативе приложить к заявлению письма органов государственной власти, органов местного самоуправления, коммерческих и некоммерческих организаций, а также граждан и их объединений, содержащие оценку (отзывы, рекомендации) деятельности Организации.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8. Ответственность за соответствие заявления и прилагаемого к нему пакета документов требованиям Порядка, достоверность представленных сведений несет Организация.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9. Внесение изменений в заявку и (или) прилагаемые документы допускается только путем предоставления для включения в ее состав дополнительной информации в течение срока приема на основании заявления о внесении изменений в заявку в письменной произвольной форме, подписанном руководителем Организации.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10. Заявка может быть отозвана до окончания срока приема заявок путем представления в комиссию заявления об отзыве заявки в письменной произвольной форме, подписанном руководителем Организации.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11. Уполномоченный должностной инструкцией специалист отдела: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1) разъясняет положения объявления о проведении конкурса, даты начала и окончания срока предоставления конкурсных заявок;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lastRenderedPageBreak/>
        <w:t>2) ведет прием конкурсных заявок, отмечая в журнале регистрации заявок порядковый номер, дату поступления заявки, подпись и расшифровку подписи лица, подавшего заявку;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3) осуществляет проверку полноты пакета документов, приложенных к заявке;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4) при подготовке материалов для рассмотрения комиссией поступивших заявок (в том числе с учетом поступивших заявлений о внесении изменений в заявку) осуществляет проверку достоверности представленной информации по открытым базам данных официальных сайтов государственных органов;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5) формирует перечень Организаций;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6) осуществляет возврат заявки на основании заявления об отзыве заявки в письменной произвольной форме, подписанном руководителем Организации, в день его поступления специалисту;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7) обеспечивает работу комиссии.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12. Принятие решения об отклонении заявок, рассмотрение заявок, осуществляет конкурсная комиссия по определению объема и предоставления субсидий за счет средств бюджета городского округа Верхняя Пышма некоммерческим организациям, не являющимся государственными (муниципальными) учреждениями, на реализацию мероприятий по переселению граждан из аварийного и (или) непригодного для проживания жилищного фонда (далее - комиссия).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13. Комиссия состоит из 9 человек, в том числе: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 xml:space="preserve"> должностные лица администрации – 7 человека;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 xml:space="preserve"> депутаты Думы городского округа Верхняя Пышма – 2 человека;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14. Основные задачи Комиссии: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1) принятие решения об отклонении заявки Организация по следующим основаниям: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 xml:space="preserve">- несоответствие Организация, категориям, установленным пунктом </w:t>
      </w:r>
      <w:hyperlink r:id="rId5" w:history="1">
        <w:r w:rsidRPr="00BF439E">
          <w:rPr>
            <w:rFonts w:ascii="Liberation Serif" w:eastAsiaTheme="minorHAnsi" w:hAnsi="Liberation Serif" w:cs="Liberation Serif"/>
            <w:lang w:eastAsia="en-US"/>
          </w:rPr>
          <w:t>6 раздела</w:t>
        </w:r>
        <w:r w:rsidRPr="00BF439E">
          <w:rPr>
            <w:rFonts w:ascii="Liberation Serif" w:eastAsiaTheme="minorHAnsi" w:hAnsi="Liberation Serif" w:cs="Liberation Serif"/>
            <w:color w:val="0000FF"/>
            <w:lang w:eastAsia="en-US"/>
          </w:rPr>
          <w:t xml:space="preserve"> </w:t>
        </w:r>
      </w:hyperlink>
      <w:r w:rsidRPr="00BF439E">
        <w:rPr>
          <w:rFonts w:ascii="Liberation Serif" w:eastAsiaTheme="minorHAnsi" w:hAnsi="Liberation Serif" w:cs="Liberation Serif"/>
          <w:lang w:val="en-US" w:eastAsia="en-US"/>
        </w:rPr>
        <w:t>I</w:t>
      </w:r>
      <w:r w:rsidRPr="00BF439E">
        <w:rPr>
          <w:rFonts w:ascii="Liberation Serif" w:eastAsiaTheme="minorHAnsi" w:hAnsi="Liberation Serif" w:cs="Liberation Serif"/>
          <w:lang w:eastAsia="en-US"/>
        </w:rPr>
        <w:t xml:space="preserve"> настоящего Порядка;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 xml:space="preserve">- несоответствие представленной заявки требованиям, определенным пунктом 5 раздела </w:t>
      </w:r>
      <w:r w:rsidRPr="00BF439E">
        <w:rPr>
          <w:rFonts w:ascii="Liberation Serif" w:eastAsiaTheme="minorHAnsi" w:hAnsi="Liberation Serif" w:cs="Liberation Serif"/>
          <w:lang w:val="en-US" w:eastAsia="en-US"/>
        </w:rPr>
        <w:t>II</w:t>
      </w:r>
      <w:r w:rsidRPr="00BF439E">
        <w:rPr>
          <w:rFonts w:ascii="Liberation Serif" w:eastAsiaTheme="minorHAnsi" w:hAnsi="Liberation Serif" w:cs="Liberation Serif"/>
          <w:lang w:eastAsia="en-US"/>
        </w:rPr>
        <w:t xml:space="preserve"> настоящего Порядка;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 xml:space="preserve">- непредставление или представление Организацией документов, указанных в пункте 6 части </w:t>
      </w:r>
      <w:r w:rsidRPr="00BF439E">
        <w:rPr>
          <w:rFonts w:ascii="Liberation Serif" w:eastAsiaTheme="minorHAnsi" w:hAnsi="Liberation Serif" w:cs="Liberation Serif"/>
          <w:lang w:val="en-US" w:eastAsia="en-US"/>
        </w:rPr>
        <w:t>II</w:t>
      </w:r>
      <w:r w:rsidRPr="00BF439E">
        <w:rPr>
          <w:rFonts w:ascii="Liberation Serif" w:eastAsiaTheme="minorHAnsi" w:hAnsi="Liberation Serif" w:cs="Liberation Serif"/>
          <w:lang w:eastAsia="en-US"/>
        </w:rPr>
        <w:t xml:space="preserve"> настоящего Порядка, не в полном объеме;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- недостоверность представленной Организацией информации, в том числе информации о месте нахождения и адреса юридического лица;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- нарушение сроков подачи заявки;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- превышение запрашиваемого Организацией максимального размера субсидии, установленного настоящим Порядком;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2) рассмотрение поступивших заявок;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3) подготовка протокола результатов конкурса;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4) доведение результатов конкурса до его участников;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5) обеспечение публикации результатов конкурса, в том числе информации об Организациях, чьи заявки были отклонены с указанием причин их отклонения путем размещения на официальном сайте городского округа Верхняя Пышма в информационно-телекоммуникационной сети «Интернет» (movp.ru) и в газете «Красное знамя».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15. Председатель Комиссии осуществляет общее руководство и координацию работы комиссии, утверждает протоколы заседаний.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16. Секретарь Комиссии обеспечивает заседание комиссии, ведет протоколы заседаний.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17. Заседание комиссии считается правомочным при участии в нем не менее половины членов комиссии.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18. По итогам рассмотрения поступивших заявок секретарем комиссии оформляется протокол, в котором указываются: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1) дата, время и место проведения комиссии;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lastRenderedPageBreak/>
        <w:t>2) перечень Организаций, в том числе тех, заявки которых были отклонены, с пояснением причин их отклонения;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3) Организация-победитель и размер предоставляемой субсидии.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19. В случае признания отбора несостоявшимся в протоколе указывается срок размещения объявления о проведении повторного конкурса.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bookmarkStart w:id="2" w:name="P65"/>
      <w:bookmarkEnd w:id="2"/>
      <w:r w:rsidRPr="00BF439E">
        <w:rPr>
          <w:rFonts w:ascii="Liberation Serif" w:eastAsiaTheme="minorHAnsi" w:hAnsi="Liberation Serif" w:cs="Liberation Serif"/>
          <w:lang w:eastAsia="en-US"/>
        </w:rPr>
        <w:t>20. Конкурс признается несостоявшимся в следующих случаях: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1) отсутствие заявок;</w:t>
      </w:r>
    </w:p>
    <w:p w:rsidR="00BF439E" w:rsidRPr="00BF439E" w:rsidRDefault="00BF439E" w:rsidP="00BF439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2) несоответствия всех поступивших заявок требованиям, указанным в настоящем Порядке.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  <w:lang w:val="en-US"/>
        </w:rPr>
        <w:t>III</w:t>
      </w:r>
      <w:r w:rsidRPr="00BF439E">
        <w:rPr>
          <w:rFonts w:ascii="Liberation Serif" w:hAnsi="Liberation Serif" w:cs="Liberation Serif"/>
        </w:rPr>
        <w:t>. УСЛОВИЯ И ПОРЯДОК ПРЕДОСТАВЛЕНИЯ СУБСИДИИ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center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BF439E">
        <w:rPr>
          <w:rFonts w:ascii="Liberation Serif" w:eastAsiaTheme="minorHAnsi" w:hAnsi="Liberation Serif" w:cs="Liberation Serif"/>
          <w:bCs/>
          <w:lang w:eastAsia="en-US"/>
        </w:rPr>
        <w:t>1. На основании протокола комиссии принимается постановление администрации, которое размещается на официальном сайте городского округа Верхняя Пышма в информационно-телекоммуникационной сети «Интернет» (</w:t>
      </w:r>
      <w:r w:rsidRPr="00BF439E">
        <w:rPr>
          <w:rFonts w:ascii="Liberation Serif" w:eastAsiaTheme="minorHAnsi" w:hAnsi="Liberation Serif" w:cs="Liberation Serif"/>
          <w:lang w:eastAsia="en-US"/>
        </w:rPr>
        <w:t>movp.ru</w:t>
      </w:r>
      <w:r w:rsidRPr="00BF439E">
        <w:rPr>
          <w:rFonts w:ascii="Liberation Serif" w:eastAsiaTheme="minorHAnsi" w:hAnsi="Liberation Serif" w:cs="Liberation Serif"/>
          <w:bCs/>
          <w:lang w:eastAsia="en-US"/>
        </w:rPr>
        <w:t xml:space="preserve">) и в </w:t>
      </w:r>
      <w:r w:rsidRPr="00BF439E">
        <w:rPr>
          <w:rFonts w:ascii="Liberation Serif" w:eastAsiaTheme="minorHAnsi" w:hAnsi="Liberation Serif" w:cs="Liberation Serif"/>
          <w:lang w:eastAsia="en-US"/>
        </w:rPr>
        <w:t>газете «Красное знамя»</w:t>
      </w:r>
      <w:r w:rsidRPr="00BF439E">
        <w:rPr>
          <w:rFonts w:ascii="Liberation Serif" w:eastAsiaTheme="minorHAnsi" w:hAnsi="Liberation Serif" w:cs="Liberation Serif"/>
          <w:bCs/>
          <w:lang w:eastAsia="en-US"/>
        </w:rPr>
        <w:t xml:space="preserve"> в течение 3 рабочих дней со дня его утверждения.</w:t>
      </w:r>
    </w:p>
    <w:p w:rsidR="00BF439E" w:rsidRPr="00BF439E" w:rsidRDefault="00BF439E" w:rsidP="00BF439E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2. В течение 30 календарных дней с Организацией,  победившей в конкурсном отборе  (далее – получатель субсидии) заключается Соглашение. </w:t>
      </w:r>
    </w:p>
    <w:p w:rsidR="00BF439E" w:rsidRPr="00BF439E" w:rsidRDefault="00BF439E" w:rsidP="00BF43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lang w:eastAsia="en-US"/>
        </w:rPr>
      </w:pPr>
      <w:bookmarkStart w:id="3" w:name="P71"/>
      <w:bookmarkEnd w:id="3"/>
      <w:r w:rsidRPr="00BF439E">
        <w:rPr>
          <w:rFonts w:ascii="Liberation Serif" w:eastAsiaTheme="minorHAnsi" w:hAnsi="Liberation Serif" w:cs="Liberation Serif"/>
          <w:lang w:eastAsia="en-US"/>
        </w:rPr>
        <w:t>3. Соглашение является основным документом, определяющим права, обязанности и ответственность сторон, и регулирует их правовые, экономические, организационно-технические взаимоотношения.</w:t>
      </w:r>
    </w:p>
    <w:p w:rsidR="00BF439E" w:rsidRPr="00BF439E" w:rsidRDefault="00BF439E" w:rsidP="00BF43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4. В  соглашение включается условие о согласовании новых условий Соглашения или о расторжении Соглашения при недостижении согласия по новым условиям,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BF439E" w:rsidRPr="00BF439E" w:rsidRDefault="00BF439E" w:rsidP="00BF43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5. Победитель отбора считается уклонившимся от заключения Соглашения, если в течение 30 календарных дней после размещения на официальном сайте городского округа Верхняя Пышма в информационно-телекоммуникационной сети «Интернет» (movp.ru) и в газете «Красное знамя» постановления администрации Соглашение не заключено по вине получателя субсидии, получателю субсидии направляется письменный отказ в предоставлении субсидии.</w:t>
      </w:r>
    </w:p>
    <w:p w:rsidR="00BF439E" w:rsidRPr="00BF439E" w:rsidRDefault="00BF439E" w:rsidP="00BF43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6. Обязательным условием предоставления субсидии является согласие получателя субсидии на осуществление администрацией и Финансовым управлением проверок соблюдения условий, целей и порядка предоставления субсидий.</w:t>
      </w:r>
    </w:p>
    <w:p w:rsidR="00BF439E" w:rsidRPr="00BF439E" w:rsidRDefault="00BF439E" w:rsidP="00BF439E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7. Размер субсидии, указанный в Соглашении, определяется администрацией в соответствии с расчетом субсидии, предоставляемой получателю субсидии, по форме согласно приложению № 5 к настоящему Порядку.</w:t>
      </w:r>
    </w:p>
    <w:p w:rsidR="00BF439E" w:rsidRPr="00BF439E" w:rsidRDefault="00BF439E" w:rsidP="00BF439E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</w:rPr>
      </w:pPr>
      <w:bookmarkStart w:id="4" w:name="P91"/>
      <w:bookmarkEnd w:id="4"/>
      <w:r w:rsidRPr="00BF439E">
        <w:rPr>
          <w:rFonts w:ascii="Liberation Serif" w:hAnsi="Liberation Serif" w:cs="Liberation Serif"/>
        </w:rPr>
        <w:t>8. На основании заключенного с получателем субсидии Соглашения администрация в течение 45 календарных дней со дня заключения Соглашения перечисляет денежные средства на расчетный счет получателя субсидии.</w:t>
      </w:r>
    </w:p>
    <w:p w:rsidR="00BF439E" w:rsidRPr="00BF439E" w:rsidRDefault="00BF439E" w:rsidP="00BF439E">
      <w:pPr>
        <w:widowControl w:val="0"/>
        <w:autoSpaceDE w:val="0"/>
        <w:autoSpaceDN w:val="0"/>
        <w:ind w:firstLine="53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Субсидия перечисляется на счета, открытые в кредитных организациях, отвечающих требованиям Правил размещения средств федерального бюджета на банковских депозитах, утвержденных Постановлением Правительства Российской Федерации от 24.12.2011 № 1121.</w:t>
      </w:r>
    </w:p>
    <w:p w:rsidR="00BF439E" w:rsidRPr="00BF439E" w:rsidRDefault="00BF439E" w:rsidP="00BF43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9. Основаниями для отказа получателю субсидии в предоставлении субсидии являются:</w:t>
      </w:r>
    </w:p>
    <w:p w:rsidR="00BF439E" w:rsidRPr="00BF439E" w:rsidRDefault="00BF439E" w:rsidP="00BF43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1) несоответствие представленных документов требованиям, указанным в настоящем Порядке;</w:t>
      </w:r>
    </w:p>
    <w:p w:rsidR="00BF439E" w:rsidRPr="00BF439E" w:rsidRDefault="00BF439E" w:rsidP="00BF43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2) недостоверность информации, представленной получателем субсидии;</w:t>
      </w:r>
    </w:p>
    <w:p w:rsidR="00BF439E" w:rsidRPr="00BF439E" w:rsidRDefault="00BF439E" w:rsidP="00BF43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 xml:space="preserve">3) уклонение от заключения соглашения, повлекшее нарушение срока, установленного пунктом 2 части </w:t>
      </w:r>
      <w:r w:rsidRPr="00BF439E">
        <w:rPr>
          <w:rFonts w:ascii="Liberation Serif" w:eastAsiaTheme="minorHAnsi" w:hAnsi="Liberation Serif" w:cs="Liberation Serif"/>
          <w:lang w:val="en-US" w:eastAsia="en-US"/>
        </w:rPr>
        <w:t>III</w:t>
      </w:r>
      <w:r w:rsidRPr="00BF439E">
        <w:rPr>
          <w:rFonts w:ascii="Liberation Serif" w:eastAsiaTheme="minorHAnsi" w:hAnsi="Liberation Serif" w:cs="Liberation Serif"/>
          <w:lang w:eastAsia="en-US"/>
        </w:rPr>
        <w:t xml:space="preserve"> настоящего Порядка.</w:t>
      </w:r>
    </w:p>
    <w:p w:rsidR="00BF439E" w:rsidRPr="00BF439E" w:rsidRDefault="00BF439E" w:rsidP="00BF43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color w:val="FF0000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lastRenderedPageBreak/>
        <w:t>10. В</w:t>
      </w:r>
      <w:r w:rsidRPr="00BF439E">
        <w:rPr>
          <w:rFonts w:ascii="Liberation Serif" w:eastAsiaTheme="minorEastAsia" w:hAnsi="Liberation Serif" w:cs="Liberation Serif"/>
        </w:rPr>
        <w:t xml:space="preserve"> случае недостижения Получателем субсидии по состоянию на 31 декабря текущего финансового года установленных соглашением значений результата предоставления субсидии Получатель субсидии возвращает средства в размере, пропорциональном степени недостижения значения результата предоставления субсидии</w:t>
      </w:r>
      <w:r w:rsidRPr="00BF439E">
        <w:rPr>
          <w:rFonts w:ascii="Liberation Serif" w:eastAsiaTheme="minorHAnsi" w:hAnsi="Liberation Serif" w:cs="Liberation Serif"/>
          <w:lang w:eastAsia="en-US"/>
        </w:rPr>
        <w:t>.</w:t>
      </w:r>
    </w:p>
    <w:p w:rsidR="00BF439E" w:rsidRPr="00BF439E" w:rsidRDefault="00BF439E" w:rsidP="00BF43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11. В случае невозврата средств субсидии сумма, израсходованная с нарушением условий Соглашения, подлежит взысканию в порядке, установленном законодательством РФ.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I</w:t>
      </w:r>
      <w:r w:rsidRPr="00BF439E">
        <w:rPr>
          <w:rFonts w:ascii="Liberation Serif" w:hAnsi="Liberation Serif" w:cs="Liberation Serif"/>
          <w:lang w:val="en-US"/>
        </w:rPr>
        <w:t>V</w:t>
      </w:r>
      <w:r w:rsidRPr="00BF439E">
        <w:rPr>
          <w:rFonts w:ascii="Liberation Serif" w:hAnsi="Liberation Serif" w:cs="Liberation Serif"/>
        </w:rPr>
        <w:t>. ТРЕБОВАНИЯ К ОТЧЕТНОСТИ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</w:rPr>
      </w:pP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1. Получатель субсидии в срок не позднее 5-го числа месяца, следующего за отчетным, представляет в администрацию ежемесячный отчет о расходовании предоставленной субсидии по форме согласно приложению № 6 к настоящему Порядку с приложением копий документов, подтверждающих понесенные затраты на выполнение мероприятий, предусмотренных пунктом 1 части </w:t>
      </w:r>
      <w:r w:rsidRPr="00BF439E">
        <w:rPr>
          <w:rFonts w:ascii="Liberation Serif" w:hAnsi="Liberation Serif" w:cs="Liberation Serif"/>
          <w:lang w:val="en-US"/>
        </w:rPr>
        <w:t>II</w:t>
      </w:r>
      <w:r w:rsidRPr="00BF439E">
        <w:rPr>
          <w:rFonts w:ascii="Liberation Serif" w:hAnsi="Liberation Serif" w:cs="Liberation Serif"/>
        </w:rPr>
        <w:t xml:space="preserve"> настоящего Порядка. Получатель субсидии в срок не позднее 20 декабря текущего финансового года представляет в администрацию ежегодный отчет о расходовании предоставленной субсидии по форме согласно приложению № 6 к настоящему Порядку с приложением копий документов, подтверждающих понесенные за год затраты на выполнение мероприятий, предусмотренных пунктом 1 части </w:t>
      </w:r>
      <w:r w:rsidRPr="00BF439E">
        <w:rPr>
          <w:rFonts w:ascii="Liberation Serif" w:hAnsi="Liberation Serif" w:cs="Liberation Serif"/>
          <w:lang w:val="en-US"/>
        </w:rPr>
        <w:t>II</w:t>
      </w:r>
      <w:r w:rsidRPr="00BF439E">
        <w:rPr>
          <w:rFonts w:ascii="Liberation Serif" w:hAnsi="Liberation Serif" w:cs="Liberation Serif"/>
        </w:rPr>
        <w:t xml:space="preserve"> настоящего Порядка.</w:t>
      </w:r>
    </w:p>
    <w:p w:rsidR="00BF439E" w:rsidRPr="00BF439E" w:rsidRDefault="00BF439E" w:rsidP="00BF439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2. Размер субсидии, указанный в Соглашении, в течение 5 рабочих дней со дня представления ежегодного отчета о расходовании предоставленной субсидии подлежит корректировке в целях приведения в соответствие с фактически понесенными затратами на проведение мероприятий, при этом расходы получателя субсидии, понесенные сверх суммы субсидии, указанной в Соглашении, не возмещаются. Корректировка указанного размера субсидии осуществляется на основании ежегодного отчета о расходовании предоставленной субсидии путем заключения дополнительного соглашения к Соглашению о предоставлении субсидии.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IV. ТРЕБОВАНИЯ ОБ ОСУЩЕСТВЛЕНИИ КОНТРОЛЯ ЗА СОБЛЮДЕНИЕМ УСЛОВИЙ, ЦЕЛЕЙ И ПОРЯДКА ПРЕДОСТАВЛЕНИЯ СУБСИДИЙ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И ОТВЕТСТВЕННОСТИ ЗА ИХ НАРУШЕНИЕ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1. Администрация и Финансовое управление осуществляют проверку соблюдения получателем субсидии условий, целей и порядка предоставления субсидии.</w:t>
      </w:r>
    </w:p>
    <w:p w:rsidR="00BF439E" w:rsidRPr="00BF439E" w:rsidRDefault="00BF439E" w:rsidP="00BF439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2. Получатель субсидии обязан использовать бюджетные средства исключительно на цели, предусмотренные Соглашением.</w:t>
      </w:r>
    </w:p>
    <w:p w:rsidR="00BF439E" w:rsidRPr="00BF439E" w:rsidRDefault="00BF439E" w:rsidP="00BF439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3. Получатель субсидии несет ответственность за достоверность представляемых документов, сроки и надлежащее исполнение условий Соглашения.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4. В случае выявления администрацией, Финансовым управлением нарушения получателем субсидии порядка предоставления субсидий, а также выявления факта нецелевого использования субсидии администрация в пятидневный срок со дня выявления данных фактов оформляет результат проверки соответствующим актом, в котором указываются выявленные нарушения, и в течение 5 рабочих дней со дня составления указанного акта направляет его копию и письменное требование о возврате в бюджет городского округа субсидии в адрес получателя субсидии.</w:t>
      </w:r>
    </w:p>
    <w:p w:rsidR="00BF439E" w:rsidRPr="00BF439E" w:rsidRDefault="00BF439E" w:rsidP="00BF439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Факт нецелевого использования субсидии, нарушений условий обязательств, предусмотренных Соглашением, устанавливается по итогам контроля за использованием предоставленных субсидий и оформляется соответствующим актом.</w:t>
      </w:r>
    </w:p>
    <w:p w:rsidR="00BF439E" w:rsidRPr="00BF439E" w:rsidRDefault="00BF439E" w:rsidP="00BF439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 xml:space="preserve">5. Администрация в течение 5 (пяти) календарных дней со дня составления акта направляет в адрес получателя субсидии требование в письменном виде о необходимости возврата средств на лицевой счет администрации. Получатель субсидии обязан возвратить </w:t>
      </w:r>
      <w:r w:rsidRPr="00BF439E">
        <w:rPr>
          <w:rFonts w:ascii="Liberation Serif" w:eastAsiaTheme="minorHAnsi" w:hAnsi="Liberation Serif" w:cs="Liberation Serif"/>
          <w:lang w:eastAsia="en-US"/>
        </w:rPr>
        <w:lastRenderedPageBreak/>
        <w:t>указанную в уведомлении сумму не позднее 15 (пятнадцати) календарных дней со дня получения уведомления, перечислив их на счет администрации, указанный в Соглашении о предоставлении субсидии.</w:t>
      </w:r>
    </w:p>
    <w:p w:rsidR="00BF439E" w:rsidRPr="00BF439E" w:rsidRDefault="00BF439E" w:rsidP="00BF439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6. При непредставлении получателем субсидии отчетов по использованию субсидии в установленные Соглашением сроки получатель субсидии обязан возвратить средства субсидии в полном объеме в срок, установленный Соглашением.</w:t>
      </w:r>
    </w:p>
    <w:p w:rsidR="00BF439E" w:rsidRPr="00BF439E" w:rsidRDefault="00BF439E" w:rsidP="00BF439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7. В случае экономии (неполного освоения) субсидии, получатель субсидии обязан возвратить неиспользованные средства на лицевой счет администрации в течение 15 (пятнадцати) календарных дней с даты окончания срока использования субсидии, определенного в Соглашении о предоставлении субсидии.</w:t>
      </w:r>
    </w:p>
    <w:p w:rsidR="00BF439E" w:rsidRPr="00BF439E" w:rsidRDefault="00BF439E" w:rsidP="00BF439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 xml:space="preserve">          </w:t>
      </w:r>
    </w:p>
    <w:p w:rsidR="00BF439E" w:rsidRPr="00BF439E" w:rsidRDefault="00BF439E" w:rsidP="00BF439E">
      <w:pPr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</w:p>
    <w:p w:rsidR="00BF439E" w:rsidRPr="00BF439E" w:rsidRDefault="00BF439E" w:rsidP="00BF439E">
      <w:pPr>
        <w:tabs>
          <w:tab w:val="left" w:pos="284"/>
          <w:tab w:val="left" w:pos="567"/>
        </w:tabs>
        <w:autoSpaceDE w:val="0"/>
        <w:autoSpaceDN w:val="0"/>
        <w:adjustRightInd w:val="0"/>
        <w:ind w:left="3686"/>
        <w:rPr>
          <w:rFonts w:ascii="Liberation Serif" w:eastAsiaTheme="minorHAnsi" w:hAnsi="Liberation Serif" w:cs="Liberation Serif"/>
          <w:lang w:eastAsia="en-US"/>
        </w:rPr>
      </w:pPr>
      <w:r w:rsidRPr="00BF439E">
        <w:rPr>
          <w:rFonts w:ascii="Liberation Serif" w:eastAsiaTheme="minorHAnsi" w:hAnsi="Liberation Serif" w:cs="Liberation Serif"/>
          <w:lang w:eastAsia="en-US"/>
        </w:rPr>
        <w:t>Приложение № 1</w:t>
      </w:r>
    </w:p>
    <w:p w:rsidR="00BF439E" w:rsidRPr="00BF439E" w:rsidRDefault="00BF439E" w:rsidP="00BF439E">
      <w:pPr>
        <w:widowControl w:val="0"/>
        <w:tabs>
          <w:tab w:val="left" w:pos="284"/>
          <w:tab w:val="left" w:pos="567"/>
        </w:tabs>
        <w:autoSpaceDE w:val="0"/>
        <w:autoSpaceDN w:val="0"/>
        <w:ind w:left="3686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к Порядку определения объема и предоставления субсидий за счет средств бюджета городского округа </w:t>
      </w:r>
      <w:r w:rsidRPr="00BF439E">
        <w:rPr>
          <w:rFonts w:ascii="Liberation Serif" w:hAnsi="Liberation Serif" w:cs="Liberation Serif"/>
        </w:rPr>
        <w:lastRenderedPageBreak/>
        <w:t>Верхняя Пышма</w:t>
      </w:r>
    </w:p>
    <w:p w:rsidR="00BF439E" w:rsidRPr="00BF439E" w:rsidRDefault="00BF439E" w:rsidP="00BF439E">
      <w:pPr>
        <w:widowControl w:val="0"/>
        <w:tabs>
          <w:tab w:val="left" w:pos="284"/>
          <w:tab w:val="left" w:pos="567"/>
        </w:tabs>
        <w:autoSpaceDE w:val="0"/>
        <w:autoSpaceDN w:val="0"/>
        <w:ind w:left="3686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некоммерческим организациям,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bookmarkStart w:id="5" w:name="P124"/>
      <w:bookmarkEnd w:id="5"/>
      <w:r w:rsidRPr="00BF439E">
        <w:rPr>
          <w:rFonts w:ascii="Liberation Serif" w:hAnsi="Liberation Serif" w:cs="Liberation Serif"/>
        </w:rPr>
        <w:t>СОГЛАШЕНИЕ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о предоставлении субсидий за счет средств бюджета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городского округа Верхняя Пышма некоммерческим организациям,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не являющимся государственными (муниципальными)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учреждениями, на реализацию мероприятий по переселению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граждан из аварийного и (или) 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непригодного для проживания жилищного фонда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spacing w:line="480" w:lineRule="auto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г. Верхняя Пышма                                                «__» ______________ 20__ г.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Администрация городского округа Верхняя Пышма, именуемая в дальнейшем «Администрация», в лице _______________, действующего на основании _______________ с одной стороны, и некоммерческая организация ______________, именуемая в дальнейшем «Получатель», в лице _______________, действующего на основании Устава, с другой стороны, далее именуемые «Стороны», в соответствии с Бюджетным кодексом Российской Федерации, Решением Думы городского округа от «__» __________ 20__ года «О бюджете городского округа Верхняя Пышма на 20__ год и плановый период 20__ и 20__ годов», постановлением администрации городского округа Верхняя Пышма ___________________ (наименование нормативного правового акта, регулирующего предоставление за счет средств бюджета городского округа Верхняя Пышма некоммерческим организациям, не являющимся государственными (муниципальными) учреждениями, на реализацию мероприятий по переселению граждан из аварийного и (или) непригодного для проживания жилищного фонда) заключили настоящее Соглашение о нижеследующем.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1. Предмет Соглашения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1.1. Предметом настоящего соглашения является предоставление за счет средств бюджета городского округа Верхняя Пышма _______________________ (наименование Получателя) субсидии на ________________________ (далее - Субсидия) по кодам классификации расходов бюджетов Российской Федерации: код Администрации _____________, раздел ______________, подраздел _____________, целевая статья ______________, вид расходов ______ в рамках ____________________________ (наименование подпрограммы муниципальной программы городского округа Верхняя Пышма, указывается в случаях, когда Субсидия предоставляется в рамках муниципальной программы городского округа Верхняя Пышма).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1.2. Субсидия предоставляется в целях реализации Получателем следующих мероприятий (указываются конкретные мероприятия, установленные Порядком предоставления субсидии):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1.2.1. ____________________________________________________.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1.2.2. ____________________________________________________.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1.3. Субсидия предоставляется Администрацией в пределах объемов бюджетных ассигнований, предусмотренных в соответствии со сводной бюджетной росписью бюджета городского округа Верхняя Пышма в пределах лимитов бюджетных обязательств на предоставление субсидий, утвержденных в установленном порядке Администрации.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lastRenderedPageBreak/>
        <w:t>2. Размер Субсидии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bookmarkStart w:id="6" w:name="P146"/>
      <w:bookmarkEnd w:id="6"/>
      <w:r w:rsidRPr="00BF439E">
        <w:rPr>
          <w:rFonts w:ascii="Liberation Serif" w:hAnsi="Liberation Serif" w:cs="Liberation Serif"/>
        </w:rPr>
        <w:t>2.1. Размер субсидий определен в соответствии с расчетом субсидии, предоставляемой Получателю, по форме согласно приложению № 5 к Порядку определения объема и предоставления субсидий за счет средств бюджета городского округа Верхняя Пышма некоммерческим организациям, не являющимся государственными (муниципальными) учреждениями, на реализацию мероприятий по переселению граждан из аварийного и (или) непригодного для проживания жилищного фонда, утвержденному постановлением администрации городского округа Верхняя Пышма от __________ № ___, и составляет ______________ руб.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bookmarkStart w:id="7" w:name="P147"/>
      <w:bookmarkEnd w:id="7"/>
      <w:r w:rsidRPr="00BF439E">
        <w:rPr>
          <w:rFonts w:ascii="Liberation Serif" w:hAnsi="Liberation Serif" w:cs="Liberation Serif"/>
        </w:rPr>
        <w:t>2.2. Субсидии перечисляются Получателю в течение 45 календарных дней со дня заключения настоящего Соглашения.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2.3. Размер субсидии, указанный в пункте 2.1 настоящего Соглашения, в течение 5 рабочих дней со дня представления ежегодного отчета о расходовании предоставленной субсидии подлежит корректировке в целях приведения в соответствие с фактически понесенными затратами на проведение мероприятий, при этом расходы Получателя, понесенные сверх суммы субсидии, указанной в пункте 2.1  настоящего Соглашения, не возмещаются. Корректировка указанного размера субсидии осуществляется на основании ежегодного отчета о расходовании предоставленной субсидии путем заключения дополнительного соглашения к настоящему Соглашению.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3. Условия предоставления субсидий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color w:val="0000FF"/>
        </w:rPr>
      </w:pPr>
      <w:r w:rsidRPr="00BF439E">
        <w:rPr>
          <w:rFonts w:ascii="Liberation Serif" w:hAnsi="Liberation Serif" w:cs="Liberation Serif"/>
        </w:rPr>
        <w:t xml:space="preserve">3.1. Соответствие Получателя требованиям, установленным Порядком </w:t>
      </w:r>
      <w:hyperlink w:anchor="P31" w:history="1"/>
      <w:r w:rsidRPr="00BF439E">
        <w:rPr>
          <w:rFonts w:ascii="Liberation Serif" w:hAnsi="Liberation Serif" w:cs="Liberation Serif"/>
        </w:rPr>
        <w:t>предоставления субсидий.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3.2. Определение направления расходов, на финансовое обеспечение (возмещение) которых предоставляется Субсидия.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3.3. Установление запрета на конвертацию в иностранную валюту средств Субсидии, за исключением операций, определяемых в соответствии с Порядком предоставления субсидии.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3.4. Установление показателей результативности в соответствии с Приложением к настоящему соглашению. Показатели результативности устанавливаются с учетом целевых показателей, предусмотренных муниципальной программой.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3.5. Согласие Получателя на осуществление Администрацией и Финансовым управлением администрации городского округа Верхняя Пышма соблюдения Получателем условий, целей и порядка предоставления Субсидии.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3.6. Иные условия в соответствии с Порядком предоставления субсидий (указываются иные конкретные права, обязательства, условия).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4. Порядок перечисления Субсидии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4.1. Перечисление Субсидии осуществляется в установленном порядке на счет _______________________, (реквизиты счета Получателя) открытый в ________________________ не позднее ______________ рабочего дня, следующего за днем предоставления Получателем документов: ___________________________________.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4.2. Срок (периодичность) перечисления Субсидии ___________________.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4.3. Администрация отказывает Получателю в предоставлении Субсидии в случаях, установленных Порядком предоставления субсидий.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5. Права и обязанности Сторон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5.1. Администрация имеет право: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5.1.1. Запрашивать и получать от Получателя документы, подтверждающие соблюдение Получателем условий, целей и порядка предоставления субсидий.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5.2. Администрация обязана: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5.2.1. Перечислить Получателю субсидии в размере, предусмотренном пунктом 2.1 </w:t>
      </w:r>
      <w:r w:rsidRPr="00BF439E">
        <w:rPr>
          <w:rFonts w:ascii="Liberation Serif" w:hAnsi="Liberation Serif" w:cs="Liberation Serif"/>
        </w:rPr>
        <w:lastRenderedPageBreak/>
        <w:t>настоящего Соглашения, в порядке, установленном пунктом 2.2 настоящего Соглашения.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5.2.2. Осуществлять проверку соблюдения Получателем условий, целей и порядка предоставления субсидий.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5.2.3. Установить показатели результативности предоставления субсидии в соответствии с приложением к Соглашению, являющимся неотъемлемой частью Соглашения.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5.3. Получатель обязан: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5.3.1. Принять предоставленную ему субсидию.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5.3.2. Представлять по требованию Администрации документы, подтверждающие соблюдение Получателем условий, целей и порядка предоставления субсидий.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5.3.3. В течение одного месяца со дня получения письменного требования Администрации о возврате субсидии возвратить субсидию в бюджет городского округа Верхняя Пышма.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5.3.4. Представить письменное согласие на осуществление Администрацией, Финансовым управлением администрации городского округа Верхняя Пышма проверок соблюдения условий, целей и порядка предоставления субсидий.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5.3.5. В срок до 5-го числа месяца, следующего за отчетным, представить в Администрацию ежемесячный отчет о расходовании предоставленной субсидии по форме согласно приложению № 6 к Порядку с приложением копий документов, подтверждающих понесенные затраты на выполнение мероприятий по переселению граждан из аварийного и (или) непригодного для проживания жилищного фонда. В срок не позднее 20 декабря текущего финансового года представить в Администрацию ежегодный отчет о расходовании предоставленной субсидии по форме согласно приложению № 6 к Порядку с приложением копий документов, подтверждающих понесенные за год затраты на выполнение мероприятий по переселению граждан из аварийного и (или) непригодного для проживания жилищного фонда.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5.3.6. В случае формирования на конец текущего финансового года неиспользованного остатка субсидии возвратить указанный неиспользованный остаток субсидии в течение 5 рабочих дней со дня представления ежегодного отчета о расходовании предоставленной субсидии.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6. Ответственность Сторон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6.1. Получатель несет ответственность за достоверность представленных документов и сведений в соответствии с действующим законодательством Российской Федерации.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6.2. Стороны несут ответственность за неисполнение или ненадлежащее исполнение своих обязанностей по настоящему Соглашению в соответствии с действующим законодательством.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7. Порядок возврата субсидий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7.1. В случае выявления Администрацией и Финансовым управлением администрации городского округа Верхняя Пышма нарушения Получателем порядка предоставления субсидий, а также выявления факта нецелевого использования субсидии Администрация в пятидневный срок со дня выявления данных фактов оформляет результат проверки соответствующим актом, в котором указываются выявленные нарушения, и в течение 5 рабочих дней со дня составления указанного акта направляет его копию и письменное требование о возврате в бюджет городского округа Верхняя Пышма субсидии в адрес Получателя.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7.2. Получатель в течение одного месяца со дня получения письменного требования о возврате субсидии обязан возвратить в бюджет городского округа Верхняя Пышма полученные денежные средства. При невозврате субсидии в установленный срок субсидия взыскивается в бюджет городского округа Верхняя Пышма в порядке, установленном действующим законодательством Российской Федерации.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8. Срок действия Соглашения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8.1. Настоящее Соглашение вступает в силу со дня его подписания обеими Сторонами и действует до _____________.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8.2. Настоящее Соглашение может быть расторгнуто досрочно по обоюдному согласию Сторон или в судебном порядке.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9. Порядок разрешения споров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9.1. Споры и разногласия, которые могут возникать при реализации настоящего Соглашения, Стороны будут стремиться разрешать путем переговоров, а при невозможности достижения согласия между Сторонами спорные вопросы будут решаться в судебном порядке в соответствии с законодательством Российской Федерации.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10. Заключительные положения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10.1. Настоящее Соглашение составлено в двух экземплярах, имеющих одинаковую юридическую силу, по одному для каждой из Сторон.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10.2. Все изменения и дополнения к настоящему Соглашению считаются действительными, если они оформлены в письменном виде и вступают в силу после их подписания уполномоченными лицами Сторон.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11. Юридические адреса и платежные реквизиты Сторон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706"/>
      </w:tblGrid>
      <w:tr w:rsidR="00BF439E" w:rsidRPr="00BF439E" w:rsidTr="004D4FA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Администрация городского округа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Получатель</w:t>
            </w:r>
          </w:p>
        </w:tc>
      </w:tr>
      <w:tr w:rsidR="00BF439E" w:rsidRPr="00BF439E" w:rsidTr="004D4FA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Место нахождения: (юридический адрес)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Место нахождения: (юридический адрес)</w:t>
            </w:r>
          </w:p>
        </w:tc>
      </w:tr>
      <w:tr w:rsidR="00BF439E" w:rsidRPr="00BF439E" w:rsidTr="004D4FA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Платежные реквизиты: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Платежные реквизиты:</w:t>
            </w:r>
          </w:p>
        </w:tc>
      </w:tr>
    </w:tbl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12. Подписи сторон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706"/>
      </w:tblGrid>
      <w:tr w:rsidR="00BF439E" w:rsidRPr="00BF439E" w:rsidTr="004D4FA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Краткое наименование Администрации городского округа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Краткое наименование Получателя</w:t>
            </w:r>
          </w:p>
        </w:tc>
      </w:tr>
      <w:tr w:rsidR="00BF439E" w:rsidRPr="00BF439E" w:rsidTr="004D4FA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___________/________________</w:t>
            </w:r>
          </w:p>
          <w:p w:rsidR="00BF439E" w:rsidRPr="00BF439E" w:rsidRDefault="00BF439E" w:rsidP="00BF439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 xml:space="preserve">     (подпись)                      (И.О. Фамилия)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___________/________________</w:t>
            </w:r>
          </w:p>
          <w:p w:rsidR="00BF439E" w:rsidRPr="00BF439E" w:rsidRDefault="00BF439E" w:rsidP="00BF439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 xml:space="preserve">      (подпись)                   (И.О. Фамилия)</w:t>
            </w:r>
          </w:p>
        </w:tc>
      </w:tr>
    </w:tbl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4111"/>
        <w:jc w:val="both"/>
        <w:outlineLvl w:val="2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4111"/>
        <w:jc w:val="both"/>
        <w:outlineLvl w:val="2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Приложение </w:t>
      </w:r>
    </w:p>
    <w:p w:rsidR="00BF439E" w:rsidRPr="00BF439E" w:rsidRDefault="00BF439E" w:rsidP="00BF439E">
      <w:pPr>
        <w:widowControl w:val="0"/>
        <w:autoSpaceDE w:val="0"/>
        <w:autoSpaceDN w:val="0"/>
        <w:ind w:left="4111"/>
        <w:jc w:val="both"/>
        <w:outlineLvl w:val="2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к Соглашению о предоставлении субсидий некоммерческим организациям, не являющимися государственными (муниципальными) </w:t>
      </w:r>
      <w:r w:rsidRPr="00BF439E">
        <w:rPr>
          <w:rFonts w:ascii="Liberation Serif" w:hAnsi="Liberation Serif" w:cs="Liberation Serif"/>
        </w:rPr>
        <w:lastRenderedPageBreak/>
        <w:t>учреждениями на реализацию мероприятий</w:t>
      </w:r>
    </w:p>
    <w:p w:rsidR="00BF439E" w:rsidRPr="00BF439E" w:rsidRDefault="00BF439E" w:rsidP="00BF439E">
      <w:pPr>
        <w:widowControl w:val="0"/>
        <w:autoSpaceDE w:val="0"/>
        <w:autoSpaceDN w:val="0"/>
        <w:ind w:left="4111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по переселению граждан из аварийного</w:t>
      </w:r>
    </w:p>
    <w:p w:rsidR="00BF439E" w:rsidRPr="00BF439E" w:rsidRDefault="00BF439E" w:rsidP="00BF439E">
      <w:pPr>
        <w:widowControl w:val="0"/>
        <w:autoSpaceDE w:val="0"/>
        <w:autoSpaceDN w:val="0"/>
        <w:ind w:left="4111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и (или) непригодного для проживания</w:t>
      </w:r>
    </w:p>
    <w:p w:rsidR="00BF439E" w:rsidRPr="00BF439E" w:rsidRDefault="00BF439E" w:rsidP="00BF439E">
      <w:pPr>
        <w:widowControl w:val="0"/>
        <w:autoSpaceDE w:val="0"/>
        <w:autoSpaceDN w:val="0"/>
        <w:ind w:left="4111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жилищного фонда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bookmarkStart w:id="8" w:name="P238"/>
      <w:bookmarkEnd w:id="8"/>
      <w:r w:rsidRPr="00BF439E">
        <w:rPr>
          <w:rFonts w:ascii="Liberation Serif" w:hAnsi="Liberation Serif" w:cs="Liberation Serif"/>
        </w:rPr>
        <w:t>ЗНАЧЕНИЯ ПОКАЗАТЕЛЕЙ РЕЗУЛЬТАТИВНОСТИ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предоставления субсидии некоммерческим организациям,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не являющимися государственными (муниципальными)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учреждениями на реализацию мероприятий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по переселению граждан из аварийного и (или)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непригодного для проживания жилищного фонда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1871"/>
        <w:gridCol w:w="1020"/>
        <w:gridCol w:w="1361"/>
        <w:gridCol w:w="2324"/>
      </w:tblGrid>
      <w:tr w:rsidR="00BF439E" w:rsidRPr="00BF439E" w:rsidTr="004D4FAE">
        <w:tc>
          <w:tcPr>
            <w:tcW w:w="624" w:type="dxa"/>
            <w:vMerge w:val="restart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1871" w:type="dxa"/>
            <w:vMerge w:val="restart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Наименование показателя</w:t>
            </w:r>
          </w:p>
        </w:tc>
        <w:tc>
          <w:tcPr>
            <w:tcW w:w="2891" w:type="dxa"/>
            <w:gridSpan w:val="2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 xml:space="preserve">Единица измерения по </w:t>
            </w:r>
          </w:p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ОКЕИ</w:t>
            </w:r>
          </w:p>
        </w:tc>
        <w:tc>
          <w:tcPr>
            <w:tcW w:w="1361" w:type="dxa"/>
            <w:vMerge w:val="restart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Плановое значение показателя</w:t>
            </w:r>
          </w:p>
        </w:tc>
        <w:tc>
          <w:tcPr>
            <w:tcW w:w="2324" w:type="dxa"/>
            <w:vMerge w:val="restart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Срок, на который запланировано достижение показателя</w:t>
            </w:r>
          </w:p>
        </w:tc>
      </w:tr>
      <w:tr w:rsidR="00BF439E" w:rsidRPr="00BF439E" w:rsidTr="004D4FAE">
        <w:tc>
          <w:tcPr>
            <w:tcW w:w="624" w:type="dxa"/>
            <w:vMerge/>
          </w:tcPr>
          <w:p w:rsidR="00BF439E" w:rsidRPr="00BF439E" w:rsidRDefault="00BF439E" w:rsidP="00BF439E">
            <w:pPr>
              <w:spacing w:line="276" w:lineRule="auto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871" w:type="dxa"/>
            <w:vMerge/>
          </w:tcPr>
          <w:p w:rsidR="00BF439E" w:rsidRPr="00BF439E" w:rsidRDefault="00BF439E" w:rsidP="00BF439E">
            <w:pPr>
              <w:spacing w:line="276" w:lineRule="auto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87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Наименование</w:t>
            </w:r>
          </w:p>
        </w:tc>
        <w:tc>
          <w:tcPr>
            <w:tcW w:w="1020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Код</w:t>
            </w:r>
          </w:p>
        </w:tc>
        <w:tc>
          <w:tcPr>
            <w:tcW w:w="1361" w:type="dxa"/>
            <w:vMerge/>
          </w:tcPr>
          <w:p w:rsidR="00BF439E" w:rsidRPr="00BF439E" w:rsidRDefault="00BF439E" w:rsidP="00BF439E">
            <w:pPr>
              <w:spacing w:line="276" w:lineRule="auto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324" w:type="dxa"/>
            <w:vMerge/>
          </w:tcPr>
          <w:p w:rsidR="00BF439E" w:rsidRPr="00BF439E" w:rsidRDefault="00BF439E" w:rsidP="00BF439E">
            <w:pPr>
              <w:spacing w:line="276" w:lineRule="auto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BF439E" w:rsidRPr="00BF439E" w:rsidTr="004D4FAE">
        <w:tc>
          <w:tcPr>
            <w:tcW w:w="62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7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7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20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32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6</w:t>
            </w:r>
          </w:p>
        </w:tc>
      </w:tr>
      <w:tr w:rsidR="00BF439E" w:rsidRPr="00BF439E" w:rsidTr="004D4FAE">
        <w:tc>
          <w:tcPr>
            <w:tcW w:w="62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7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7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32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  <w:tr w:rsidR="00BF439E" w:rsidRPr="00BF439E" w:rsidTr="004D4FAE">
        <w:tc>
          <w:tcPr>
            <w:tcW w:w="62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7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7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32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  <w:tr w:rsidR="00BF439E" w:rsidRPr="00BF439E" w:rsidTr="004D4FAE">
        <w:tc>
          <w:tcPr>
            <w:tcW w:w="62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7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7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32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  <w:tr w:rsidR="00BF439E" w:rsidRPr="00BF439E" w:rsidTr="004D4FAE">
        <w:tc>
          <w:tcPr>
            <w:tcW w:w="62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7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7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32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  <w:tr w:rsidR="00BF439E" w:rsidRPr="00BF439E" w:rsidTr="004D4FAE">
        <w:tc>
          <w:tcPr>
            <w:tcW w:w="62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7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87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32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</w:tbl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outlineLvl w:val="1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Приложение №2</w:t>
      </w: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к Порядку определения объема и</w:t>
      </w: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предоставления субсидий за счет средств</w:t>
      </w: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бюджета городского округа Верхняя Пышма</w:t>
      </w: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lastRenderedPageBreak/>
        <w:t>некоммерческим организациям,</w:t>
      </w: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не являющимися государственными</w:t>
      </w: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(муниципальными) учреждениями</w:t>
      </w: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на реализацию мероприятий по переселению граждан из аварийного и (или)</w:t>
      </w: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непригодного для проживания</w:t>
      </w: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жилищного фонда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В администрацию городского  округа</w:t>
      </w: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Верхняя Пышма от</w:t>
      </w: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__________________________________</w:t>
      </w: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  (полное наименование организации - получателя субсидии)</w:t>
      </w: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Адрес: _____________________________</w:t>
      </w:r>
    </w:p>
    <w:p w:rsidR="00BF439E" w:rsidRPr="00BF439E" w:rsidRDefault="00BF439E" w:rsidP="00BF439E">
      <w:pPr>
        <w:widowControl w:val="0"/>
        <w:autoSpaceDE w:val="0"/>
        <w:autoSpaceDN w:val="0"/>
        <w:ind w:left="3969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Тел. _______________________________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Исх. № ______ от _________________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bookmarkStart w:id="9" w:name="P316"/>
      <w:bookmarkEnd w:id="9"/>
      <w:r w:rsidRPr="00BF439E">
        <w:rPr>
          <w:rFonts w:ascii="Liberation Serif" w:hAnsi="Liberation Serif" w:cs="Liberation Serif"/>
        </w:rPr>
        <w:t>ЗАЯВЛЕНИЕ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о согласии на проведение администрацией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городского округа Верхняя Пышма, органами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муниципального финансового контроля проверки соблюдения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условий, целей и порядка предоставления субсидий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    В соответствии с требованиями  статья 78.1  Бюджетного   кодекса   РФ, постановления   администрации   городского   округа   Верхняя   Пышма    от _____________________ № _____ «Об  утверждении Порядка определения объема и предоставления субсидий за счет средств бюджета городского  округа  Верхняя Пышма некоммерческим  организациям,    не    являющимися   государственными (муниципальными) учреждениями, на реализацию  мероприятий   по  переселению граждан из аварийного и (или) непригодного для проживания жилищного  фонда «________________________________________________________________»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(организационно-правовая форма, наименование организации - получателя субсидии)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заявляет  о  согласии   на   проведение   уполномоченным     представителем администрации городского  округа  Верхняя  Пышма,  органами  муниципального финансового контроля   проверки   соблюдения   условий,  целей   и  порядка предоставления субсидий в целях возмещения  затрат,  возникших  в  связи  с реализацией мероприятий по  переселению  граждан  из  аварийного  и   (или) непригодного для проживания жилищного фонда.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Руководитель _____________                  (Ф.И.О.)</w:t>
      </w:r>
    </w:p>
    <w:p w:rsidR="00BF439E" w:rsidRPr="00BF439E" w:rsidRDefault="00BF439E" w:rsidP="00BF439E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outlineLvl w:val="1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Приложение № 3</w:t>
      </w: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к Порядку определения объема и</w:t>
      </w: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предоставления субсидий за счет средств</w:t>
      </w: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бюджета городского округа Верхняя Пышма</w:t>
      </w: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некоммерческим организациям,</w:t>
      </w: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lastRenderedPageBreak/>
        <w:t>не являющимися государственными</w:t>
      </w: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(муниципальными) учреждениями</w:t>
      </w: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на реализацию мероприятий по переселению</w:t>
      </w: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граждан из аварийного и (или) непригодного для проживания жилищного фонда</w:t>
      </w: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В администрацию городского  округа</w:t>
      </w: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Верхняя             Пышма       от</w:t>
      </w: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__________________________________</w:t>
      </w: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 (полное наименование организации - получателя субсидии)</w:t>
      </w: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Адрес: ___________________________</w:t>
      </w:r>
    </w:p>
    <w:p w:rsidR="00BF439E" w:rsidRPr="00BF439E" w:rsidRDefault="00BF439E" w:rsidP="00BF439E">
      <w:pPr>
        <w:widowControl w:val="0"/>
        <w:autoSpaceDE w:val="0"/>
        <w:autoSpaceDN w:val="0"/>
        <w:ind w:left="3686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Тел. _____________________________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Исх. № _______ от ______________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bookmarkStart w:id="10" w:name="P368"/>
      <w:bookmarkEnd w:id="10"/>
      <w:r w:rsidRPr="00BF439E">
        <w:rPr>
          <w:rFonts w:ascii="Liberation Serif" w:hAnsi="Liberation Serif" w:cs="Liberation Serif"/>
        </w:rPr>
        <w:t>ЗАЯВЛЕНИЕ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о предоставлении субсидии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    </w:t>
      </w:r>
      <w:r w:rsidRPr="00BF439E">
        <w:rPr>
          <w:rFonts w:ascii="Liberation Serif" w:hAnsi="Liberation Serif" w:cs="Liberation Serif"/>
        </w:rPr>
        <w:tab/>
        <w:t>Прошу  предоставить  субсидию за счет средств бюджета городского округа Верхняя  Пышма  Некоммерческим организациям, не являющимся государственными (муниципальными) учреждениями, в соответствии с Порядком определения объема и предоставления субсидий за счет средств бюджета городского округа Верхняя Пышма   Некоммерческим   организациям,   не   являющимся   государственными (муниципальными) учреждениями,  на  реализацию  мероприятий  по переселению граждан  из аварийного и (или) непригодного для проживания жилищного фонда, обеспечение  граждан  жильем  при  изъятии  жилых  помещений, в которых они проживают,    для    муниципальных    нужд,   утвержденным   постановлением администрации городского округа Верхняя Пышма от _______________ № _______, на следующие цели: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__________________________________________________________________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__________________________________________________________________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(указать, на какие цели)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К заявлению прилагаются: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    1. ________________________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    2. ________________________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814"/>
        <w:gridCol w:w="1984"/>
      </w:tblGrid>
      <w:tr w:rsidR="00BF439E" w:rsidRPr="00BF439E" w:rsidTr="004D4FAE">
        <w:trPr>
          <w:trHeight w:val="447"/>
        </w:trPr>
        <w:tc>
          <w:tcPr>
            <w:tcW w:w="5272" w:type="dxa"/>
            <w:tcBorders>
              <w:top w:val="single" w:sz="4" w:space="0" w:color="auto"/>
            </w:tcBorders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_______________________________________</w:t>
            </w:r>
          </w:p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(руководитель некоммерческой организации)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_____________</w:t>
            </w:r>
          </w:p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(подпись)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(Ф.И.О.)</w:t>
            </w:r>
          </w:p>
        </w:tc>
      </w:tr>
    </w:tbl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М.П.                   «__» ______________ 20__ г.</w:t>
      </w:r>
    </w:p>
    <w:p w:rsidR="00BF439E" w:rsidRPr="00BF439E" w:rsidRDefault="00BF439E" w:rsidP="00BF439E">
      <w:pPr>
        <w:widowControl w:val="0"/>
        <w:autoSpaceDE w:val="0"/>
        <w:autoSpaceDN w:val="0"/>
        <w:ind w:left="4253"/>
        <w:jc w:val="both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4253"/>
        <w:jc w:val="both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4253"/>
        <w:jc w:val="both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4253"/>
        <w:jc w:val="both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4253"/>
        <w:jc w:val="both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4253"/>
        <w:jc w:val="both"/>
        <w:outlineLvl w:val="1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4253"/>
        <w:jc w:val="both"/>
        <w:outlineLvl w:val="1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Приложение № 4</w:t>
      </w:r>
    </w:p>
    <w:p w:rsidR="00BF439E" w:rsidRPr="00BF439E" w:rsidRDefault="00BF439E" w:rsidP="00BF439E">
      <w:pPr>
        <w:widowControl w:val="0"/>
        <w:autoSpaceDE w:val="0"/>
        <w:autoSpaceDN w:val="0"/>
        <w:ind w:left="4253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к Порядку определения объема и</w:t>
      </w:r>
    </w:p>
    <w:p w:rsidR="00BF439E" w:rsidRPr="00BF439E" w:rsidRDefault="00BF439E" w:rsidP="00BF439E">
      <w:pPr>
        <w:widowControl w:val="0"/>
        <w:autoSpaceDE w:val="0"/>
        <w:autoSpaceDN w:val="0"/>
        <w:ind w:left="4253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предоставления субсидий за счет средств</w:t>
      </w:r>
    </w:p>
    <w:p w:rsidR="00BF439E" w:rsidRPr="00BF439E" w:rsidRDefault="00BF439E" w:rsidP="00BF439E">
      <w:pPr>
        <w:widowControl w:val="0"/>
        <w:autoSpaceDE w:val="0"/>
        <w:autoSpaceDN w:val="0"/>
        <w:ind w:left="4253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бюджета городского округа Верхняя Пышма некоммерческим организациям,</w:t>
      </w:r>
    </w:p>
    <w:p w:rsidR="00BF439E" w:rsidRPr="00BF439E" w:rsidRDefault="00BF439E" w:rsidP="00BF439E">
      <w:pPr>
        <w:widowControl w:val="0"/>
        <w:autoSpaceDE w:val="0"/>
        <w:autoSpaceDN w:val="0"/>
        <w:ind w:left="4253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не являющимися государственными</w:t>
      </w:r>
    </w:p>
    <w:p w:rsidR="00BF439E" w:rsidRPr="00BF439E" w:rsidRDefault="00BF439E" w:rsidP="00BF439E">
      <w:pPr>
        <w:widowControl w:val="0"/>
        <w:autoSpaceDE w:val="0"/>
        <w:autoSpaceDN w:val="0"/>
        <w:ind w:left="4253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lastRenderedPageBreak/>
        <w:t>(муниципальными) учреждениями на реализацию мероприятий по переселению граждан из аварийного и (или) непригодного для проживания жилищного фонда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bookmarkStart w:id="11" w:name="P415"/>
      <w:bookmarkEnd w:id="11"/>
      <w:r w:rsidRPr="00BF439E">
        <w:rPr>
          <w:rFonts w:ascii="Liberation Serif" w:hAnsi="Liberation Serif" w:cs="Liberation Serif"/>
        </w:rPr>
        <w:t>РАСЧЕТ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планируемых затрат некоммерческим организациям,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не являющимся государственными (муниципальными)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учреждениями, на реализацию мероприятий по переселению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граждан из аварийного и (или)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непригодного для проживания жилищного фонда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757"/>
        <w:gridCol w:w="1247"/>
        <w:gridCol w:w="5159"/>
      </w:tblGrid>
      <w:tr w:rsidR="00BF439E" w:rsidRPr="00BF439E" w:rsidTr="004D4FAE">
        <w:tc>
          <w:tcPr>
            <w:tcW w:w="907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1757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Направления расходов</w:t>
            </w:r>
          </w:p>
        </w:tc>
        <w:tc>
          <w:tcPr>
            <w:tcW w:w="1247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Сумма расхода, руб.</w:t>
            </w:r>
          </w:p>
        </w:tc>
        <w:tc>
          <w:tcPr>
            <w:tcW w:w="5159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Наименование, дата и реквизиты предварительных договоров (мены, купли-продажи или иных предварительных договоров) или основных договоров (мены, купли-продажи, участия в долевом строительстве или иных основных договоров)</w:t>
            </w:r>
          </w:p>
        </w:tc>
      </w:tr>
      <w:tr w:rsidR="00BF439E" w:rsidRPr="00BF439E" w:rsidTr="004D4FAE">
        <w:tc>
          <w:tcPr>
            <w:tcW w:w="907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247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5159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  <w:tr w:rsidR="00BF439E" w:rsidRPr="00BF439E" w:rsidTr="004D4FAE">
        <w:tc>
          <w:tcPr>
            <w:tcW w:w="907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247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5159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  <w:tr w:rsidR="00BF439E" w:rsidRPr="00BF439E" w:rsidTr="004D4FAE">
        <w:tc>
          <w:tcPr>
            <w:tcW w:w="907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Всего:</w:t>
            </w:r>
          </w:p>
        </w:tc>
        <w:tc>
          <w:tcPr>
            <w:tcW w:w="1757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247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5159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</w:tbl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за период с ___________ по ___________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Приложение к расчету: заверенные Получателем субсидии копии предварительных договоров (мены, купли-продажи или иных предварительных договоров) или основных договоров (мены, купли-продажи, участия в долевом строительстве или иных основных договоров).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Достоверность и полноту представленных сведений подтверждаю.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________________________________________________ ________________ ___________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         (руководитель некоммерческой организации)                          (подпись)         (Ф.И.О.)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________________________________________________ ________________ ____________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                              (главный бухгалтер)                                              (подпись)             (Ф.И.О.)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 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М.П.                            «__»_____________ 20__ г.</w:t>
      </w:r>
    </w:p>
    <w:p w:rsidR="00BF439E" w:rsidRPr="00BF439E" w:rsidRDefault="00BF439E" w:rsidP="00BF439E">
      <w:pPr>
        <w:widowControl w:val="0"/>
        <w:autoSpaceDE w:val="0"/>
        <w:autoSpaceDN w:val="0"/>
        <w:ind w:left="4536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4536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4536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4536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4536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4536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4536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4536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4536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Приложение № 5</w:t>
      </w:r>
    </w:p>
    <w:p w:rsidR="00BF439E" w:rsidRPr="00BF439E" w:rsidRDefault="00BF439E" w:rsidP="00BF439E">
      <w:pPr>
        <w:widowControl w:val="0"/>
        <w:autoSpaceDE w:val="0"/>
        <w:autoSpaceDN w:val="0"/>
        <w:ind w:left="4536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к Порядку определения объема и предоставления субсидий за счет средств бюджета городского округа Верхняя Пышма некоммерческим организациям, не являющимися государственными </w:t>
      </w:r>
      <w:r w:rsidRPr="00BF439E">
        <w:rPr>
          <w:rFonts w:ascii="Liberation Serif" w:hAnsi="Liberation Serif" w:cs="Liberation Serif"/>
        </w:rPr>
        <w:lastRenderedPageBreak/>
        <w:t>(муниципальными) учреждениями на реализацию  мероприятий по переселению граждан из аварийного и (или) непригодного для проживания жилищного фонда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bookmarkStart w:id="12" w:name="P467"/>
      <w:bookmarkEnd w:id="12"/>
      <w:r w:rsidRPr="00BF439E">
        <w:rPr>
          <w:rFonts w:ascii="Liberation Serif" w:hAnsi="Liberation Serif" w:cs="Liberation Serif"/>
        </w:rPr>
        <w:t>РАСЧЕТ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субсидии, предоставляемой некоммерческим организациям, не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являющимся государственными (муниципальными) учреждениями,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на реализацию мероприятий по переселению граждан из аварийного и (или) непригодного для проживания жилищного фонда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tbl>
      <w:tblPr>
        <w:tblW w:w="100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928"/>
        <w:gridCol w:w="4088"/>
        <w:gridCol w:w="1781"/>
      </w:tblGrid>
      <w:tr w:rsidR="00BF439E" w:rsidRPr="00BF439E" w:rsidTr="004D4FAE">
        <w:tc>
          <w:tcPr>
            <w:tcW w:w="45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181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Адрес выкупаемого и (или) приобретаемого (построенного) жилого помещения</w:t>
            </w:r>
          </w:p>
        </w:tc>
        <w:tc>
          <w:tcPr>
            <w:tcW w:w="1928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bookmarkStart w:id="13" w:name="P476"/>
            <w:bookmarkEnd w:id="13"/>
            <w:r w:rsidRPr="00BF439E">
              <w:rPr>
                <w:rFonts w:ascii="Liberation Serif" w:hAnsi="Liberation Serif" w:cs="Liberation Serif"/>
              </w:rPr>
              <w:t>Общая площадь выкупаемого или приобретаемого (построенного) жилого помещения (не менее площади ранее занимаемого жилого помещения, но не превышающей установленной нормы предоставления площади жилого помещения в городском округе Верхняя Пышма)</w:t>
            </w:r>
          </w:p>
        </w:tc>
        <w:tc>
          <w:tcPr>
            <w:tcW w:w="4088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bookmarkStart w:id="14" w:name="P477"/>
            <w:bookmarkEnd w:id="14"/>
            <w:r w:rsidRPr="00BF439E">
              <w:rPr>
                <w:rFonts w:ascii="Liberation Serif" w:hAnsi="Liberation Serif" w:cs="Liberation Serif"/>
              </w:rPr>
              <w:t>Средняя рыночная стоимость 1 кв. м общей площади жилого помещения, определяемая постановлением администрации городского округа Верхняя Пышма на соответствующий квартал для городского округа Верхняя Пышма, действующая на момент заключения предварительного договора (мены, купли-продажи или иного предварительного договора) или основного договора (мены, купли-продажи, участия в долевом строительстве или иного основного договора), но не более стоимости, указанной в соответствующем предварительном договоре или основном договоре, за 1 кв. м; или стоимость 1 кв. м общей площади жилого помещения, определяемая муниципальным правовым актом</w:t>
            </w:r>
          </w:p>
        </w:tc>
        <w:tc>
          <w:tcPr>
            <w:tcW w:w="178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 xml:space="preserve">Сумма субсидий </w:t>
            </w:r>
          </w:p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(гр. 3 x гр. 4)</w:t>
            </w:r>
          </w:p>
        </w:tc>
      </w:tr>
      <w:tr w:rsidR="00BF439E" w:rsidRPr="00BF439E" w:rsidTr="004D4FAE">
        <w:tc>
          <w:tcPr>
            <w:tcW w:w="45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1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928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88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78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5</w:t>
            </w:r>
          </w:p>
        </w:tc>
      </w:tr>
      <w:tr w:rsidR="00BF439E" w:rsidRPr="00BF439E" w:rsidTr="004D4FAE">
        <w:tc>
          <w:tcPr>
            <w:tcW w:w="45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1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928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4088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78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  <w:tr w:rsidR="00BF439E" w:rsidRPr="00BF439E" w:rsidTr="004D4FAE">
        <w:trPr>
          <w:trHeight w:val="858"/>
        </w:trPr>
        <w:tc>
          <w:tcPr>
            <w:tcW w:w="8284" w:type="dxa"/>
            <w:gridSpan w:val="4"/>
            <w:vAlign w:val="center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Итого:</w:t>
            </w:r>
          </w:p>
        </w:tc>
        <w:tc>
          <w:tcPr>
            <w:tcW w:w="178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</w:tbl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Администрация                                   Получатель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_____________________/Ф.И.О./   ________________________/Ф.И.О./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                 М.П.                                                                         М.П.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ind w:left="4536"/>
        <w:outlineLvl w:val="1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Приложение № 6</w:t>
      </w:r>
    </w:p>
    <w:p w:rsidR="00BF439E" w:rsidRPr="00BF439E" w:rsidRDefault="00BF439E" w:rsidP="00BF439E">
      <w:pPr>
        <w:widowControl w:val="0"/>
        <w:autoSpaceDE w:val="0"/>
        <w:autoSpaceDN w:val="0"/>
        <w:ind w:left="4536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к Порядку определения объема и</w:t>
      </w:r>
    </w:p>
    <w:p w:rsidR="00BF439E" w:rsidRPr="00BF439E" w:rsidRDefault="00BF439E" w:rsidP="00BF439E">
      <w:pPr>
        <w:widowControl w:val="0"/>
        <w:autoSpaceDE w:val="0"/>
        <w:autoSpaceDN w:val="0"/>
        <w:ind w:left="4536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предоставления субсидий за счет средств бюджета городского округа Верхняя Пышма некоммерческим организациям, не являющимися государственными </w:t>
      </w:r>
      <w:r w:rsidRPr="00BF439E">
        <w:rPr>
          <w:rFonts w:ascii="Liberation Serif" w:hAnsi="Liberation Serif" w:cs="Liberation Serif"/>
        </w:rPr>
        <w:lastRenderedPageBreak/>
        <w:t>(муниципальными) учреждениями на реализацию мероприятий по переселению граждан из аварийного и (или) непригодного для проживания жилищного фонда</w:t>
      </w:r>
    </w:p>
    <w:p w:rsidR="00BF439E" w:rsidRPr="00BF439E" w:rsidRDefault="00BF439E" w:rsidP="00BF439E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bookmarkStart w:id="15" w:name="P518"/>
      <w:bookmarkEnd w:id="15"/>
      <w:r w:rsidRPr="00BF439E">
        <w:rPr>
          <w:rFonts w:ascii="Liberation Serif" w:hAnsi="Liberation Serif" w:cs="Liberation Serif"/>
        </w:rPr>
        <w:t>ОТЧЕТ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об использовании некоммерческим организациям,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не являющимся государственными (муниципальными)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учреждениями, на реализацию мероприятий по переселению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граждан из аварийного и (или) непригодного для проживания</w:t>
      </w:r>
    </w:p>
    <w:p w:rsidR="00BF439E" w:rsidRPr="00BF439E" w:rsidRDefault="00BF439E" w:rsidP="00BF439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жилищного фонда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417"/>
        <w:gridCol w:w="1191"/>
        <w:gridCol w:w="1928"/>
        <w:gridCol w:w="2211"/>
      </w:tblGrid>
      <w:tr w:rsidR="00BF439E" w:rsidRPr="00BF439E" w:rsidTr="004D4FAE">
        <w:tc>
          <w:tcPr>
            <w:tcW w:w="62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164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1417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Сроки выполнения работ</w:t>
            </w:r>
          </w:p>
        </w:tc>
        <w:tc>
          <w:tcPr>
            <w:tcW w:w="119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Размер предоставленной субсидии, руб.</w:t>
            </w:r>
          </w:p>
        </w:tc>
        <w:tc>
          <w:tcPr>
            <w:tcW w:w="1928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Кассовые расходы (сумма израсходованной субсидии), руб.</w:t>
            </w:r>
          </w:p>
        </w:tc>
        <w:tc>
          <w:tcPr>
            <w:tcW w:w="221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Документы, подтверждающие затраты (с указанием номера, даты указанных документов)</w:t>
            </w:r>
          </w:p>
        </w:tc>
      </w:tr>
      <w:tr w:rsidR="00BF439E" w:rsidRPr="00BF439E" w:rsidTr="004D4FAE">
        <w:tc>
          <w:tcPr>
            <w:tcW w:w="62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4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17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19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928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21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BF439E">
              <w:rPr>
                <w:rFonts w:ascii="Liberation Serif" w:hAnsi="Liberation Serif" w:cs="Liberation Serif"/>
              </w:rPr>
              <w:t>6</w:t>
            </w:r>
          </w:p>
        </w:tc>
      </w:tr>
      <w:tr w:rsidR="00BF439E" w:rsidRPr="00BF439E" w:rsidTr="004D4FAE">
        <w:tc>
          <w:tcPr>
            <w:tcW w:w="62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64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928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1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  <w:tr w:rsidR="00BF439E" w:rsidRPr="00BF439E" w:rsidTr="004D4FAE">
        <w:tc>
          <w:tcPr>
            <w:tcW w:w="62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64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928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1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  <w:tr w:rsidR="00BF439E" w:rsidRPr="00BF439E" w:rsidTr="004D4FAE">
        <w:tc>
          <w:tcPr>
            <w:tcW w:w="62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644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928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11" w:type="dxa"/>
          </w:tcPr>
          <w:p w:rsidR="00BF439E" w:rsidRPr="00BF439E" w:rsidRDefault="00BF439E" w:rsidP="00BF439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</w:tr>
    </w:tbl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Приложение к отчету: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1. Заверенные копии зарегистрированных договоров (мены, купли-продажи, участия в долевом строительстве и иных договоров).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2. Копии финансовых документов, подтверждающих произведенные взаиморасчеты по зарегистрированным договорам (купли-продажи, участия в долевом строительстве и иным договорам).</w:t>
      </w:r>
    </w:p>
    <w:p w:rsidR="00BF439E" w:rsidRPr="00BF439E" w:rsidRDefault="00BF439E" w:rsidP="00BF439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Достоверность и полноту представленных сведений подтверждаю.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___________________________________________ ___________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 (руководитель некоммерческой организации)                               (подпись)             (Ф.И.О.)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___________________________________________ ___________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 xml:space="preserve">           (главный бухгалтер)               (подпись)             (Ф.И.О.)</w:t>
      </w: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BF439E" w:rsidRPr="00BF439E" w:rsidRDefault="00BF439E" w:rsidP="00BF439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BF439E">
        <w:rPr>
          <w:rFonts w:ascii="Liberation Serif" w:hAnsi="Liberation Serif" w:cs="Liberation Serif"/>
        </w:rPr>
        <w:t>«__» _____________ 20__ г.</w:t>
      </w:r>
    </w:p>
    <w:p w:rsidR="00BF439E" w:rsidRDefault="00BF439E">
      <w:bookmarkStart w:id="16" w:name="_GoBack"/>
      <w:bookmarkEnd w:id="16"/>
    </w:p>
    <w:sectPr w:rsidR="00BF439E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F439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Вр-329053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</w:instrText>
    </w:r>
    <w:r>
      <w:rPr>
        <w:sz w:val="20"/>
        <w:szCs w:val="20"/>
      </w:rPr>
      <w:instrText xml:space="preserve">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F439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Вр-329053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67320731" w:edGrp="everyone"/>
  <w:p w:rsidR="00AF0248" w:rsidRDefault="00BF439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67320731"/>
  <w:p w:rsidR="00810AAA" w:rsidRPr="00810AAA" w:rsidRDefault="00BF439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F439E" w:rsidP="00810AAA">
    <w:pPr>
      <w:pStyle w:val="a3"/>
      <w:jc w:val="center"/>
    </w:pPr>
    <w:permStart w:id="1087714772" w:edGrp="everyone"/>
    <w:permEnd w:id="108771477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87"/>
    <w:rsid w:val="001D6C88"/>
    <w:rsid w:val="00BF439E"/>
    <w:rsid w:val="00E4264B"/>
    <w:rsid w:val="00E4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43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F4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43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4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F439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BF4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43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F4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43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4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F439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BF4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8D9CC31641670FD35E1263971C0C2D2FC6E8DF73ADDAB46480FA8DB80E8F02841A5F9F61A8F60F80A9B4FDB6552E6E1F9518B6B738F76C449E1D58F0CnA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7365</Words>
  <Characters>41986</Characters>
  <Application>Microsoft Office Word</Application>
  <DocSecurity>0</DocSecurity>
  <Lines>349</Lines>
  <Paragraphs>98</Paragraphs>
  <ScaleCrop>false</ScaleCrop>
  <Company/>
  <LinksUpToDate>false</LinksUpToDate>
  <CharactersWithSpaces>49253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2021-05-24T10:05:00Z</dcterms:created>
  <dcterms:modified xsi:type="dcterms:W3CDTF">2021-05-24T10:06:00Z</dcterms:modified>
</cp:coreProperties>
</file>