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516C05" w:rsidRPr="00516C05" w:rsidTr="00516C05">
        <w:trPr>
          <w:trHeight w:val="1560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6C05" w:rsidRPr="00516C05" w:rsidRDefault="00516C0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6C05" w:rsidRPr="00516C05" w:rsidRDefault="00516C05" w:rsidP="00516C05">
            <w:pPr>
              <w:ind w:left="756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К постановлению администрации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городского округа Верхняя Пышма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proofErr w:type="gramStart"/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от</w:t>
            </w:r>
            <w:proofErr w:type="gramEnd"/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________________ № _________</w:t>
            </w:r>
          </w:p>
        </w:tc>
      </w:tr>
      <w:tr w:rsidR="00E16FB5" w:rsidRPr="00516C05" w:rsidTr="00E16FB5">
        <w:trPr>
          <w:trHeight w:val="1399"/>
        </w:trPr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7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6FB5" w:rsidRPr="00516C05" w:rsidRDefault="00E16FB5" w:rsidP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           Приложение № 2 к муниципальной программе</w:t>
            </w:r>
          </w:p>
          <w:p w:rsidR="00E16FB5" w:rsidRPr="00516C05" w:rsidRDefault="00E16FB5" w:rsidP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           «Повышение эффективности управления</w:t>
            </w:r>
          </w:p>
          <w:p w:rsidR="00E16FB5" w:rsidRPr="00516C05" w:rsidRDefault="00E16FB5" w:rsidP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           муниципальной собственностью на территории</w:t>
            </w:r>
          </w:p>
          <w:p w:rsidR="00E16FB5" w:rsidRPr="00516C05" w:rsidRDefault="00E16FB5" w:rsidP="00516C0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</w:t>
            </w:r>
            <w:r w:rsidR="00516C05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</w:t>
            </w: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 до 2024 года»</w:t>
            </w:r>
          </w:p>
        </w:tc>
      </w:tr>
      <w:tr w:rsidR="00E16FB5" w:rsidRPr="00516C05" w:rsidTr="00E16FB5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ПЛАН МЕРОПРИЯТИЙ</w:t>
            </w:r>
          </w:p>
        </w:tc>
      </w:tr>
      <w:tr w:rsidR="00E16FB5" w:rsidRPr="00516C05" w:rsidTr="00E16FB5">
        <w:trPr>
          <w:trHeight w:val="285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по выполнению муниципальной программы</w:t>
            </w:r>
          </w:p>
        </w:tc>
      </w:tr>
      <w:tr w:rsidR="00E16FB5" w:rsidRPr="00516C05" w:rsidTr="00E16FB5">
        <w:trPr>
          <w:trHeight w:val="510"/>
        </w:trPr>
        <w:tc>
          <w:tcPr>
            <w:tcW w:w="1777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</w:tr>
    </w:tbl>
    <w:p w:rsidR="00BE4CBF" w:rsidRPr="00516C05" w:rsidRDefault="00BE4CBF" w:rsidP="00E16FB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1"/>
        <w:gridCol w:w="2792"/>
        <w:gridCol w:w="1353"/>
        <w:gridCol w:w="1344"/>
        <w:gridCol w:w="1344"/>
        <w:gridCol w:w="1344"/>
        <w:gridCol w:w="1344"/>
        <w:gridCol w:w="1262"/>
        <w:gridCol w:w="1262"/>
        <w:gridCol w:w="1770"/>
      </w:tblGrid>
      <w:tr w:rsidR="00E16FB5" w:rsidRPr="00516C05" w:rsidTr="00516C05">
        <w:trPr>
          <w:cantSplit/>
          <w:trHeight w:val="255"/>
        </w:trPr>
        <w:tc>
          <w:tcPr>
            <w:tcW w:w="271" w:type="pct"/>
            <w:vMerge w:val="restart"/>
            <w:shd w:val="clear" w:color="auto" w:fill="auto"/>
            <w:hideMark/>
          </w:tcPr>
          <w:p w:rsidR="00E16FB5" w:rsidRPr="00516C05" w:rsidRDefault="00E16FB5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строки</w:t>
            </w:r>
          </w:p>
        </w:tc>
        <w:tc>
          <w:tcPr>
            <w:tcW w:w="933" w:type="pct"/>
            <w:vMerge w:val="restar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187" w:type="pct"/>
            <w:gridSpan w:val="7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609" w:type="pct"/>
            <w:vMerge w:val="restar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Номера целевых показателей, на достижение которых направлены мероприятия</w:t>
            </w:r>
          </w:p>
        </w:tc>
      </w:tr>
      <w:tr w:rsidR="00E16FB5" w:rsidRPr="00516C05" w:rsidTr="00516C05">
        <w:trPr>
          <w:cantSplit/>
          <w:trHeight w:val="1125"/>
        </w:trPr>
        <w:tc>
          <w:tcPr>
            <w:tcW w:w="271" w:type="pct"/>
            <w:vMerge/>
            <w:vAlign w:val="center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933" w:type="pct"/>
            <w:vMerge/>
            <w:vAlign w:val="center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  <w:tc>
          <w:tcPr>
            <w:tcW w:w="466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463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463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2020</w:t>
            </w:r>
          </w:p>
        </w:tc>
        <w:tc>
          <w:tcPr>
            <w:tcW w:w="463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2021</w:t>
            </w:r>
          </w:p>
        </w:tc>
        <w:tc>
          <w:tcPr>
            <w:tcW w:w="463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5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5" w:type="pct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609" w:type="pct"/>
            <w:vMerge/>
            <w:vAlign w:val="center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</w:p>
        </w:tc>
      </w:tr>
    </w:tbl>
    <w:p w:rsidR="00E16FB5" w:rsidRPr="00516C05" w:rsidRDefault="00E16FB5">
      <w:pPr>
        <w:rPr>
          <w:rFonts w:ascii="Liberation Serif" w:hAnsi="Liberation Serif" w:cs="Liberation Serif"/>
          <w:sz w:val="24"/>
          <w:szCs w:val="24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4"/>
        <w:gridCol w:w="2616"/>
        <w:gridCol w:w="1425"/>
        <w:gridCol w:w="1424"/>
        <w:gridCol w:w="1424"/>
        <w:gridCol w:w="1424"/>
        <w:gridCol w:w="1424"/>
        <w:gridCol w:w="1336"/>
        <w:gridCol w:w="1336"/>
        <w:gridCol w:w="1804"/>
      </w:tblGrid>
      <w:tr w:rsidR="00E16FB5" w:rsidRPr="00516C05" w:rsidTr="00E16FB5">
        <w:trPr>
          <w:cantSplit/>
          <w:trHeight w:val="255"/>
          <w:tblHeader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10</w:t>
            </w:r>
          </w:p>
        </w:tc>
      </w:tr>
      <w:tr w:rsidR="00E16FB5" w:rsidRPr="00516C05" w:rsidTr="00E16FB5">
        <w:trPr>
          <w:cantSplit/>
          <w:trHeight w:val="102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МУНИЦИПАЛЬНОЙ ПРОГРАММЕ,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Прочие нужды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270 028.1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33 399.9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42 712.0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74 915.1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49 338.6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49 326.2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20 336.3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E16FB5" w:rsidRPr="00516C05" w:rsidRDefault="00E16FB5" w:rsidP="00E16FB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357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163 795.1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19 072.5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25 768.2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55 483.2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31 089.1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31 074.8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1 307.3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1.2. Проведение кадастровых и </w:t>
            </w:r>
            <w:proofErr w:type="spellStart"/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инвентаризационно</w:t>
            </w:r>
            <w:proofErr w:type="spellEnd"/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8 844.3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2 681.1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1.2.1., 1.2.2.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8 844.3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4 012.8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1 500.8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2 681.1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286.0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77.6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331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1.5. Организация проведения независимой оценки рыночной стоимости объектов недвижимого имущества, право аренды недвижимого имущества и право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1.3.1.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14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4 046.5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1 023.8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820.9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479.7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762.7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1.6. Проведение работ по демонтажу несанкционированных рекламных конструкций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1 315.7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361.8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1.4.1.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1 315.7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361.8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205.0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338.9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78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1.5.1.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609.7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55.4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71.0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118.4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128.1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146 358.9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1.6.1., 1.6.2., 2.1.1.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146 358.9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21 860.5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62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142 487.8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50 532.2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30 000.0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29 985.7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142 487.8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13 980.5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17 989.4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50 532.2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30 000.0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29 985.7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35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Подмероприятие</w:t>
            </w:r>
            <w:proofErr w:type="spellEnd"/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1.11.2. Приобретение имущества в муниципальную собственность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4"/>
                <w:szCs w:val="24"/>
              </w:rPr>
              <w:t>1.6.1., 1.6.2., 2.1.1.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3 871.1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Балтымская</w:t>
            </w:r>
            <w:proofErr w:type="spellEnd"/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, 2а 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2 620.0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1.6.3.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2 620.0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1 310.0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ПОДПРОГРАММА 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510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2024 ГОДА»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48" w:type="dxa"/>
            <w:gridSpan w:val="8"/>
            <w:shd w:val="clear" w:color="000000" w:fill="FFFFFF"/>
            <w:vAlign w:val="center"/>
            <w:hideMark/>
          </w:tcPr>
          <w:p w:rsidR="00E16FB5" w:rsidRPr="00516C05" w:rsidRDefault="00E16FB5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«Прочие нужды»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76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Всего по направлению «Прочие нужды», в том числе: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106 233.0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16 943.8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19 431.9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18 249.5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18 251.4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19 029.0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2040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104 776.3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18 423.5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3.1.1.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104 776.3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14 327.4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16 898.9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18 423.5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18 192.1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18 742.3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  <w:tr w:rsidR="00E16FB5" w:rsidRPr="00516C05" w:rsidTr="00E16FB5">
        <w:trPr>
          <w:cantSplit/>
          <w:trHeight w:val="1275"/>
        </w:trPr>
        <w:tc>
          <w:tcPr>
            <w:tcW w:w="771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39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Мероприятие 2.2. Содержание, ремонт и обеспечение сохранности муниципального имущества</w:t>
            </w:r>
          </w:p>
        </w:tc>
        <w:tc>
          <w:tcPr>
            <w:tcW w:w="1457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1 456.7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1 008.4</w:t>
            </w:r>
          </w:p>
        </w:tc>
        <w:tc>
          <w:tcPr>
            <w:tcW w:w="1456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000000" w:fill="FFFFFF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000000" w:fill="FFFFFF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  <w:t>3.2.1., 3.2.2.</w:t>
            </w:r>
          </w:p>
        </w:tc>
      </w:tr>
      <w:tr w:rsidR="00E16FB5" w:rsidRPr="00516C05" w:rsidTr="00E16FB5">
        <w:trPr>
          <w:cantSplit/>
          <w:trHeight w:val="255"/>
        </w:trPr>
        <w:tc>
          <w:tcPr>
            <w:tcW w:w="771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36</w:t>
            </w:r>
          </w:p>
        </w:tc>
        <w:tc>
          <w:tcPr>
            <w:tcW w:w="2339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местный бюджет</w:t>
            </w:r>
          </w:p>
        </w:tc>
        <w:tc>
          <w:tcPr>
            <w:tcW w:w="1457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1 456.7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0.0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44.9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1 008.4</w:t>
            </w:r>
          </w:p>
        </w:tc>
        <w:tc>
          <w:tcPr>
            <w:tcW w:w="1456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57.4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59.3</w:t>
            </w:r>
          </w:p>
        </w:tc>
        <w:tc>
          <w:tcPr>
            <w:tcW w:w="1364" w:type="dxa"/>
            <w:shd w:val="clear" w:color="auto" w:fill="auto"/>
            <w:hideMark/>
          </w:tcPr>
          <w:p w:rsidR="00E16FB5" w:rsidRPr="00516C05" w:rsidRDefault="00E16FB5">
            <w:pPr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 xml:space="preserve">  286.7</w:t>
            </w:r>
          </w:p>
        </w:tc>
        <w:tc>
          <w:tcPr>
            <w:tcW w:w="1848" w:type="dxa"/>
            <w:shd w:val="clear" w:color="auto" w:fill="auto"/>
            <w:hideMark/>
          </w:tcPr>
          <w:p w:rsidR="00E16FB5" w:rsidRPr="00516C05" w:rsidRDefault="00E16FB5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16C0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</w:p>
        </w:tc>
      </w:tr>
    </w:tbl>
    <w:p w:rsidR="00E16FB5" w:rsidRPr="00516C05" w:rsidRDefault="00E16FB5" w:rsidP="00E16FB5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sectPr w:rsidR="00E16FB5" w:rsidRPr="00516C05" w:rsidSect="00516C05">
      <w:headerReference w:type="default" r:id="rId7"/>
      <w:pgSz w:w="16838" w:h="11906" w:orient="landscape"/>
      <w:pgMar w:top="1701" w:right="1134" w:bottom="567" w:left="1134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E5D" w:rsidRDefault="007F4E5D" w:rsidP="00516C05">
      <w:pPr>
        <w:spacing w:after="0" w:line="240" w:lineRule="auto"/>
      </w:pPr>
      <w:r>
        <w:separator/>
      </w:r>
    </w:p>
  </w:endnote>
  <w:endnote w:type="continuationSeparator" w:id="0">
    <w:p w:rsidR="007F4E5D" w:rsidRDefault="007F4E5D" w:rsidP="00516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E5D" w:rsidRDefault="007F4E5D" w:rsidP="00516C05">
      <w:pPr>
        <w:spacing w:after="0" w:line="240" w:lineRule="auto"/>
      </w:pPr>
      <w:r>
        <w:separator/>
      </w:r>
    </w:p>
  </w:footnote>
  <w:footnote w:type="continuationSeparator" w:id="0">
    <w:p w:rsidR="007F4E5D" w:rsidRDefault="007F4E5D" w:rsidP="00516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545715791"/>
      <w:docPartObj>
        <w:docPartGallery w:val="Page Numbers (Top of Page)"/>
        <w:docPartUnique/>
      </w:docPartObj>
    </w:sdtPr>
    <w:sdtContent>
      <w:p w:rsidR="00516C05" w:rsidRPr="00516C05" w:rsidRDefault="00516C05">
        <w:pPr>
          <w:pStyle w:val="a3"/>
          <w:jc w:val="center"/>
          <w:rPr>
            <w:sz w:val="24"/>
          </w:rPr>
        </w:pPr>
        <w:r w:rsidRPr="00516C05">
          <w:rPr>
            <w:sz w:val="24"/>
          </w:rPr>
          <w:fldChar w:fldCharType="begin"/>
        </w:r>
        <w:r w:rsidRPr="00516C05">
          <w:rPr>
            <w:sz w:val="24"/>
          </w:rPr>
          <w:instrText>PAGE   \* MERGEFORMAT</w:instrText>
        </w:r>
        <w:r w:rsidRPr="00516C05">
          <w:rPr>
            <w:sz w:val="24"/>
          </w:rPr>
          <w:fldChar w:fldCharType="separate"/>
        </w:r>
        <w:r>
          <w:rPr>
            <w:noProof/>
            <w:sz w:val="24"/>
          </w:rPr>
          <w:t>16</w:t>
        </w:r>
        <w:r w:rsidRPr="00516C05">
          <w:rPr>
            <w:sz w:val="24"/>
          </w:rPr>
          <w:fldChar w:fldCharType="end"/>
        </w:r>
      </w:p>
    </w:sdtContent>
  </w:sdt>
  <w:p w:rsidR="00516C05" w:rsidRPr="00516C05" w:rsidRDefault="00516C05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FB5"/>
    <w:rsid w:val="00516C05"/>
    <w:rsid w:val="00686AAB"/>
    <w:rsid w:val="007F4E5D"/>
    <w:rsid w:val="00BB43F3"/>
    <w:rsid w:val="00BE4CBF"/>
    <w:rsid w:val="00E1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6C05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5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6C05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6C05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516C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6C05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Чувырина Наталья Алексеевна</dc:creator>
  <cp:keywords/>
  <dc:description/>
  <cp:lastModifiedBy>Садыкова Дарья Юрьевна</cp:lastModifiedBy>
  <cp:revision>4</cp:revision>
  <cp:lastPrinted>2021-05-14T03:51:00Z</cp:lastPrinted>
  <dcterms:created xsi:type="dcterms:W3CDTF">2021-05-05T08:53:00Z</dcterms:created>
  <dcterms:modified xsi:type="dcterms:W3CDTF">2021-05-14T03:52:00Z</dcterms:modified>
</cp:coreProperties>
</file>