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  <w:gridCol w:w="1640"/>
        <w:gridCol w:w="3888"/>
      </w:tblGrid>
      <w:tr w:rsidR="00A84F29" w:rsidRPr="00A84F29" w:rsidTr="003A75A2">
        <w:tc>
          <w:tcPr>
            <w:tcW w:w="2112" w:type="pct"/>
          </w:tcPr>
          <w:p w:rsidR="00A84F29" w:rsidRPr="00A84F29" w:rsidRDefault="00A84F29" w:rsidP="00A84F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:rsidR="00A84F29" w:rsidRPr="00A84F29" w:rsidRDefault="00A84F29" w:rsidP="00A84F29">
            <w:pPr>
              <w:widowControl w:val="0"/>
              <w:tabs>
                <w:tab w:val="left" w:pos="0"/>
                <w:tab w:val="left" w:pos="142"/>
                <w:tab w:val="left" w:pos="691"/>
                <w:tab w:val="left" w:pos="5155"/>
                <w:tab w:val="left" w:leader="underscore" w:pos="54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F29" w:rsidRPr="00A84F29" w:rsidRDefault="00A84F29" w:rsidP="00A84F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1" w:type="pct"/>
          </w:tcPr>
          <w:p w:rsidR="00A84F29" w:rsidRPr="003A75A2" w:rsidRDefault="00966D6C" w:rsidP="00327A82">
            <w:pPr>
              <w:ind w:left="-108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3A75A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УТВЕРЖДЕНО</w:t>
            </w:r>
          </w:p>
          <w:p w:rsidR="00A84F29" w:rsidRPr="003A75A2" w:rsidRDefault="00327A82" w:rsidP="00327A82">
            <w:pPr>
              <w:ind w:left="-108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75A2">
              <w:rPr>
                <w:rFonts w:ascii="Liberation Serif" w:eastAsia="Calibri" w:hAnsi="Liberation Serif" w:cs="Times New Roman"/>
                <w:sz w:val="24"/>
                <w:szCs w:val="24"/>
              </w:rPr>
              <w:t>п</w:t>
            </w:r>
            <w:r w:rsidR="00966D6C" w:rsidRPr="003A75A2">
              <w:rPr>
                <w:rFonts w:ascii="Liberation Serif" w:eastAsia="Calibri" w:hAnsi="Liberation Serif" w:cs="Times New Roman"/>
                <w:sz w:val="24"/>
                <w:szCs w:val="24"/>
              </w:rPr>
              <w:t>остановлением администрации</w:t>
            </w:r>
          </w:p>
          <w:p w:rsidR="00A84F29" w:rsidRPr="003A75A2" w:rsidRDefault="00966D6C" w:rsidP="00327A82">
            <w:pPr>
              <w:ind w:left="-108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75A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городского округа Верхняя </w:t>
            </w:r>
            <w:r w:rsidR="003A75A2" w:rsidRPr="003A75A2">
              <w:rPr>
                <w:rFonts w:ascii="Liberation Serif" w:eastAsia="Calibri" w:hAnsi="Liberation Serif" w:cs="Times New Roman"/>
                <w:sz w:val="24"/>
                <w:szCs w:val="24"/>
              </w:rPr>
              <w:t>П</w:t>
            </w:r>
            <w:r w:rsidRPr="003A75A2">
              <w:rPr>
                <w:rFonts w:ascii="Liberation Serif" w:eastAsia="Calibri" w:hAnsi="Liberation Serif" w:cs="Times New Roman"/>
                <w:sz w:val="24"/>
                <w:szCs w:val="24"/>
              </w:rPr>
              <w:t>ышма</w:t>
            </w:r>
          </w:p>
          <w:p w:rsidR="00A84F29" w:rsidRPr="00966D6C" w:rsidRDefault="00966D6C" w:rsidP="00C07FB0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A2">
              <w:rPr>
                <w:rFonts w:ascii="Liberation Serif" w:eastAsia="Calibri" w:hAnsi="Liberation Serif" w:cs="Times New Roman"/>
                <w:sz w:val="24"/>
                <w:szCs w:val="24"/>
              </w:rPr>
              <w:t>от _</w:t>
            </w:r>
            <w:r w:rsidR="00C07FB0">
              <w:rPr>
                <w:rFonts w:ascii="Liberation Serif" w:eastAsia="Calibri" w:hAnsi="Liberation Serif" w:cs="Times New Roman"/>
                <w:sz w:val="24"/>
                <w:szCs w:val="24"/>
              </w:rPr>
              <w:t>27.05.2021</w:t>
            </w:r>
            <w:r w:rsidRPr="003A75A2">
              <w:rPr>
                <w:rFonts w:ascii="Liberation Serif" w:eastAsia="Calibri" w:hAnsi="Liberation Serif" w:cs="Times New Roman"/>
                <w:sz w:val="24"/>
                <w:szCs w:val="24"/>
              </w:rPr>
              <w:t>__ №__</w:t>
            </w:r>
            <w:r w:rsidR="00C07FB0">
              <w:rPr>
                <w:rFonts w:ascii="Liberation Serif" w:eastAsia="Calibri" w:hAnsi="Liberation Serif" w:cs="Times New Roman"/>
                <w:sz w:val="24"/>
                <w:szCs w:val="24"/>
              </w:rPr>
              <w:t>437</w:t>
            </w:r>
            <w:bookmarkStart w:id="0" w:name="_GoBack"/>
            <w:bookmarkEnd w:id="0"/>
            <w:r w:rsidRPr="003A75A2">
              <w:rPr>
                <w:rFonts w:ascii="Liberation Serif" w:eastAsia="Calibri" w:hAnsi="Liberation Serif" w:cs="Times New Roman"/>
                <w:sz w:val="24"/>
                <w:szCs w:val="24"/>
              </w:rPr>
              <w:t>___</w:t>
            </w:r>
          </w:p>
        </w:tc>
      </w:tr>
    </w:tbl>
    <w:p w:rsidR="00966D6C" w:rsidRDefault="00966D6C" w:rsidP="00C20A5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A55" w:rsidRPr="003A75A2" w:rsidRDefault="003A75A2" w:rsidP="003A75A2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3A75A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ЗАДАНИЕ </w:t>
      </w:r>
      <w:r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br/>
      </w:r>
      <w:r w:rsidR="00C20A55" w:rsidRPr="003A75A2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на подготовку документации по планировке территории</w:t>
      </w:r>
    </w:p>
    <w:p w:rsidR="00C20A55" w:rsidRPr="003A75A2" w:rsidRDefault="004A6A2D" w:rsidP="003A75A2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3A75A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«Выставочный центр «МИР В ОГНЕ» в г.</w:t>
      </w:r>
      <w:r w:rsidR="00AF4DFF" w:rsidRPr="003A75A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Pr="003A75A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Верхняя Пышма, Свер</w:t>
      </w:r>
      <w:r w:rsidR="00AF4DFF" w:rsidRPr="003A75A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д</w:t>
      </w:r>
      <w:r w:rsidRPr="003A75A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ловской области» </w:t>
      </w:r>
    </w:p>
    <w:p w:rsidR="0076328E" w:rsidRPr="003A75A2" w:rsidRDefault="0076328E" w:rsidP="003A75A2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18"/>
          <w:szCs w:val="18"/>
          <w:u w:val="single"/>
          <w:lang w:eastAsia="ru-RU"/>
        </w:rPr>
      </w:pPr>
      <w:r w:rsidRPr="003A75A2">
        <w:rPr>
          <w:rFonts w:ascii="Liberation Serif" w:eastAsia="Times New Roman" w:hAnsi="Liberation Serif" w:cs="Times New Roman"/>
          <w:sz w:val="18"/>
          <w:szCs w:val="18"/>
          <w:u w:val="single"/>
          <w:lang w:eastAsia="ru-RU"/>
        </w:rPr>
        <w:t>(наименование элемента планировочной структуры, территориальной или функциональной зоны, в отношении которого планируется подготовка документации по планировке территории и объектов капитального строительства, планируемых к размещению)</w:t>
      </w:r>
    </w:p>
    <w:p w:rsidR="00C20A55" w:rsidRPr="003A75A2" w:rsidRDefault="00C20A55" w:rsidP="003A75A2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411"/>
        <w:gridCol w:w="580"/>
        <w:gridCol w:w="318"/>
        <w:gridCol w:w="1224"/>
        <w:gridCol w:w="1312"/>
        <w:gridCol w:w="4824"/>
      </w:tblGrid>
      <w:tr w:rsidR="00C20A55" w:rsidRPr="003A75A2" w:rsidTr="00071C41">
        <w:trPr>
          <w:trHeight w:val="15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A55" w:rsidRPr="003A75A2" w:rsidRDefault="00C20A55" w:rsidP="003A75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A55" w:rsidRPr="003A75A2" w:rsidRDefault="00C20A55" w:rsidP="003A75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A55" w:rsidRPr="003A75A2" w:rsidRDefault="00C20A55" w:rsidP="003A75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"/>
                <w:szCs w:val="24"/>
                <w:lang w:eastAsia="ru-RU"/>
              </w:rPr>
            </w:pP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и наименование основных позиций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Содержание основных позиций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20A55" w:rsidRPr="003A75A2" w:rsidTr="00071C41">
        <w:tc>
          <w:tcPr>
            <w:tcW w:w="9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I. ОБЩИЕ ТРЕБОВАНИЯ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Основание для разработки документации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BB7" w:rsidRPr="003A75A2" w:rsidRDefault="00966D6C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городского ок</w:t>
            </w:r>
            <w:r w:rsid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руга Верхняя Пышма </w:t>
            </w:r>
            <w:proofErr w:type="gramStart"/>
            <w:r w:rsid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proofErr w:type="gramEnd"/>
            <w:r w:rsid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__.__.__</w:t>
            </w: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№ ___ </w:t>
            </w:r>
            <w:r w:rsidR="00D85BB7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gramStart"/>
            <w:r w:rsidR="0076328E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gramEnd"/>
            <w:r w:rsidR="0076328E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подготовке документации по планировке территории «Выставочный центр «МИР В ОГНЕ» в г. Верхняя Пышма, Свердловской области»</w:t>
            </w:r>
          </w:p>
          <w:p w:rsidR="00C20A55" w:rsidRPr="003A75A2" w:rsidRDefault="00C20A55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Инициатор подготовки документации по планировке территории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85BB7" w:rsidRPr="003A75A2" w:rsidRDefault="0092772E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Вестор</w:t>
            </w:r>
            <w:proofErr w:type="spellEnd"/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="00D85BB7"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C20A55" w:rsidRPr="003A75A2" w:rsidRDefault="00C20A55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ООО </w:t>
            </w:r>
            <w:r w:rsidR="00AF4DFF"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«СМУ </w:t>
            </w: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</w:t>
            </w:r>
            <w:r w:rsidR="00AF4DFF"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76328E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разрабатываемой документации по планировке территории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B756F9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C20A55"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роект планировки территории, содержащий проект межевания в составе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Сроки разработки документации по планировке территории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76328E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Июнь-август </w:t>
            </w:r>
            <w:r w:rsid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и наименование планируемого к размещению объекта капитального строительства, его основные характеристики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0675F" w:rsidRPr="003A75A2" w:rsidRDefault="004A6A2D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="00B756F9"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Выставочный центр </w:t>
            </w: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="00B756F9"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МИР В ОГНЕ</w:t>
            </w: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» </w:t>
            </w:r>
            <w:r w:rsid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г.</w:t>
            </w:r>
            <w:r w:rsidR="005460F4"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Верхняя Пышма, </w:t>
            </w:r>
            <w:r w:rsidR="005460F4"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Свердловской</w:t>
            </w: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области»</w:t>
            </w:r>
            <w:r w:rsidR="005460F4"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="00B756F9"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Павильон </w:t>
            </w:r>
            <w:r w:rsidR="00B756F9"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выставочными, торговыми, офисными, гостиничными, техническими и вспомогательными помещениями, с площадью застройки 26550м</w:t>
            </w:r>
            <w:r w:rsidR="00B756F9" w:rsidRPr="003A75A2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92772E"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общей площадью </w:t>
            </w: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38350</w:t>
            </w:r>
            <w:r w:rsid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="00B0675F"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Цель подготовки документации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1EF2" w:rsidRPr="003A75A2" w:rsidRDefault="00966D6C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Подготовка документации по планировке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      </w:r>
          </w:p>
          <w:p w:rsidR="00C20A55" w:rsidRPr="003A75A2" w:rsidRDefault="0076328E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Определения местоположения границ, о</w:t>
            </w:r>
            <w:r w:rsidR="004A1EF2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браз</w:t>
            </w: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уемых и изменяемых</w:t>
            </w:r>
            <w:r w:rsidR="004A1EF2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земельных участков.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Нормативные документы и требования нормативного и регулятивного характера, включая назначение территории и требования к ее развитию, установленные документами территориального планирования и правовыми актами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61A" w:rsidRPr="003A75A2" w:rsidRDefault="003A75A2" w:rsidP="003A75A2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1A461A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Градостроительный кодекс Российской Феде</w:t>
            </w:r>
            <w:r w:rsidR="00395BA7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рации (в действующей редакции) </w:t>
            </w:r>
          </w:p>
          <w:p w:rsidR="001A461A" w:rsidRPr="003A75A2" w:rsidRDefault="003A75A2" w:rsidP="003A75A2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1A461A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Земельный кодекс Российской Федерации (в действующей редакции);</w:t>
            </w:r>
          </w:p>
          <w:p w:rsidR="001A461A" w:rsidRPr="003A75A2" w:rsidRDefault="003A75A2" w:rsidP="003A75A2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1A461A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Приказ Минэконо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мразвития России от 01.09.2014 №</w:t>
            </w:r>
            <w:r w:rsidR="001A461A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540 «Об утверждении классификатора видов разрешенного использования земельных участков»;</w:t>
            </w:r>
          </w:p>
          <w:p w:rsidR="001A461A" w:rsidRPr="003A75A2" w:rsidRDefault="003A75A2" w:rsidP="003A75A2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1A461A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Генеральный план городского округа Верхняя Пышма применительно к территории города Верхняя Пышма, утвержденный Решением Думы городского округа Верхняя Пышма (в действующей редакции).</w:t>
            </w:r>
          </w:p>
          <w:p w:rsidR="001A461A" w:rsidRPr="003A75A2" w:rsidRDefault="003A75A2" w:rsidP="003A75A2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1A461A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Правила землепользования и застройки на территории городского округа Верхняя Пышма, утвержденные Решением Думы городского округа Верхняя Пышма (в действующей редакции).</w:t>
            </w:r>
          </w:p>
          <w:p w:rsidR="001A461A" w:rsidRPr="003A75A2" w:rsidRDefault="003A75A2" w:rsidP="003A75A2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1A461A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Нормативы градостроительного проектирования городского округа Верхняя Пышма, утвержденные Решением Думы городского округа Верхняя Пышма (в действующей редакции).</w:t>
            </w:r>
          </w:p>
          <w:p w:rsidR="001A461A" w:rsidRPr="003A75A2" w:rsidRDefault="003A75A2" w:rsidP="003A75A2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1A461A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Положение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679.</w:t>
            </w:r>
          </w:p>
          <w:p w:rsidR="001A461A" w:rsidRPr="003A75A2" w:rsidRDefault="003A75A2" w:rsidP="003A75A2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1A461A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СП 42.13330.2016. Свод правил. Градостроительство. Планировка и застройка городских и сельских поселений. Актуализированная редакция СНиП 2.07.01-89* (утв. Приказом Минстроя России от 30.12.2016 № 1034/</w:t>
            </w:r>
            <w:proofErr w:type="spellStart"/>
            <w:proofErr w:type="gramStart"/>
            <w:r w:rsidR="001A461A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="001A461A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  <w:p w:rsidR="001A461A" w:rsidRPr="003A75A2" w:rsidRDefault="003A75A2" w:rsidP="003A75A2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1A461A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РДС 30-201-98 «Инструкция о порядке проектирования и установления красных линий в городах и других поселениях Российской Федерации».</w:t>
            </w:r>
          </w:p>
          <w:p w:rsidR="00C20A55" w:rsidRPr="003A75A2" w:rsidRDefault="003A75A2" w:rsidP="003A75A2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1A461A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Иные действующие государственные регламенты, нормы, правила, стандарты, а также исходные данные, технические условия и требования, выданные органами государственного надзора и заинтересованными организациями. </w:t>
            </w:r>
          </w:p>
        </w:tc>
      </w:tr>
      <w:tr w:rsidR="00C20A55" w:rsidRPr="003A75A2" w:rsidTr="00071C41">
        <w:tc>
          <w:tcPr>
            <w:tcW w:w="9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II. СОСТАВ И СОДЕРЖАНИЕ РАБОТ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Требования к выполнению инженерных изысканий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B756F9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соответствии с Градостроительным кодексом РФ</w:t>
            </w:r>
            <w:r w:rsid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4A1EF2" w:rsidRPr="003A75A2" w:rsidRDefault="004A1EF2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Подготовка материалов инженерных изысканий выполняется Исполнителем работ.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Состав исходных данных для разработки документации по планировке территории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3A75A2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5F75EF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126F6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Данные </w:t>
            </w:r>
            <w:proofErr w:type="spellStart"/>
            <w:r w:rsidR="00E126F6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Росреестра</w:t>
            </w:r>
            <w:proofErr w:type="spellEnd"/>
            <w:r w:rsidR="00E126F6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о земельных участках, подлежащих перераспределению</w:t>
            </w:r>
            <w:r w:rsidR="005F75EF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</w:p>
          <w:p w:rsidR="005F75EF" w:rsidRPr="003A75A2" w:rsidRDefault="003A75A2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− </w:t>
            </w:r>
            <w:r w:rsidR="00CE6BD5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Предварительные технические условия на подключение к сетям инженерного обеспечения</w:t>
            </w:r>
            <w:r w:rsidR="0092772E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E6BD5" w:rsidRPr="003A75A2" w:rsidRDefault="003A75A2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CE6BD5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Согласованный эскизный проект ЧУК</w:t>
            </w:r>
            <w:r w:rsidR="00802A7F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CE6BD5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Музейный комплекс», павильон «МИР В ОГНЕ»</w:t>
            </w:r>
            <w:r w:rsidR="0092772E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E126F6" w:rsidRPr="003A75A2" w:rsidRDefault="003A75A2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CE6BD5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Проектные материалы по выносу существующих транзитных инженерных сетей за гран</w:t>
            </w:r>
            <w:r w:rsidR="00802A7F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ицы действия проекта планировки</w:t>
            </w:r>
            <w:r w:rsidR="0092772E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A1EF2" w:rsidRPr="003A75A2" w:rsidRDefault="003A75A2" w:rsidP="003A75A2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−</w:t>
            </w:r>
            <w:r w:rsidR="004A1EF2" w:rsidRPr="003A75A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материалы документов </w:t>
            </w:r>
            <w:r w:rsidR="00527076" w:rsidRPr="003A75A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территориального планирования городского округа</w:t>
            </w:r>
            <w:r w:rsidR="004A1EF2" w:rsidRPr="003A75A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Верхняя Пышма.</w:t>
            </w:r>
          </w:p>
          <w:p w:rsidR="0076328E" w:rsidRPr="003A75A2" w:rsidRDefault="003A75A2" w:rsidP="003A75A2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−</w:t>
            </w:r>
            <w:r w:rsidR="00527076" w:rsidRPr="003A75A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6328E" w:rsidRPr="003A75A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материалы утвержденной документации по планировке территории. </w:t>
            </w:r>
          </w:p>
          <w:p w:rsidR="004A1EF2" w:rsidRPr="003A75A2" w:rsidRDefault="003A75A2" w:rsidP="003A75A2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−</w:t>
            </w:r>
            <w:r w:rsidR="004A1EF2" w:rsidRPr="003A75A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топографические карты и планы масштабов 1:25000, 1:10000, 1:2000; 1:500-1000.</w:t>
            </w:r>
          </w:p>
          <w:p w:rsidR="004A1EF2" w:rsidRPr="003A75A2" w:rsidRDefault="004A1EF2" w:rsidP="003A75A2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3A75A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Состав исходных данных может быть дополнен и уточнен при выполнении работ по подготовке проекта планировки с проектом межевания территории.</w:t>
            </w:r>
          </w:p>
          <w:p w:rsidR="004A1EF2" w:rsidRPr="003A75A2" w:rsidRDefault="004A1EF2" w:rsidP="003A75A2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3A75A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Сбор исходных данных, материалов для разработки документации по планировке территории и получения технических условий на инженерные коммуникации (в том числе временных) осуществляются самостоятельно Исполнителем работ. </w:t>
            </w:r>
          </w:p>
          <w:p w:rsidR="004A1EF2" w:rsidRPr="003A75A2" w:rsidRDefault="004A1EF2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Технические условия на присоединение и перекладку существующих инженерных коммуникаций выдаются эксплуатирующими организациями по запросу Исполнителя за счет собственных средств. Исходные данные государственного кадастра недвижимости запрашиваются самостоятельно Исполнителем работ.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A00EE3" w:rsidP="003A75A2">
            <w:pPr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Требования к выполнению документации по планировке территории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Образование нового земельного участка путем перераспределения земельного участка 66:36:0000000:13090 со смежными земельными участками 66:36:0108001:465,   66:36:0000000:3628,   66:36:0000000:3461 в целях формирования нового земельного участка.</w:t>
            </w:r>
          </w:p>
          <w:p w:rsidR="00C20A55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Состав и требования к документации по планировке территории определен действующим законодательством </w:t>
            </w: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Российской Федерации – ст. 42, 43 Градостроительного кодекса РФ.</w:t>
            </w:r>
          </w:p>
        </w:tc>
      </w:tr>
      <w:tr w:rsidR="00C20A55" w:rsidRPr="003A75A2" w:rsidTr="00071C41">
        <w:tc>
          <w:tcPr>
            <w:tcW w:w="9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III. ПОРЯДОК ПОДГОТОВКИ И ВЫПОЛНЕНИЯ МАТЕРИАЛОВ ПРОЕКТА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Этапы разработки документации по планировке территории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0F80" w:rsidRPr="003A75A2" w:rsidRDefault="00200F80" w:rsidP="003A75A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Документацию разработать в I этап:</w:t>
            </w:r>
          </w:p>
          <w:p w:rsidR="00200F80" w:rsidRPr="003A75A2" w:rsidRDefault="003A75A2" w:rsidP="003A75A2">
            <w:pPr>
              <w:tabs>
                <w:tab w:val="left" w:pos="377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200F80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Сбор и систематизация исходных данных. Анализ существующего состояния территории, в том числе комплексные инженерные изыскания: инженерно-геодезические, геологические, гидрометеорологические и экологические изыскания для разработки проекта планировки и межевания территории.</w:t>
            </w:r>
          </w:p>
          <w:p w:rsidR="00200F80" w:rsidRPr="003A75A2" w:rsidRDefault="003A75A2" w:rsidP="003A75A2">
            <w:pPr>
              <w:tabs>
                <w:tab w:val="left" w:pos="377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200F80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Разработка документации по проекту планировки территории: утверждаемая часть и обосновывающая часть;</w:t>
            </w:r>
          </w:p>
          <w:p w:rsidR="00200F80" w:rsidRPr="003A75A2" w:rsidRDefault="003A75A2" w:rsidP="003A75A2">
            <w:pPr>
              <w:tabs>
                <w:tab w:val="left" w:pos="377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200F80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Разработка проекта межевания территории: утверждаемая часть и обосновывающая часть.</w:t>
            </w:r>
          </w:p>
          <w:p w:rsidR="00200F80" w:rsidRPr="003A75A2" w:rsidRDefault="003A75A2" w:rsidP="003A75A2">
            <w:pPr>
              <w:tabs>
                <w:tab w:val="left" w:pos="377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200F80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Передача документации на согласование. </w:t>
            </w:r>
          </w:p>
          <w:p w:rsidR="00C20A55" w:rsidRPr="003A75A2" w:rsidRDefault="003A75A2" w:rsidP="003A75A2">
            <w:pPr>
              <w:tabs>
                <w:tab w:val="left" w:pos="377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−</w:t>
            </w:r>
            <w:r w:rsidR="00200F80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Корректировка материалов по замечаниям согласующих организаций в максимально короткие сроки для последующего согласования.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Согласование документации по планировке территории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Проект планировки и проект межевания территории согласовывается с Управлением архитектуры и градостроительства администрации городского округа Верхняя Пышма.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Основные требования к содержанию, количеству и форме предоставляемых материалов по этапам разработки документации по планировке территории, последовательность и сроки выполнения работ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Документы и материалы предоставляются на электронном и бумажном носителе.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Графические материалы выполняются на картографическом материале открытого использования в системе координат МСК-66.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На бумажном носителе материалы предоставляются в количестве 2 экз.: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 графические цветные схемы в масштабах согласно техническим требованиям;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- текстовые на листах формата A4, в том числе пояснительная записка по структуре и составу данных, содержащихся в электронной версии графических материалов.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Электронные версии текстовых и графических материалов предоставляются на электронных носителях информации (оптический диск (CD, DVD), или магнитный носитель, или USB </w:t>
            </w:r>
            <w:proofErr w:type="spellStart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Flash</w:t>
            </w:r>
            <w:proofErr w:type="spellEnd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память).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Требования к оформлению дисков.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На конверте диска должны быть указаны: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– гриф,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заказчик,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– разработчик, 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наименование работы,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учетный (инвентарный) номер,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номер экземпляра,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перечень файлов, содержащихся на диске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формат файлов, содержащихся на диске.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На диске должны быть указаны: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гриф,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наименование работы,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учетный (инвентарный) номер,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номер экземпляра.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Файлы на диске должны быть поименованы в соответствии с названием, значащимся в перечне.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Схемы, состоящие из нескольких листов, должны быть сформированы в один файл.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Текстовые материалы, в том числе пояснительная записка - в программном продукте </w:t>
            </w:r>
            <w:proofErr w:type="spellStart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Microsof</w:t>
            </w:r>
            <w:proofErr w:type="spellEnd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Office</w:t>
            </w:r>
            <w:proofErr w:type="spellEnd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(*</w:t>
            </w:r>
            <w:proofErr w:type="spellStart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doc</w:t>
            </w:r>
            <w:proofErr w:type="spellEnd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Adobe</w:t>
            </w:r>
            <w:proofErr w:type="spellEnd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Reader</w:t>
            </w:r>
            <w:proofErr w:type="spellEnd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(*</w:t>
            </w:r>
            <w:proofErr w:type="spellStart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pdf</w:t>
            </w:r>
            <w:proofErr w:type="spellEnd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Графические данные – в формате DWG и XML-документов.     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Каждый экземпляр материалов (в бумажном виде) для согласования формируется в отдельную папку, обеспечивающую сохранность вложения (бумажную папку с завязками). На папке указывается: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заказчик,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– разработчик, 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наименование работы.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 xml:space="preserve">Полный комплект документов на бумажных и электронных носителях, представляется Исполнителем сопроводительным письмом. 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Документы в перечне должны быть поименованы в соответствии с названием, значащимся в штампе.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Материалы проекта в полном составе на электронном носителе должны соответствовать требованиям к оформлению дисков.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ab/>
              <w:t>Комплект формируется в папку по размеру вложения. На папке указывается: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гриф,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заказчик,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– разработчик, 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наименование работы,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– номер экземпляра,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– перечень документов, содержащихся в </w:t>
            </w: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папке, с указанием количества листов, грифа, учетного (инвентарного) номера.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Материалы проекта межевания территории дополнительно должны быть представлены в соответствии с требованиями Управления Росреестра по Свердловской области в формате  </w:t>
            </w:r>
            <w:proofErr w:type="spellStart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mid</w:t>
            </w:r>
            <w:proofErr w:type="spellEnd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mif</w:t>
            </w:r>
            <w:proofErr w:type="spellEnd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00F80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Подготовленные файлы </w:t>
            </w:r>
            <w:proofErr w:type="spellStart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mid</w:t>
            </w:r>
            <w:proofErr w:type="spellEnd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mif</w:t>
            </w:r>
            <w:proofErr w:type="spellEnd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должны содержать информацию о границах проекта (дате принятия решения, номере его утверждения и наименовании органа, принявшего такое решение), а также описание земельных участков, подлежащих образованию в соответствии с утвержденным проектом межевания территории, описание местоположения границ земельных участков, подлежащих образованию в соответствии с утвержденными проектами межевания территорий, в формате </w:t>
            </w:r>
            <w:proofErr w:type="spellStart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mid</w:t>
            </w:r>
            <w:proofErr w:type="spellEnd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mif</w:t>
            </w:r>
            <w:proofErr w:type="spellEnd"/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20A55" w:rsidRPr="003A75A2" w:rsidRDefault="00200F80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Для описания земельных участков должна быть предоставлена информация в виде учетного номера земельного участка, ранее присвоенного учетного номера (при наличии),  площади образуемого и изменяемого земельных участков и их частей, а также площади образуемых земельных участков, которые после образования будут относиться к территориям общего пользования или имуществу общего пользования,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Федерации.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Публичные слушания или общественные обсуждения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802A7F" w:rsidP="003A75A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с </w:t>
            </w:r>
            <w:r w:rsidR="00966D6C"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Градостроительным кодексом РФ,</w:t>
            </w:r>
            <w:r w:rsidRPr="003A75A2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Постановлением Администрации городского округа Верхняя Пышма №679 от 28.08.2020г.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9D3653" w:rsidP="003A75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C20A55" w:rsidRPr="003A75A2" w:rsidTr="00071C41">
        <w:tc>
          <w:tcPr>
            <w:tcW w:w="9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C20A55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IV. СХЕМА ГРАНИЦ ДЕЙСТВИЯ ДОКУМЕНТАЦИИ ПО ПЛАНИРОВКЕ ТЕРРИТОРИИ (границ проектирования)</w:t>
            </w:r>
          </w:p>
        </w:tc>
      </w:tr>
      <w:tr w:rsidR="00C20A55" w:rsidRPr="003A75A2" w:rsidTr="00071C41"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F23BD1" w:rsidP="003A75A2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C20A55" w:rsidRPr="003A75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0A55" w:rsidRPr="003A75A2" w:rsidRDefault="00F23BD1" w:rsidP="003A75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noProof/>
                <w:sz w:val="24"/>
                <w:szCs w:val="24"/>
                <w:lang w:eastAsia="ru-RU"/>
              </w:rPr>
              <w:t xml:space="preserve">Схема границ проектирования </w:t>
            </w:r>
          </w:p>
        </w:tc>
      </w:tr>
      <w:tr w:rsidR="0076328E" w:rsidRPr="003A75A2" w:rsidTr="00CB06BC">
        <w:tc>
          <w:tcPr>
            <w:tcW w:w="9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328E" w:rsidRPr="003A75A2" w:rsidRDefault="0076328E" w:rsidP="003A75A2">
            <w:pPr>
              <w:spacing w:after="0" w:line="240" w:lineRule="auto"/>
              <w:rPr>
                <w:rFonts w:ascii="Liberation Serif" w:eastAsia="Times New Roman" w:hAnsi="Liberation Serif" w:cs="Times New Roman"/>
                <w:noProof/>
                <w:sz w:val="24"/>
                <w:szCs w:val="24"/>
                <w:lang w:eastAsia="ru-RU"/>
              </w:rPr>
            </w:pPr>
            <w:r w:rsidRPr="003A75A2">
              <w:rPr>
                <w:rFonts w:ascii="Liberation Serif" w:eastAsia="Times New Roman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4BF8088" wp14:editId="11B29EDA">
                  <wp:extent cx="5755640" cy="4064635"/>
                  <wp:effectExtent l="0" t="0" r="0" b="0"/>
                  <wp:docPr id="1" name="Рисунок 1" descr="C:\Users\troshenkova\Desktop\Приложение 1 к ТЗ_pages-to-jpg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roshenkova\Desktop\Приложение 1 к ТЗ_pages-to-jpg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640" cy="406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A55" w:rsidRPr="003A75A2" w:rsidTr="00071C41">
        <w:trPr>
          <w:trHeight w:val="15"/>
        </w:trPr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A55" w:rsidRPr="003A75A2" w:rsidRDefault="00C20A55" w:rsidP="003A75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A55" w:rsidRPr="003A75A2" w:rsidRDefault="00C20A55" w:rsidP="003A75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A55" w:rsidRPr="003A75A2" w:rsidRDefault="00C20A55" w:rsidP="003A75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A55" w:rsidRPr="003A75A2" w:rsidRDefault="00C20A55" w:rsidP="003A75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A55" w:rsidRPr="003A75A2" w:rsidRDefault="00C20A55" w:rsidP="003A75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A55" w:rsidRPr="003A75A2" w:rsidRDefault="00C20A55" w:rsidP="003A75A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"/>
                <w:szCs w:val="24"/>
                <w:lang w:eastAsia="ru-RU"/>
              </w:rPr>
            </w:pPr>
          </w:p>
        </w:tc>
      </w:tr>
    </w:tbl>
    <w:p w:rsidR="0093048C" w:rsidRPr="003A75A2" w:rsidRDefault="0093048C" w:rsidP="003A75A2">
      <w:pPr>
        <w:spacing w:after="0" w:line="240" w:lineRule="auto"/>
        <w:rPr>
          <w:rFonts w:ascii="Liberation Serif" w:eastAsia="Times New Roman" w:hAnsi="Liberation Serif" w:cs="Arial"/>
          <w:color w:val="444444"/>
          <w:sz w:val="24"/>
          <w:szCs w:val="24"/>
          <w:lang w:eastAsia="ru-RU"/>
        </w:rPr>
      </w:pPr>
    </w:p>
    <w:p w:rsidR="00A84F29" w:rsidRPr="003A75A2" w:rsidRDefault="00A84F29" w:rsidP="003A75A2">
      <w:pPr>
        <w:spacing w:after="0" w:line="240" w:lineRule="auto"/>
        <w:rPr>
          <w:rFonts w:ascii="Liberation Serif" w:hAnsi="Liberation Serif"/>
        </w:rPr>
      </w:pPr>
    </w:p>
    <w:p w:rsidR="00F23BD1" w:rsidRPr="003A75A2" w:rsidRDefault="00F23BD1" w:rsidP="003A75A2">
      <w:pPr>
        <w:spacing w:after="0" w:line="240" w:lineRule="auto"/>
        <w:rPr>
          <w:rFonts w:ascii="Liberation Serif" w:hAnsi="Liberation Serif"/>
        </w:rPr>
      </w:pPr>
    </w:p>
    <w:sectPr w:rsidR="00F23BD1" w:rsidRPr="003A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F7"/>
    <w:rsid w:val="00071C41"/>
    <w:rsid w:val="001A461A"/>
    <w:rsid w:val="00200F80"/>
    <w:rsid w:val="00327A82"/>
    <w:rsid w:val="00373EEB"/>
    <w:rsid w:val="003917F7"/>
    <w:rsid w:val="00395BA7"/>
    <w:rsid w:val="003A1CCC"/>
    <w:rsid w:val="003A75A2"/>
    <w:rsid w:val="00430C28"/>
    <w:rsid w:val="00447251"/>
    <w:rsid w:val="004A1EF2"/>
    <w:rsid w:val="004A6A2D"/>
    <w:rsid w:val="00527076"/>
    <w:rsid w:val="005460F4"/>
    <w:rsid w:val="005F75EF"/>
    <w:rsid w:val="0076328E"/>
    <w:rsid w:val="00802A7F"/>
    <w:rsid w:val="00820908"/>
    <w:rsid w:val="0092772E"/>
    <w:rsid w:val="0093048C"/>
    <w:rsid w:val="00966D6C"/>
    <w:rsid w:val="009C011C"/>
    <w:rsid w:val="009D3653"/>
    <w:rsid w:val="00A00EE3"/>
    <w:rsid w:val="00A84F29"/>
    <w:rsid w:val="00AF4DFF"/>
    <w:rsid w:val="00B0675F"/>
    <w:rsid w:val="00B756F9"/>
    <w:rsid w:val="00C07FB0"/>
    <w:rsid w:val="00C20A55"/>
    <w:rsid w:val="00CB485D"/>
    <w:rsid w:val="00CE6BD5"/>
    <w:rsid w:val="00D85BB7"/>
    <w:rsid w:val="00DA652D"/>
    <w:rsid w:val="00E126F6"/>
    <w:rsid w:val="00F23BD1"/>
    <w:rsid w:val="00F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2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B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8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A1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2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B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8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A1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ALEXANDROVNA</dc:creator>
  <cp:lastModifiedBy>Садыкова Дарья Юрьевна</cp:lastModifiedBy>
  <cp:revision>17</cp:revision>
  <cp:lastPrinted>2021-05-27T03:19:00Z</cp:lastPrinted>
  <dcterms:created xsi:type="dcterms:W3CDTF">2021-05-11T05:30:00Z</dcterms:created>
  <dcterms:modified xsi:type="dcterms:W3CDTF">2021-05-27T08:56:00Z</dcterms:modified>
</cp:coreProperties>
</file>