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51F77" w:rsidRPr="00A51F77" w:rsidTr="00965428">
        <w:trPr>
          <w:trHeight w:val="524"/>
        </w:trPr>
        <w:tc>
          <w:tcPr>
            <w:tcW w:w="9460" w:type="dxa"/>
            <w:gridSpan w:val="5"/>
          </w:tcPr>
          <w:p w:rsidR="00A51F77" w:rsidRPr="00A51F77" w:rsidRDefault="00A51F77" w:rsidP="00A51F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51F77" w:rsidRPr="00A51F77" w:rsidRDefault="00A51F77" w:rsidP="00A51F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51F77" w:rsidRPr="00A51F77" w:rsidRDefault="00A51F77" w:rsidP="00A51F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51F77" w:rsidRPr="00A51F77" w:rsidRDefault="00A51F77" w:rsidP="00A51F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51F77" w:rsidRPr="00A51F77" w:rsidTr="00965428">
        <w:trPr>
          <w:trHeight w:val="524"/>
        </w:trPr>
        <w:tc>
          <w:tcPr>
            <w:tcW w:w="284" w:type="dxa"/>
            <w:vAlign w:val="bottom"/>
          </w:tcPr>
          <w:p w:rsidR="00A51F77" w:rsidRPr="00A51F77" w:rsidRDefault="00A51F77" w:rsidP="00A51F7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51F77" w:rsidRPr="00A51F77" w:rsidRDefault="00A51F77" w:rsidP="00A51F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51F77" w:rsidRPr="00A51F77" w:rsidRDefault="00A51F77" w:rsidP="00A51F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51F77" w:rsidRPr="00A51F77" w:rsidRDefault="00A51F77" w:rsidP="00A51F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493</w:t>
            </w: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51F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51F77" w:rsidRPr="00A51F77" w:rsidRDefault="00A51F77" w:rsidP="00A51F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51F77" w:rsidRPr="00A51F77" w:rsidTr="00965428">
        <w:trPr>
          <w:trHeight w:val="130"/>
        </w:trPr>
        <w:tc>
          <w:tcPr>
            <w:tcW w:w="9460" w:type="dxa"/>
            <w:gridSpan w:val="5"/>
          </w:tcPr>
          <w:p w:rsidR="00A51F77" w:rsidRPr="00A51F77" w:rsidRDefault="00A51F77" w:rsidP="00A51F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51F77" w:rsidRPr="00A51F77" w:rsidTr="00965428">
        <w:tc>
          <w:tcPr>
            <w:tcW w:w="9460" w:type="dxa"/>
            <w:gridSpan w:val="5"/>
          </w:tcPr>
          <w:p w:rsidR="00A51F77" w:rsidRPr="00A51F77" w:rsidRDefault="00A51F77" w:rsidP="00A51F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51F77" w:rsidRPr="00A51F77" w:rsidRDefault="00A51F77" w:rsidP="00A51F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51F77" w:rsidRPr="00A51F77" w:rsidRDefault="00A51F77" w:rsidP="00A51F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51F77" w:rsidRPr="00A51F77" w:rsidTr="00965428">
        <w:tc>
          <w:tcPr>
            <w:tcW w:w="9460" w:type="dxa"/>
            <w:gridSpan w:val="5"/>
          </w:tcPr>
          <w:p w:rsidR="00A51F77" w:rsidRPr="00A51F77" w:rsidRDefault="00A51F77" w:rsidP="00A51F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подготовке документации по планировке территории «Проект межевания территории расположенной по адресу: Российская Федерация, Свердловская область, город Верхняя Пышма, в районе ул. Юбилейная, пр. Успенский, кадастровый квартал 66:36:0102043» </w:t>
            </w:r>
          </w:p>
        </w:tc>
      </w:tr>
      <w:tr w:rsidR="00A51F77" w:rsidRPr="00A51F77" w:rsidTr="00965428">
        <w:tc>
          <w:tcPr>
            <w:tcW w:w="9460" w:type="dxa"/>
            <w:gridSpan w:val="5"/>
          </w:tcPr>
          <w:p w:rsidR="00A51F77" w:rsidRPr="00A51F77" w:rsidRDefault="00A51F77" w:rsidP="00A51F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51F77" w:rsidRPr="00A51F77" w:rsidRDefault="00A51F77" w:rsidP="00A51F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51F77" w:rsidRPr="00A51F77" w:rsidRDefault="00A51F77" w:rsidP="00A51F7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1F7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Руководствуясь частью 5 статьи 41, статьей 43 Градостроительного кодекса Российской Федерации, 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от</w:t>
      </w:r>
      <w:r w:rsidRPr="00A51F7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31 октября 2019 года № 15/4,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 w:rsidRPr="00A51F7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A51F77" w:rsidRPr="00A51F77" w:rsidRDefault="00A51F77" w:rsidP="00A51F7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1F7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51F77" w:rsidRPr="00A51F77" w:rsidRDefault="00A51F77" w:rsidP="00A51F7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1F77">
        <w:rPr>
          <w:rFonts w:ascii="Liberation Serif" w:eastAsia="Calibri" w:hAnsi="Liberation Serif" w:cs="Liberation Serif"/>
          <w:sz w:val="28"/>
          <w:szCs w:val="28"/>
        </w:rPr>
        <w:t>Принять решение о подготовке документации по планировке территории «Проект межевания территории расположенной по адресу: Российская Федерация, Свердловская область, город Верхняя Пышма, в районе ул. Юбилейная, пр. Успенский, кадастровый квартал 66:36:0102043» (далее – Проект).</w:t>
      </w:r>
    </w:p>
    <w:p w:rsidR="00A51F77" w:rsidRPr="00A51F77" w:rsidRDefault="00A51F77" w:rsidP="00A51F7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1F77">
        <w:rPr>
          <w:rFonts w:ascii="Liberation Serif" w:eastAsia="Calibri" w:hAnsi="Liberation Serif" w:cs="Liberation Serif"/>
          <w:sz w:val="28"/>
          <w:szCs w:val="28"/>
        </w:rPr>
        <w:t>Утвердить задание на разработку Проекта (прилагается).</w:t>
      </w:r>
    </w:p>
    <w:p w:rsidR="00A51F77" w:rsidRPr="00A51F77" w:rsidRDefault="00A51F77" w:rsidP="00A51F7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1F77">
        <w:rPr>
          <w:rFonts w:ascii="Liberation Serif" w:eastAsia="Calibri" w:hAnsi="Liberation Serif" w:cs="Liberation Serif"/>
          <w:sz w:val="28"/>
          <w:szCs w:val="28"/>
        </w:rPr>
        <w:t xml:space="preserve">Муниципальному бюджетному учреждению «Центр пространственного развития городского округа Верхняя Пышма» подготовить </w:t>
      </w:r>
      <w:r w:rsidRPr="00A51F77">
        <w:rPr>
          <w:rFonts w:ascii="Liberation Serif" w:eastAsia="Calibri" w:hAnsi="Liberation Serif" w:cs="Liberation Serif"/>
          <w:sz w:val="28"/>
          <w:szCs w:val="28"/>
        </w:rPr>
        <w:br/>
        <w:t xml:space="preserve">и представить в Управление архитектуры и градостроительства администрации городского округа Верхняя Пышма подготовленный в соответствии </w:t>
      </w:r>
      <w:r w:rsidRPr="00A51F77">
        <w:rPr>
          <w:rFonts w:ascii="Liberation Serif" w:eastAsia="Calibri" w:hAnsi="Liberation Serif" w:cs="Liberation Serif"/>
          <w:sz w:val="28"/>
          <w:szCs w:val="28"/>
        </w:rPr>
        <w:br/>
        <w:t>с требованиями главы 5 Градостроительного кодекса Российской Федерации Проект в срок до 21 июня 2021 года.</w:t>
      </w:r>
    </w:p>
    <w:p w:rsidR="00A51F77" w:rsidRPr="00A51F77" w:rsidRDefault="00A51F77" w:rsidP="00A51F7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1F77">
        <w:rPr>
          <w:rFonts w:ascii="Liberation Serif" w:eastAsia="Calibri" w:hAnsi="Liberation Serif" w:cs="Liberation Serif"/>
          <w:sz w:val="28"/>
          <w:szCs w:val="28"/>
        </w:rPr>
        <w:t xml:space="preserve">Опубликовать настоящее постановление </w:t>
      </w:r>
      <w:r w:rsidRPr="00A51F77">
        <w:rPr>
          <w:rFonts w:ascii="Liberation Serif" w:eastAsia="Calibri" w:hAnsi="Liberation Serif" w:cs="Times New Roman"/>
          <w:sz w:val="28"/>
          <w:szCs w:val="28"/>
        </w:rPr>
        <w:t xml:space="preserve">в газете «Красное знамя», </w:t>
      </w:r>
      <w:r w:rsidRPr="00A51F77">
        <w:rPr>
          <w:rFonts w:ascii="Liberation Serif" w:eastAsia="Calibri" w:hAnsi="Liberation Serif" w:cs="Times New Roman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</w:t>
      </w:r>
      <w:r w:rsidRPr="00A51F77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«Градостроительство и землепользование» </w:t>
      </w:r>
      <w:r w:rsidRPr="00A51F77">
        <w:rPr>
          <w:rFonts w:ascii="Liberation Serif" w:eastAsia="Calibri" w:hAnsi="Liberation Serif" w:cs="Liberation Serif"/>
          <w:sz w:val="28"/>
          <w:szCs w:val="28"/>
        </w:rPr>
        <w:t>−</w:t>
      </w:r>
      <w:r w:rsidRPr="00A51F77">
        <w:rPr>
          <w:rFonts w:ascii="Liberation Serif" w:eastAsia="Calibri" w:hAnsi="Liberation Serif" w:cs="Times New Roman"/>
          <w:sz w:val="28"/>
          <w:szCs w:val="28"/>
        </w:rPr>
        <w:t xml:space="preserve"> «Проекты планировок и проекты межевания» – «Проекты планировок и проекты межевания ТЕРРИТОРИЙ»</w:t>
      </w:r>
      <w:r w:rsidRPr="00A51F77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A51F77" w:rsidRPr="00A51F77" w:rsidRDefault="00A51F77" w:rsidP="00A51F7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A51F77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Контроль за исполнением настоящего постановления возложить </w:t>
      </w:r>
      <w:r w:rsidRPr="00A51F77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A51F77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и развитию территории городского округа Верхняя Пышма Николишина В.Н.</w:t>
      </w:r>
    </w:p>
    <w:p w:rsidR="00A51F77" w:rsidRPr="00A51F77" w:rsidRDefault="00A51F77" w:rsidP="00A51F7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51F77" w:rsidRPr="00A51F77" w:rsidRDefault="00A51F77" w:rsidP="00A51F7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51F77" w:rsidRPr="00A51F77" w:rsidTr="00965428">
        <w:tc>
          <w:tcPr>
            <w:tcW w:w="6237" w:type="dxa"/>
            <w:vAlign w:val="bottom"/>
          </w:tcPr>
          <w:p w:rsidR="00A51F77" w:rsidRPr="00A51F77" w:rsidRDefault="00A51F77" w:rsidP="00A51F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51F77" w:rsidRPr="00A51F77" w:rsidRDefault="00A51F77" w:rsidP="00A51F7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51F7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51F77" w:rsidRPr="00A51F77" w:rsidRDefault="00A51F77" w:rsidP="00A51F7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51F7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Вр-343307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51F7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Вр-343307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15016738" w:edGrp="everyone"/>
  <w:p w:rsidR="00AF0248" w:rsidRDefault="00A51F77">
    <w:pPr>
      <w:pStyle w:val="a3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2</w:t>
    </w:r>
    <w:r>
      <w:fldChar w:fldCharType="end"/>
    </w:r>
  </w:p>
  <w:permEnd w:id="915016738"/>
  <w:p w:rsidR="00810AAA" w:rsidRPr="00810AAA" w:rsidRDefault="00A51F7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51F77" w:rsidP="00810AAA">
    <w:pPr>
      <w:pStyle w:val="a3"/>
      <w:jc w:val="center"/>
    </w:pPr>
    <w:permStart w:id="1911692322" w:edGrp="everyone"/>
    <w:permEnd w:id="191169232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39"/>
    <w:rsid w:val="001D6C88"/>
    <w:rsid w:val="00305B39"/>
    <w:rsid w:val="00A51F7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F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51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51F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51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F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51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51F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51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2021-06-11T10:58:00Z</dcterms:created>
  <dcterms:modified xsi:type="dcterms:W3CDTF">2021-06-11T10:58:00Z</dcterms:modified>
</cp:coreProperties>
</file>