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521CD" w:rsidRPr="0013051B" w:rsidTr="0002485B">
        <w:trPr>
          <w:trHeight w:val="524"/>
        </w:trPr>
        <w:tc>
          <w:tcPr>
            <w:tcW w:w="9460" w:type="dxa"/>
            <w:gridSpan w:val="5"/>
          </w:tcPr>
          <w:p w:rsidR="00C521CD" w:rsidRPr="0013051B" w:rsidRDefault="00C521CD" w:rsidP="000248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521CD" w:rsidRPr="0013051B" w:rsidRDefault="00C521CD" w:rsidP="000248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521CD" w:rsidRPr="0013051B" w:rsidRDefault="00C521CD" w:rsidP="0002485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521CD" w:rsidRPr="0013051B" w:rsidRDefault="00C521CD" w:rsidP="0002485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521CD" w:rsidRPr="0013051B" w:rsidTr="0002485B">
        <w:trPr>
          <w:trHeight w:val="524"/>
        </w:trPr>
        <w:tc>
          <w:tcPr>
            <w:tcW w:w="284" w:type="dxa"/>
            <w:vAlign w:val="bottom"/>
          </w:tcPr>
          <w:p w:rsidR="00C521CD" w:rsidRPr="0013051B" w:rsidRDefault="00C521CD" w:rsidP="0002485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521CD" w:rsidRPr="0013051B" w:rsidRDefault="00C521CD" w:rsidP="000248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25.05.2021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521CD" w:rsidRPr="0013051B" w:rsidRDefault="00C521CD" w:rsidP="000248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521CD" w:rsidRPr="0013051B" w:rsidRDefault="00C521CD" w:rsidP="000248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431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521CD" w:rsidRPr="0013051B" w:rsidRDefault="00C521CD" w:rsidP="000248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521CD" w:rsidRPr="0013051B" w:rsidTr="0002485B">
        <w:trPr>
          <w:trHeight w:val="130"/>
        </w:trPr>
        <w:tc>
          <w:tcPr>
            <w:tcW w:w="9460" w:type="dxa"/>
            <w:gridSpan w:val="5"/>
          </w:tcPr>
          <w:p w:rsidR="00C521CD" w:rsidRPr="0013051B" w:rsidRDefault="00C521CD" w:rsidP="0002485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521CD" w:rsidRPr="0013051B" w:rsidTr="0002485B">
        <w:tc>
          <w:tcPr>
            <w:tcW w:w="9460" w:type="dxa"/>
            <w:gridSpan w:val="5"/>
          </w:tcPr>
          <w:p w:rsidR="00C521CD" w:rsidRPr="00C521CD" w:rsidRDefault="00C521CD" w:rsidP="0002485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521CD" w:rsidRPr="00C521CD" w:rsidRDefault="00C521CD" w:rsidP="0002485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521CD" w:rsidRPr="00C521CD" w:rsidRDefault="00C521CD" w:rsidP="0002485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521CD" w:rsidRPr="0013051B" w:rsidTr="0002485B">
        <w:tc>
          <w:tcPr>
            <w:tcW w:w="9460" w:type="dxa"/>
            <w:gridSpan w:val="5"/>
          </w:tcPr>
          <w:p w:rsidR="00C521CD" w:rsidRPr="0013051B" w:rsidRDefault="00C521CD" w:rsidP="0002485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Правил предоставления субсидии из бюджета городского округа Верхняя Пышма на поддержку садоводческих и/или огороднических некоммерческих товариществ,  расположенных на территории городского округа Верхняя Пышма</w:t>
            </w:r>
          </w:p>
        </w:tc>
      </w:tr>
      <w:tr w:rsidR="00C521CD" w:rsidRPr="0013051B" w:rsidTr="0002485B">
        <w:tc>
          <w:tcPr>
            <w:tcW w:w="9460" w:type="dxa"/>
            <w:gridSpan w:val="5"/>
          </w:tcPr>
          <w:p w:rsidR="00C521CD" w:rsidRPr="0013051B" w:rsidRDefault="00C521CD" w:rsidP="0002485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521CD" w:rsidRPr="0013051B" w:rsidRDefault="00C521CD" w:rsidP="0002485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521CD" w:rsidRDefault="00C521CD" w:rsidP="00C521CD">
      <w:pPr>
        <w:pStyle w:val="ConsPlusNormal"/>
        <w:spacing w:before="26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 соответствии со </w:t>
      </w:r>
      <w:hyperlink r:id="rId5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статьей 78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Бюджетного кодекса Российской Федерации,</w:t>
      </w:r>
      <w:r w:rsidRPr="00302067">
        <w:rPr>
          <w:rFonts w:ascii="Liberation Serif" w:hAnsi="Liberation Serif" w:cs="Liberation Serif"/>
          <w:sz w:val="28"/>
          <w:szCs w:val="28"/>
        </w:rPr>
        <w:t xml:space="preserve"> </w:t>
      </w:r>
      <w:hyperlink r:id="rId6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статьей 16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</w:t>
      </w:r>
      <w:r>
        <w:rPr>
          <w:rFonts w:ascii="Liberation Serif" w:hAnsi="Liberation Serif" w:cs="Liberation Serif"/>
          <w:sz w:val="28"/>
          <w:szCs w:val="28"/>
        </w:rPr>
        <w:br/>
        <w:t xml:space="preserve">Российской Федерации», </w:t>
      </w:r>
      <w:hyperlink r:id="rId7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статьями 4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, </w:t>
      </w:r>
      <w:hyperlink r:id="rId8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14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9" w:history="1">
        <w:r>
          <w:rPr>
            <w:rStyle w:val="a3"/>
            <w:rFonts w:ascii="Liberation Serif" w:hAnsi="Liberation Serif" w:cs="Liberation Serif"/>
            <w:sz w:val="28"/>
            <w:szCs w:val="28"/>
          </w:rPr>
          <w:t>26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Федерального закона от </w:t>
      </w:r>
      <w:r>
        <w:rPr>
          <w:rFonts w:ascii="Liberation Serif" w:hAnsi="Liberation Serif" w:cs="Liberation Serif"/>
          <w:sz w:val="28"/>
          <w:szCs w:val="28"/>
        </w:rPr>
        <w:br/>
        <w:t>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», </w:t>
      </w:r>
      <w:hyperlink r:id="rId10" w:history="1">
        <w:proofErr w:type="gramStart"/>
        <w:r>
          <w:rPr>
            <w:rStyle w:val="a3"/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>и отдельных положений некоторых актов Правительства Российской Федерации», в целях поддержки садоводческих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и/или огороднических некоммерческих товариществ администрация городского округа Верхняя Пышма</w:t>
      </w:r>
    </w:p>
    <w:p w:rsidR="00C521CD" w:rsidRPr="0013051B" w:rsidRDefault="00C521CD" w:rsidP="00C521C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521CD" w:rsidRDefault="00C521CD" w:rsidP="00C521C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r w:rsidRPr="00A34758">
        <w:rPr>
          <w:rFonts w:ascii="Liberation Serif" w:hAnsi="Liberation Serif"/>
          <w:sz w:val="28"/>
          <w:szCs w:val="28"/>
        </w:rPr>
        <w:t>Правил</w:t>
      </w:r>
      <w:r>
        <w:rPr>
          <w:rFonts w:ascii="Liberation Serif" w:hAnsi="Liberation Serif"/>
          <w:sz w:val="28"/>
          <w:szCs w:val="28"/>
        </w:rPr>
        <w:t>а</w:t>
      </w:r>
      <w:r w:rsidRPr="00A34758">
        <w:rPr>
          <w:rFonts w:ascii="Liberation Serif" w:hAnsi="Liberation Serif"/>
          <w:sz w:val="28"/>
          <w:szCs w:val="28"/>
        </w:rPr>
        <w:t xml:space="preserve">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в новой редакции (прилагается).</w:t>
      </w:r>
    </w:p>
    <w:p w:rsidR="00C521CD" w:rsidRDefault="00C521CD" w:rsidP="00C521C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02.07.2019 № 751 «Об утверждении порядка предоставления субсидии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товариществам, расположенным на территории городского округа Верхняя Пышма».</w:t>
      </w:r>
    </w:p>
    <w:p w:rsidR="00C521CD" w:rsidRDefault="00C521CD" w:rsidP="00C521C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на официальном интернет-портале правовой информации городского округа Верхняя Пышма (</w:t>
      </w:r>
      <w:hyperlink r:id="rId11" w:history="1">
        <w:r w:rsidRPr="00A34758">
          <w:rPr>
            <w:rStyle w:val="a3"/>
            <w:rFonts w:ascii="Liberation Serif" w:hAnsi="Liberation Serif" w:cs="Liberation Serif"/>
            <w:sz w:val="28"/>
            <w:szCs w:val="28"/>
          </w:rPr>
          <w:t>www.верхняяпышма-право.рф</w:t>
        </w:r>
      </w:hyperlink>
      <w:r w:rsidRPr="00A34758">
        <w:rPr>
          <w:rFonts w:ascii="Liberation Serif" w:hAnsi="Liberation Serif" w:cs="Liberation Serif"/>
          <w:sz w:val="28"/>
          <w:szCs w:val="28"/>
        </w:rPr>
        <w:t>),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разместить </w:t>
      </w:r>
      <w:r w:rsidRPr="00FE6FC5"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C521CD" w:rsidRDefault="00C521CD" w:rsidP="00C521C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и финансам администрации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М.С.</w:t>
      </w:r>
    </w:p>
    <w:p w:rsidR="00C521CD" w:rsidRDefault="00C521CD" w:rsidP="00C521C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521CD" w:rsidRDefault="00C521CD" w:rsidP="00C521CD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521CD" w:rsidRPr="0013051B" w:rsidTr="0002485B">
        <w:tc>
          <w:tcPr>
            <w:tcW w:w="6237" w:type="dxa"/>
            <w:vAlign w:val="bottom"/>
          </w:tcPr>
          <w:p w:rsidR="00C521CD" w:rsidRPr="0013051B" w:rsidRDefault="00C521CD" w:rsidP="0002485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521CD" w:rsidRPr="0013051B" w:rsidRDefault="00C521CD" w:rsidP="0002485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521CD" w:rsidRPr="0013051B" w:rsidRDefault="00C521CD" w:rsidP="00C521CD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521CD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Вр-341556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</w:instrText>
    </w:r>
    <w:r>
      <w:rPr>
        <w:sz w:val="20"/>
        <w:szCs w:val="20"/>
      </w:rPr>
      <w:instrText xml:space="preserve">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521CD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Вр-341556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55639120" w:edGrp="everyone"/>
  <w:p w:rsidR="00AF0248" w:rsidRDefault="00C521C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55639120"/>
  <w:p w:rsidR="00810AAA" w:rsidRPr="00810AAA" w:rsidRDefault="00C521CD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521CD" w:rsidP="00810AAA">
    <w:pPr>
      <w:pStyle w:val="a4"/>
      <w:jc w:val="center"/>
    </w:pPr>
    <w:permStart w:id="1743018149" w:edGrp="everyone"/>
    <w:permEnd w:id="174301814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69"/>
    <w:rsid w:val="001D6C88"/>
    <w:rsid w:val="00847E69"/>
    <w:rsid w:val="00C521C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21CD"/>
    <w:rPr>
      <w:color w:val="0000FF"/>
      <w:u w:val="single"/>
    </w:rPr>
  </w:style>
  <w:style w:type="paragraph" w:styleId="a4">
    <w:name w:val="header"/>
    <w:basedOn w:val="a"/>
    <w:link w:val="a5"/>
    <w:rsid w:val="00C521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52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521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52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521C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521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21CD"/>
    <w:rPr>
      <w:color w:val="0000FF"/>
      <w:u w:val="single"/>
    </w:rPr>
  </w:style>
  <w:style w:type="paragraph" w:styleId="a4">
    <w:name w:val="header"/>
    <w:basedOn w:val="a"/>
    <w:link w:val="a5"/>
    <w:rsid w:val="00C521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52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521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52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521C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521C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4D31DCA108652226E34DDAE3FFD8298D183AA94B0FE4A6A87A4F5E5A5E2E036563E05D1DD2F6F69B5AD3EAA638764714986373D468E193X1y5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4D31DCA108652226E34DDAE3FFD8298D183AA94B0FE4A6A87A4F5E5A5E2E036563E05D1DD2F7F09F5AD3EAA638764714986373D468E193X1y5L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4D31DCA108652226E34DDAE3FFD8298D1839A04D01E4A6A87A4F5E5A5E2E036563E05D1DD3F4F79D5AD3EAA638764714986373D468E193X1y5L" TargetMode="External"/><Relationship Id="rId11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5" Type="http://schemas.openxmlformats.org/officeDocument/2006/relationships/hyperlink" Target="consultantplus://offline/ref=924D31DCA108652226E34DDAE3FFD8298D1738A44E0EE4A6A87A4F5E5A5E2E036563E05D1DD1F3F29B5AD3EAA638764714986373D468E193X1y5L" TargetMode="Externa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24D31DCA108652226E34DDAE3FFD8298D1C38A44D0BE4A6A87A4F5E5A5E2E037763B8511FD6E9F29E4F85BBE0X6y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4D31DCA108652226E34DDAE3FFD8298D183AA94B0FE4A6A87A4F5E5A5E2E036563E05D1DD2F4F69D5AD3EAA638764714986373D468E193X1y5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2021-07-05T11:06:00Z</dcterms:created>
  <dcterms:modified xsi:type="dcterms:W3CDTF">2021-07-05T11:06:00Z</dcterms:modified>
</cp:coreProperties>
</file>