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202B39" w:rsidRPr="00202B39" w:rsidTr="00020DE8">
        <w:trPr>
          <w:trHeight w:val="524"/>
        </w:trPr>
        <w:tc>
          <w:tcPr>
            <w:tcW w:w="9460" w:type="dxa"/>
            <w:gridSpan w:val="5"/>
          </w:tcPr>
          <w:p w:rsidR="00202B39" w:rsidRPr="00202B39" w:rsidRDefault="00202B39" w:rsidP="00202B3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202B39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202B39" w:rsidRPr="00202B39" w:rsidRDefault="00202B39" w:rsidP="00202B3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202B39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202B39" w:rsidRPr="00202B39" w:rsidRDefault="00202B39" w:rsidP="00202B3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202B39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202B39" w:rsidRPr="00202B39" w:rsidRDefault="00202B39" w:rsidP="00202B3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02B39" w:rsidRPr="00202B39" w:rsidTr="00020DE8">
        <w:trPr>
          <w:trHeight w:val="524"/>
        </w:trPr>
        <w:tc>
          <w:tcPr>
            <w:tcW w:w="284" w:type="dxa"/>
            <w:vAlign w:val="bottom"/>
          </w:tcPr>
          <w:p w:rsidR="00202B39" w:rsidRPr="00202B39" w:rsidRDefault="00202B39" w:rsidP="00202B39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02B39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02B39" w:rsidRPr="00202B39" w:rsidRDefault="00202B39" w:rsidP="00202B3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Проект </w:t>
            </w:r>
          </w:p>
        </w:tc>
        <w:tc>
          <w:tcPr>
            <w:tcW w:w="425" w:type="dxa"/>
            <w:vAlign w:val="bottom"/>
          </w:tcPr>
          <w:p w:rsidR="00202B39" w:rsidRPr="00202B39" w:rsidRDefault="00202B39" w:rsidP="00202B3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02B39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02B39" w:rsidRPr="00202B39" w:rsidRDefault="00202B39" w:rsidP="00202B3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02B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202B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202B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202B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202B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02B39" w:rsidRPr="00202B39" w:rsidRDefault="00202B39" w:rsidP="00202B3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202B39" w:rsidRPr="00202B39" w:rsidTr="00020DE8">
        <w:trPr>
          <w:trHeight w:val="130"/>
        </w:trPr>
        <w:tc>
          <w:tcPr>
            <w:tcW w:w="9460" w:type="dxa"/>
            <w:gridSpan w:val="5"/>
          </w:tcPr>
          <w:p w:rsidR="00202B39" w:rsidRPr="00202B39" w:rsidRDefault="00202B39" w:rsidP="00202B3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202B39" w:rsidRPr="00202B39" w:rsidTr="00020DE8">
        <w:tc>
          <w:tcPr>
            <w:tcW w:w="9460" w:type="dxa"/>
            <w:gridSpan w:val="5"/>
          </w:tcPr>
          <w:p w:rsidR="00202B39" w:rsidRPr="00202B39" w:rsidRDefault="00202B39" w:rsidP="00202B3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202B39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202B39" w:rsidRPr="00202B39" w:rsidRDefault="00202B39" w:rsidP="00202B39">
            <w:pPr>
              <w:spacing w:after="0" w:line="240" w:lineRule="auto"/>
              <w:rPr>
                <w:rFonts w:ascii="Liberation Serif" w:eastAsia="Times New Roman" w:hAnsi="Liberation Serif" w:cs="Times New Roman"/>
                <w:sz w:val="16"/>
                <w:szCs w:val="28"/>
                <w:lang w:val="en-US" w:eastAsia="ru-RU"/>
              </w:rPr>
            </w:pPr>
          </w:p>
          <w:p w:rsidR="00202B39" w:rsidRPr="00202B39" w:rsidRDefault="00202B39" w:rsidP="00202B3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202B39" w:rsidRPr="00202B39" w:rsidTr="00020DE8">
        <w:tc>
          <w:tcPr>
            <w:tcW w:w="9460" w:type="dxa"/>
            <w:gridSpan w:val="5"/>
          </w:tcPr>
          <w:p w:rsidR="00202B39" w:rsidRPr="00202B39" w:rsidRDefault="00202B39" w:rsidP="00202B3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202B39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муниципальную программу «Развитие основных направлений социальной политики на территории городского округа Верхняя Пышма  до 2024 года» </w:t>
            </w:r>
          </w:p>
        </w:tc>
      </w:tr>
      <w:tr w:rsidR="00202B39" w:rsidRPr="00202B39" w:rsidTr="00020DE8">
        <w:tc>
          <w:tcPr>
            <w:tcW w:w="9460" w:type="dxa"/>
            <w:gridSpan w:val="5"/>
          </w:tcPr>
          <w:p w:rsidR="00202B39" w:rsidRPr="00202B39" w:rsidRDefault="00202B39" w:rsidP="00202B3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8"/>
                <w:szCs w:val="28"/>
                <w:lang w:eastAsia="ru-RU"/>
              </w:rPr>
            </w:pPr>
          </w:p>
          <w:p w:rsidR="00202B39" w:rsidRPr="00202B39" w:rsidRDefault="00202B39" w:rsidP="00202B3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202B39" w:rsidRPr="00202B39" w:rsidRDefault="00202B39" w:rsidP="00202B39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</w:pPr>
      <w:proofErr w:type="gramStart"/>
      <w:r w:rsidRPr="00202B39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 xml:space="preserve">В соответствии со статьей 179 Бюджетного кодекса Российской Федерации, главой 3, пунктами 14, 17, 19, 20, 21 </w:t>
      </w:r>
      <w:r w:rsidRPr="00202B39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Порядка формирования </w:t>
      </w:r>
      <w:r w:rsidRPr="00202B39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</w:t>
      </w:r>
      <w:r w:rsidRPr="00202B39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>,</w:t>
      </w:r>
      <w:r w:rsidRPr="00202B39">
        <w:rPr>
          <w:rFonts w:ascii="Liberation Serif" w:eastAsia="Times New Roman" w:hAnsi="Liberation Serif" w:cs="Times New Roman"/>
          <w:color w:val="000000"/>
          <w:sz w:val="28"/>
          <w:szCs w:val="26"/>
          <w:shd w:val="clear" w:color="auto" w:fill="FFFFFF"/>
          <w:lang w:eastAsia="ru-RU"/>
        </w:rPr>
        <w:t xml:space="preserve"> </w:t>
      </w:r>
      <w:r w:rsidRPr="00202B39">
        <w:rPr>
          <w:rFonts w:ascii="Liberation Serif" w:eastAsia="Times New Roman" w:hAnsi="Liberation Serif" w:cs="Times New Roman"/>
          <w:sz w:val="28"/>
          <w:szCs w:val="26"/>
          <w:lang w:eastAsia="ru-RU"/>
        </w:rPr>
        <w:t>Решением Думы городского округа Верхняя Пышма от 10.06.2021 № 35/1 «О внесении изменений в Решение Думы городского округа Верхняя Пышма от 24.12.2020</w:t>
      </w:r>
      <w:proofErr w:type="gramEnd"/>
      <w:r w:rsidRPr="00202B39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№ 29/1 «О бюджете городского округа Верхняя Пышма на 2021 год и плановый период 2022 и 2023 годов», руководствуясь подпунктом 1 пункта 4 статьи 25 Устава городского округа</w:t>
      </w:r>
      <w:r w:rsidRPr="00202B39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>,</w:t>
      </w:r>
      <w:r w:rsidRPr="00202B39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</w:t>
      </w:r>
      <w:r w:rsidRPr="00202B39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>администрация городского округа Верхняя Пышма</w:t>
      </w:r>
    </w:p>
    <w:p w:rsidR="00202B39" w:rsidRPr="00202B39" w:rsidRDefault="00202B39" w:rsidP="00202B39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02B39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202B39" w:rsidRPr="00202B39" w:rsidRDefault="00202B39" w:rsidP="00202B39">
      <w:pPr>
        <w:spacing w:after="0" w:line="240" w:lineRule="auto"/>
        <w:ind w:right="83"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02B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Внести в муниципальную программу «Развитие </w:t>
      </w:r>
      <w:proofErr w:type="gramStart"/>
      <w:r w:rsidRPr="00202B39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основных</w:t>
      </w:r>
      <w:proofErr w:type="gramEnd"/>
      <w:r w:rsidRPr="00202B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направлений социальной политики на территории городского округа Верхняя Пышма до 2024 года», </w:t>
      </w:r>
      <w:proofErr w:type="gramStart"/>
      <w:r w:rsidRPr="00202B39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утвержденную</w:t>
      </w:r>
      <w:proofErr w:type="gramEnd"/>
      <w:r w:rsidRPr="00202B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постановлением администрации городского округа Верхняя Пышма от 30.09.2014 № 1709, следующие изменения:</w:t>
      </w:r>
    </w:p>
    <w:p w:rsidR="00202B39" w:rsidRPr="00202B39" w:rsidRDefault="00202B39" w:rsidP="00202B39">
      <w:pPr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02B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в Паспорте Программы строку «Объем финансирования муниципальной программы по годам реализации, тыс. рублей» изложить </w:t>
      </w:r>
      <w:r w:rsidRPr="00202B3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следующей редакции:</w:t>
      </w:r>
    </w:p>
    <w:p w:rsidR="00202B39" w:rsidRPr="00202B39" w:rsidRDefault="00202B39" w:rsidP="00202B39">
      <w:pPr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0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1"/>
        <w:gridCol w:w="7136"/>
      </w:tblGrid>
      <w:tr w:rsidR="00202B39" w:rsidRPr="00202B39" w:rsidTr="00202B39">
        <w:trPr>
          <w:trHeight w:val="2258"/>
        </w:trPr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B39" w:rsidRPr="00202B39" w:rsidRDefault="00202B39" w:rsidP="00202B39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02B39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Объем финансирования </w:t>
            </w:r>
          </w:p>
          <w:p w:rsidR="00202B39" w:rsidRPr="00202B39" w:rsidRDefault="00202B39" w:rsidP="00202B39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02B39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муниципальной программы </w:t>
            </w:r>
          </w:p>
          <w:p w:rsidR="00202B39" w:rsidRPr="00202B39" w:rsidRDefault="00202B39" w:rsidP="00202B39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02B39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по годам реализации, </w:t>
            </w:r>
          </w:p>
          <w:p w:rsidR="00202B39" w:rsidRPr="00202B39" w:rsidRDefault="00202B39" w:rsidP="00202B39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02B39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</w:t>
            </w: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B39" w:rsidRPr="00202B39" w:rsidRDefault="00202B39" w:rsidP="00202B39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02B39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Всего: 1 098 786,9 тыс. рублей </w:t>
            </w:r>
          </w:p>
          <w:p w:rsidR="00202B39" w:rsidRPr="00202B39" w:rsidRDefault="00202B39" w:rsidP="00202B39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02B39">
              <w:rPr>
                <w:rFonts w:ascii="Liberation Serif" w:eastAsia="Times New Roman" w:hAnsi="Liberation Serif" w:cs="Times New Roman"/>
                <w:sz w:val="28"/>
                <w:szCs w:val="28"/>
              </w:rPr>
              <w:t>в том числе:</w:t>
            </w:r>
          </w:p>
          <w:p w:rsidR="00202B39" w:rsidRPr="00202B39" w:rsidRDefault="00202B39" w:rsidP="00202B39">
            <w:pPr>
              <w:spacing w:after="0" w:line="240" w:lineRule="auto"/>
              <w:ind w:right="83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gramStart"/>
            <w:r w:rsidRPr="00202B39">
              <w:rPr>
                <w:rFonts w:ascii="Liberation Serif" w:eastAsia="Times New Roman" w:hAnsi="Liberation Serif" w:cs="Times New Roman"/>
                <w:sz w:val="28"/>
                <w:szCs w:val="28"/>
              </w:rPr>
              <w:t>2019 год – 189 913,2 тыс. рублей,</w:t>
            </w:r>
            <w:r w:rsidRPr="00202B39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2020 год – 189 703,5 тыс. рублей,</w:t>
            </w:r>
            <w:r w:rsidRPr="00202B39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2021 год – 183 244,7 тыс. рублей,</w:t>
            </w:r>
            <w:r w:rsidRPr="00202B39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2022 год – 181 856,9 тыс. рублей,</w:t>
            </w:r>
            <w:r w:rsidRPr="00202B39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2023 год – 187 595,4 тыс. рублей,</w:t>
            </w:r>
            <w:r w:rsidRPr="00202B39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2024 год – 166 473,2 тыс. рублей</w:t>
            </w:r>
            <w:proofErr w:type="gramEnd"/>
          </w:p>
          <w:p w:rsidR="00202B39" w:rsidRPr="00202B39" w:rsidRDefault="00202B39" w:rsidP="00202B39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02B39">
              <w:rPr>
                <w:rFonts w:ascii="Liberation Serif" w:eastAsia="Times New Roman" w:hAnsi="Liberation Serif" w:cs="Times New Roman"/>
                <w:sz w:val="28"/>
                <w:szCs w:val="28"/>
              </w:rPr>
              <w:t>Из них:</w:t>
            </w:r>
          </w:p>
          <w:p w:rsidR="00202B39" w:rsidRPr="00202B39" w:rsidRDefault="00202B39" w:rsidP="00202B39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02B39">
              <w:rPr>
                <w:rFonts w:ascii="Liberation Serif" w:eastAsia="Times New Roman" w:hAnsi="Liberation Serif" w:cs="Times New Roman"/>
                <w:sz w:val="28"/>
                <w:szCs w:val="28"/>
              </w:rPr>
              <w:t>областной бюджет 794 930,4 тыс. рублей в том числе:</w:t>
            </w:r>
          </w:p>
          <w:p w:rsidR="00202B39" w:rsidRPr="00202B39" w:rsidRDefault="00202B39" w:rsidP="00202B39">
            <w:pPr>
              <w:spacing w:after="0" w:line="240" w:lineRule="auto"/>
              <w:ind w:right="83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gramStart"/>
            <w:r w:rsidRPr="00202B39">
              <w:rPr>
                <w:rFonts w:ascii="Liberation Serif" w:eastAsia="Times New Roman" w:hAnsi="Liberation Serif" w:cs="Times New Roman"/>
                <w:sz w:val="28"/>
                <w:szCs w:val="28"/>
              </w:rPr>
              <w:t>2019 год – 136 264,6 тыс. рублей,</w:t>
            </w:r>
            <w:r w:rsidRPr="00202B39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</w:r>
            <w:r w:rsidRPr="00202B39">
              <w:rPr>
                <w:rFonts w:ascii="Liberation Serif" w:eastAsia="Times New Roman" w:hAnsi="Liberation Serif" w:cs="Times New Roman"/>
                <w:sz w:val="28"/>
                <w:szCs w:val="28"/>
              </w:rPr>
              <w:lastRenderedPageBreak/>
              <w:t>2020 год – 138 214,0 тыс. рублей,</w:t>
            </w:r>
            <w:r w:rsidRPr="00202B39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2021 год – 132 780,8 тыс. рублей,</w:t>
            </w:r>
            <w:r w:rsidRPr="00202B39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2022 год – 134 342,2 тыс. рублей,</w:t>
            </w:r>
            <w:r w:rsidRPr="00202B39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2023 год – 139 717,7 тыс. рублей,</w:t>
            </w:r>
            <w:r w:rsidRPr="00202B39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2024 год – 113 611,1 тыс. рублей</w:t>
            </w:r>
            <w:proofErr w:type="gramEnd"/>
          </w:p>
          <w:p w:rsidR="00202B39" w:rsidRPr="00202B39" w:rsidRDefault="00202B39" w:rsidP="00202B39">
            <w:pPr>
              <w:spacing w:after="0" w:line="240" w:lineRule="auto"/>
              <w:ind w:right="83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02B39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федеральный бюджет 179 214,3 тыс. рублей </w:t>
            </w:r>
          </w:p>
          <w:p w:rsidR="00202B39" w:rsidRPr="00202B39" w:rsidRDefault="00202B39" w:rsidP="00202B39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02B39">
              <w:rPr>
                <w:rFonts w:ascii="Liberation Serif" w:eastAsia="Times New Roman" w:hAnsi="Liberation Serif" w:cs="Times New Roman"/>
                <w:sz w:val="28"/>
                <w:szCs w:val="28"/>
              </w:rPr>
              <w:t>в том числе:</w:t>
            </w:r>
          </w:p>
          <w:p w:rsidR="00202B39" w:rsidRPr="00202B39" w:rsidRDefault="00202B39" w:rsidP="00202B39">
            <w:pPr>
              <w:spacing w:after="0" w:line="240" w:lineRule="auto"/>
              <w:ind w:right="83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gramStart"/>
            <w:r w:rsidRPr="00202B39">
              <w:rPr>
                <w:rFonts w:ascii="Liberation Serif" w:eastAsia="Times New Roman" w:hAnsi="Liberation Serif" w:cs="Times New Roman"/>
                <w:sz w:val="28"/>
                <w:szCs w:val="28"/>
              </w:rPr>
              <w:t>2019 год – 34 102,4 тыс. рублей,</w:t>
            </w:r>
            <w:r w:rsidRPr="00202B39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2020 год – 31 124,4 тыс. рублей,</w:t>
            </w:r>
            <w:r w:rsidRPr="00202B39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2021 год – 27 786,1 тыс. рублей,</w:t>
            </w:r>
            <w:r w:rsidRPr="00202B39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2022 год – 27 100,7 тыс. рублей,</w:t>
            </w:r>
            <w:r w:rsidRPr="00202B39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2023 год – 27 100,7 тыс. рублей,</w:t>
            </w:r>
            <w:r w:rsidRPr="00202B39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2024 год – 32 000,0 тыс. рублей</w:t>
            </w:r>
            <w:proofErr w:type="gramEnd"/>
          </w:p>
          <w:p w:rsidR="00202B39" w:rsidRPr="00202B39" w:rsidRDefault="00202B39" w:rsidP="00202B39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02B39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местный бюджет 124 642,2 тыс. рублей </w:t>
            </w:r>
          </w:p>
          <w:p w:rsidR="00202B39" w:rsidRPr="00202B39" w:rsidRDefault="00202B39" w:rsidP="00202B39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02B39">
              <w:rPr>
                <w:rFonts w:ascii="Liberation Serif" w:eastAsia="Times New Roman" w:hAnsi="Liberation Serif" w:cs="Times New Roman"/>
                <w:sz w:val="28"/>
                <w:szCs w:val="28"/>
              </w:rPr>
              <w:t>в том числе:</w:t>
            </w:r>
          </w:p>
          <w:p w:rsidR="00202B39" w:rsidRPr="00202B39" w:rsidRDefault="00202B39" w:rsidP="00202B39">
            <w:pPr>
              <w:spacing w:after="0" w:line="240" w:lineRule="auto"/>
              <w:ind w:right="83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gramStart"/>
            <w:r w:rsidRPr="00202B39">
              <w:rPr>
                <w:rFonts w:ascii="Liberation Serif" w:eastAsia="Times New Roman" w:hAnsi="Liberation Serif" w:cs="Times New Roman"/>
                <w:sz w:val="28"/>
                <w:szCs w:val="28"/>
              </w:rPr>
              <w:t>2019 год – 19 546,2 тыс. рублей,</w:t>
            </w:r>
            <w:r w:rsidRPr="00202B39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2020 год – 20 365,1 тыс. рублей,</w:t>
            </w:r>
            <w:r w:rsidRPr="00202B39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2021 год – 22 677,8 тыс. рублей,</w:t>
            </w:r>
            <w:r w:rsidRPr="00202B39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2022 год – 20 414,0 тыс. рублей,</w:t>
            </w:r>
            <w:r w:rsidRPr="00202B39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2023 год – 20 777,0 тыс. рублей,</w:t>
            </w:r>
            <w:r w:rsidRPr="00202B39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2024 год – 20 862,1 тыс. рублей</w:t>
            </w:r>
            <w:proofErr w:type="gramEnd"/>
          </w:p>
          <w:p w:rsidR="00202B39" w:rsidRPr="00202B39" w:rsidRDefault="00202B39" w:rsidP="00202B39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02B39">
              <w:rPr>
                <w:rFonts w:ascii="Liberation Serif" w:eastAsia="Times New Roman" w:hAnsi="Liberation Serif" w:cs="Times New Roman"/>
                <w:sz w:val="28"/>
                <w:szCs w:val="28"/>
              </w:rPr>
              <w:t>внебюджетные источники 0,0 тыс. рублей в том числе:</w:t>
            </w:r>
          </w:p>
          <w:p w:rsidR="00202B39" w:rsidRPr="00202B39" w:rsidRDefault="00202B39" w:rsidP="00202B39">
            <w:pPr>
              <w:spacing w:after="0" w:line="240" w:lineRule="auto"/>
              <w:ind w:right="83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gramStart"/>
            <w:r w:rsidRPr="00202B39">
              <w:rPr>
                <w:rFonts w:ascii="Liberation Serif" w:eastAsia="Times New Roman" w:hAnsi="Liberation Serif" w:cs="Times New Roman"/>
                <w:sz w:val="28"/>
                <w:szCs w:val="28"/>
              </w:rPr>
              <w:t>2019 год – 0,0 тыс. рублей,</w:t>
            </w:r>
            <w:r w:rsidRPr="00202B39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2020 год – 0,0 тыс. рублей,</w:t>
            </w:r>
            <w:r w:rsidRPr="00202B39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2021 год – 0,0 тыс. рублей,</w:t>
            </w:r>
            <w:r w:rsidRPr="00202B39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2022 год – 0,0 тыс. рублей,</w:t>
            </w:r>
            <w:r w:rsidRPr="00202B39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2023 год – 0,0 тыс. рублей,</w:t>
            </w:r>
            <w:r w:rsidRPr="00202B39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2024 год – 0,0 тыс. рублей</w:t>
            </w:r>
            <w:proofErr w:type="gramEnd"/>
          </w:p>
        </w:tc>
      </w:tr>
    </w:tbl>
    <w:p w:rsidR="00202B39" w:rsidRPr="00202B39" w:rsidRDefault="00202B39" w:rsidP="00202B39">
      <w:pPr>
        <w:widowControl w:val="0"/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18"/>
          <w:szCs w:val="28"/>
          <w:lang w:eastAsia="ru-RU"/>
        </w:rPr>
      </w:pPr>
    </w:p>
    <w:p w:rsidR="00202B39" w:rsidRPr="00202B39" w:rsidRDefault="00202B39" w:rsidP="00202B39">
      <w:pPr>
        <w:widowControl w:val="0"/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02B39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в приложении № 2 к Программе строки 1-5; 133-138; 145-149 изложить в новой редакции (прилагается).</w:t>
      </w:r>
    </w:p>
    <w:p w:rsidR="00202B39" w:rsidRPr="00202B39" w:rsidRDefault="00202B39" w:rsidP="00202B39">
      <w:pPr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02B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</w:t>
      </w:r>
      <w:proofErr w:type="gramStart"/>
      <w:r w:rsidRPr="00202B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Разместить утвержденную муниципальную Программу </w:t>
      </w:r>
      <w:r w:rsidRPr="00202B3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государственной автомат</w:t>
      </w:r>
      <w:proofErr w:type="gramEnd"/>
      <w:r w:rsidRPr="00202B39">
        <w:rPr>
          <w:rFonts w:ascii="Liberation Serif" w:eastAsia="Times New Roman" w:hAnsi="Liberation Serif" w:cs="Times New Roman"/>
          <w:sz w:val="28"/>
          <w:szCs w:val="28"/>
          <w:lang w:eastAsia="ru-RU"/>
        </w:rPr>
        <w:t>изированной системе «Управление» в установленные сроки.</w:t>
      </w:r>
    </w:p>
    <w:p w:rsidR="00202B39" w:rsidRPr="00202B39" w:rsidRDefault="00202B39" w:rsidP="00202B39">
      <w:pPr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02B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Опубликовать настоящее постановление в газете «Красное знамя», </w:t>
      </w:r>
      <w:r w:rsidRPr="00202B3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202B39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202B39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на официальном сайте городского округа (</w:t>
      </w:r>
      <w:r w:rsidRPr="00202B39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http</w:t>
      </w:r>
      <w:r w:rsidRPr="00202B39">
        <w:rPr>
          <w:rFonts w:ascii="Liberation Serif" w:eastAsia="Times New Roman" w:hAnsi="Liberation Serif" w:cs="Times New Roman"/>
          <w:sz w:val="28"/>
          <w:szCs w:val="28"/>
          <w:lang w:eastAsia="ru-RU"/>
        </w:rPr>
        <w:t>://</w:t>
      </w:r>
      <w:r w:rsidRPr="00202B39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movp</w:t>
      </w:r>
      <w:r w:rsidRPr="00202B39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202B39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proofErr w:type="spellEnd"/>
      <w:r w:rsidRPr="00202B39">
        <w:rPr>
          <w:rFonts w:ascii="Liberation Serif" w:eastAsia="Times New Roman" w:hAnsi="Liberation Serif" w:cs="Times New Roman"/>
          <w:sz w:val="28"/>
          <w:szCs w:val="28"/>
          <w:lang w:eastAsia="ru-RU"/>
        </w:rPr>
        <w:t>/).</w:t>
      </w:r>
    </w:p>
    <w:p w:rsidR="00202B39" w:rsidRPr="00202B39" w:rsidRDefault="00202B39" w:rsidP="00202B39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02B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</w:t>
      </w:r>
      <w:proofErr w:type="gramStart"/>
      <w:r w:rsidRPr="00202B39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202B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202B3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202B39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Выгодского</w:t>
      </w:r>
      <w:proofErr w:type="spellEnd"/>
      <w:r w:rsidRPr="00202B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П.Я.</w:t>
      </w:r>
    </w:p>
    <w:p w:rsidR="00202B39" w:rsidRPr="00202B39" w:rsidRDefault="00202B39" w:rsidP="00202B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1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202B39" w:rsidRPr="00202B39" w:rsidTr="00020DE8">
        <w:tc>
          <w:tcPr>
            <w:tcW w:w="6237" w:type="dxa"/>
            <w:vAlign w:val="bottom"/>
          </w:tcPr>
          <w:p w:rsidR="00202B39" w:rsidRPr="00202B39" w:rsidRDefault="00202B39" w:rsidP="00202B3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gramStart"/>
            <w:r w:rsidRPr="00202B3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Исполняющий</w:t>
            </w:r>
            <w:proofErr w:type="gramEnd"/>
            <w:r w:rsidRPr="00202B3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полномочия </w:t>
            </w:r>
            <w:r w:rsidRPr="00202B3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</w:tcPr>
          <w:p w:rsidR="00202B39" w:rsidRPr="00202B39" w:rsidRDefault="00202B39" w:rsidP="00202B39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2B3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В.Н. </w:t>
            </w:r>
            <w:proofErr w:type="spellStart"/>
            <w:r w:rsidRPr="00202B3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Николишин</w:t>
            </w:r>
            <w:proofErr w:type="spellEnd"/>
          </w:p>
        </w:tc>
      </w:tr>
    </w:tbl>
    <w:p w:rsidR="00202B39" w:rsidRDefault="00202B39" w:rsidP="00202B39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02B39" w:rsidRDefault="00202B39" w:rsidP="00202B39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  <w:sectPr w:rsidR="00202B39" w:rsidSect="009F482A">
          <w:headerReference w:type="default" r:id="rId5"/>
          <w:footerReference w:type="default" r:id="rId6"/>
          <w:headerReference w:type="first" r:id="rId7"/>
          <w:footerReference w:type="first" r:id="rId8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202B39" w:rsidRPr="00C1255F" w:rsidTr="00020DE8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2B39" w:rsidRPr="00C1255F" w:rsidRDefault="00202B39" w:rsidP="00020DE8">
            <w:pPr>
              <w:rPr>
                <w:rFonts w:ascii="Liberation Serif" w:hAnsi="Liberation Serif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B39" w:rsidRPr="00C1255F" w:rsidRDefault="00202B39" w:rsidP="00202B39">
            <w:pPr>
              <w:spacing w:after="0" w:line="240" w:lineRule="auto"/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  <w:r w:rsidRPr="00C1255F">
              <w:rPr>
                <w:rFonts w:ascii="Liberation Serif" w:hAnsi="Liberation Serif" w:cs="Arial"/>
                <w:sz w:val="24"/>
                <w:szCs w:val="24"/>
              </w:rPr>
              <w:t xml:space="preserve">К постановлению администрации </w:t>
            </w:r>
          </w:p>
          <w:p w:rsidR="00202B39" w:rsidRPr="00C1255F" w:rsidRDefault="00202B39" w:rsidP="00202B39">
            <w:pPr>
              <w:spacing w:after="0" w:line="240" w:lineRule="auto"/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  <w:r w:rsidRPr="00C1255F">
              <w:rPr>
                <w:rFonts w:ascii="Liberation Serif" w:hAnsi="Liberation Serif" w:cs="Arial"/>
                <w:sz w:val="24"/>
                <w:szCs w:val="24"/>
              </w:rPr>
              <w:t>городского округа Верхняя Пышма</w:t>
            </w:r>
          </w:p>
          <w:p w:rsidR="00202B39" w:rsidRPr="00C1255F" w:rsidRDefault="00202B39" w:rsidP="00202B39">
            <w:pPr>
              <w:spacing w:after="0" w:line="240" w:lineRule="auto"/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  <w:r w:rsidRPr="00C1255F">
              <w:rPr>
                <w:rFonts w:ascii="Liberation Serif" w:hAnsi="Liberation Serif" w:cs="Arial"/>
                <w:sz w:val="24"/>
                <w:szCs w:val="24"/>
              </w:rPr>
              <w:t>от ___</w:t>
            </w:r>
            <w:r>
              <w:rPr>
                <w:rFonts w:ascii="Liberation Serif" w:hAnsi="Liberation Serif" w:cs="Arial"/>
                <w:sz w:val="24"/>
                <w:szCs w:val="24"/>
              </w:rPr>
              <w:t>проект</w:t>
            </w:r>
            <w:bookmarkStart w:id="0" w:name="_GoBack"/>
            <w:bookmarkEnd w:id="0"/>
            <w:r w:rsidRPr="00C1255F">
              <w:rPr>
                <w:rFonts w:ascii="Liberation Serif" w:hAnsi="Liberation Serif" w:cs="Arial"/>
                <w:sz w:val="24"/>
                <w:szCs w:val="24"/>
              </w:rPr>
              <w:t>_______ № ________</w:t>
            </w:r>
          </w:p>
          <w:p w:rsidR="00202B39" w:rsidRPr="00C1255F" w:rsidRDefault="00202B39" w:rsidP="00202B39">
            <w:pPr>
              <w:spacing w:after="0" w:line="240" w:lineRule="auto"/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</w:p>
          <w:p w:rsidR="00202B39" w:rsidRPr="00C1255F" w:rsidRDefault="00202B39" w:rsidP="00202B39">
            <w:pPr>
              <w:spacing w:after="0" w:line="240" w:lineRule="auto"/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  <w:r w:rsidRPr="00C1255F">
              <w:rPr>
                <w:rFonts w:ascii="Liberation Serif" w:hAnsi="Liberation Serif" w:cs="Arial"/>
                <w:sz w:val="24"/>
                <w:szCs w:val="24"/>
              </w:rPr>
              <w:t xml:space="preserve">Приложение № 2 </w:t>
            </w:r>
          </w:p>
          <w:p w:rsidR="00202B39" w:rsidRPr="00C1255F" w:rsidRDefault="00202B39" w:rsidP="00202B39">
            <w:pPr>
              <w:spacing w:after="0" w:line="240" w:lineRule="auto"/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  <w:r w:rsidRPr="00C1255F">
              <w:rPr>
                <w:rFonts w:ascii="Liberation Serif" w:hAnsi="Liberation Serif" w:cs="Arial"/>
                <w:sz w:val="24"/>
                <w:szCs w:val="24"/>
              </w:rPr>
              <w:t xml:space="preserve">к муниципальной программе </w:t>
            </w:r>
          </w:p>
          <w:p w:rsidR="00202B39" w:rsidRPr="00C1255F" w:rsidRDefault="00202B39" w:rsidP="00202B39">
            <w:pPr>
              <w:spacing w:after="0" w:line="240" w:lineRule="auto"/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  <w:r w:rsidRPr="00C1255F">
              <w:rPr>
                <w:rFonts w:ascii="Liberation Serif" w:hAnsi="Liberation Serif" w:cs="Arial"/>
                <w:sz w:val="24"/>
                <w:szCs w:val="24"/>
              </w:rPr>
              <w:t>«Развитие основных направлений социальной политики</w:t>
            </w:r>
          </w:p>
          <w:p w:rsidR="00202B39" w:rsidRPr="00C1255F" w:rsidRDefault="00202B39" w:rsidP="00202B39">
            <w:pPr>
              <w:spacing w:after="0" w:line="240" w:lineRule="auto"/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  <w:r w:rsidRPr="00C1255F">
              <w:rPr>
                <w:rFonts w:ascii="Liberation Serif" w:hAnsi="Liberation Serif" w:cs="Arial"/>
                <w:sz w:val="24"/>
                <w:szCs w:val="24"/>
              </w:rPr>
              <w:t>на территории городского округа Верхняя Пышма до 2024 года»</w:t>
            </w:r>
          </w:p>
          <w:p w:rsidR="00202B39" w:rsidRPr="00C1255F" w:rsidRDefault="00202B39" w:rsidP="00020DE8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</w:p>
        </w:tc>
      </w:tr>
      <w:tr w:rsidR="00202B39" w:rsidRPr="00C1255F" w:rsidTr="00020DE8">
        <w:trPr>
          <w:trHeight w:val="510"/>
        </w:trPr>
        <w:tc>
          <w:tcPr>
            <w:tcW w:w="16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B39" w:rsidRPr="00C1255F" w:rsidRDefault="00202B39" w:rsidP="00020DE8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C1255F">
              <w:rPr>
                <w:rFonts w:ascii="Liberation Serif" w:hAnsi="Liberation Serif"/>
                <w:b/>
                <w:bCs/>
              </w:rPr>
              <w:t>ПЛАН МЕРОПРИЯТИЙ</w:t>
            </w:r>
          </w:p>
        </w:tc>
      </w:tr>
      <w:tr w:rsidR="00202B39" w:rsidRPr="00C1255F" w:rsidTr="00020DE8">
        <w:trPr>
          <w:trHeight w:val="285"/>
        </w:trPr>
        <w:tc>
          <w:tcPr>
            <w:tcW w:w="16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B39" w:rsidRPr="00C1255F" w:rsidRDefault="00202B39" w:rsidP="00020DE8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C1255F">
              <w:rPr>
                <w:rFonts w:ascii="Liberation Serif" w:hAnsi="Liberation Serif"/>
                <w:b/>
                <w:bCs/>
              </w:rPr>
              <w:t>по выполнению муниципальной программы</w:t>
            </w:r>
          </w:p>
        </w:tc>
      </w:tr>
      <w:tr w:rsidR="00202B39" w:rsidRPr="00C1255F" w:rsidTr="00020DE8">
        <w:trPr>
          <w:trHeight w:val="510"/>
        </w:trPr>
        <w:tc>
          <w:tcPr>
            <w:tcW w:w="16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2B39" w:rsidRPr="00C1255F" w:rsidRDefault="00202B39" w:rsidP="00020DE8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C1255F">
              <w:rPr>
                <w:rFonts w:ascii="Liberation Serif" w:hAnsi="Liberation Serif"/>
                <w:b/>
                <w:bCs/>
              </w:rPr>
              <w:t>«Развитие основных направлений социальной политики на территории городского округа Верхняя Пышма до 2024 года»</w:t>
            </w:r>
          </w:p>
        </w:tc>
      </w:tr>
    </w:tbl>
    <w:p w:rsidR="00202B39" w:rsidRPr="00C1255F" w:rsidRDefault="00202B39" w:rsidP="00202B39">
      <w:pPr>
        <w:spacing w:after="0" w:line="240" w:lineRule="auto"/>
        <w:rPr>
          <w:rFonts w:ascii="Liberation Serif" w:hAnsi="Liberation Serif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1"/>
        <w:gridCol w:w="2339"/>
        <w:gridCol w:w="1457"/>
        <w:gridCol w:w="1456"/>
        <w:gridCol w:w="1456"/>
        <w:gridCol w:w="1456"/>
        <w:gridCol w:w="1456"/>
        <w:gridCol w:w="1364"/>
        <w:gridCol w:w="1364"/>
        <w:gridCol w:w="1848"/>
      </w:tblGrid>
      <w:tr w:rsidR="00202B39" w:rsidRPr="00C1255F" w:rsidTr="00020DE8">
        <w:trPr>
          <w:cantSplit/>
          <w:trHeight w:val="255"/>
        </w:trPr>
        <w:tc>
          <w:tcPr>
            <w:tcW w:w="771" w:type="dxa"/>
            <w:vMerge w:val="restart"/>
            <w:shd w:val="clear" w:color="auto" w:fill="auto"/>
            <w:hideMark/>
          </w:tcPr>
          <w:p w:rsidR="00202B39" w:rsidRPr="00C1255F" w:rsidRDefault="00202B39" w:rsidP="00020DE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339" w:type="dxa"/>
            <w:vMerge w:val="restart"/>
            <w:shd w:val="clear" w:color="auto" w:fill="auto"/>
            <w:hideMark/>
          </w:tcPr>
          <w:p w:rsidR="00202B39" w:rsidRPr="00C1255F" w:rsidRDefault="00202B39" w:rsidP="00020DE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009" w:type="dxa"/>
            <w:gridSpan w:val="7"/>
            <w:shd w:val="clear" w:color="auto" w:fill="auto"/>
            <w:hideMark/>
          </w:tcPr>
          <w:p w:rsidR="00202B39" w:rsidRPr="00C1255F" w:rsidRDefault="00202B39" w:rsidP="00020DE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848" w:type="dxa"/>
            <w:vMerge w:val="restart"/>
            <w:shd w:val="clear" w:color="auto" w:fill="auto"/>
            <w:hideMark/>
          </w:tcPr>
          <w:p w:rsidR="00202B39" w:rsidRPr="00C1255F" w:rsidRDefault="00202B39" w:rsidP="00020DE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202B39" w:rsidRPr="00C1255F" w:rsidTr="00020DE8">
        <w:trPr>
          <w:cantSplit/>
          <w:trHeight w:val="1125"/>
        </w:trPr>
        <w:tc>
          <w:tcPr>
            <w:tcW w:w="771" w:type="dxa"/>
            <w:vMerge/>
            <w:vAlign w:val="center"/>
            <w:hideMark/>
          </w:tcPr>
          <w:p w:rsidR="00202B39" w:rsidRPr="00C1255F" w:rsidRDefault="00202B39" w:rsidP="00020DE8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339" w:type="dxa"/>
            <w:vMerge/>
            <w:vAlign w:val="center"/>
            <w:hideMark/>
          </w:tcPr>
          <w:p w:rsidR="00202B39" w:rsidRPr="00C1255F" w:rsidRDefault="00202B39" w:rsidP="00020DE8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457" w:type="dxa"/>
            <w:shd w:val="clear" w:color="auto" w:fill="auto"/>
            <w:hideMark/>
          </w:tcPr>
          <w:p w:rsidR="00202B39" w:rsidRPr="00C1255F" w:rsidRDefault="00202B39" w:rsidP="00020DE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56" w:type="dxa"/>
            <w:shd w:val="clear" w:color="auto" w:fill="auto"/>
            <w:hideMark/>
          </w:tcPr>
          <w:p w:rsidR="00202B39" w:rsidRPr="00C1255F" w:rsidRDefault="00202B39" w:rsidP="00020DE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456" w:type="dxa"/>
            <w:shd w:val="clear" w:color="auto" w:fill="auto"/>
            <w:hideMark/>
          </w:tcPr>
          <w:p w:rsidR="00202B39" w:rsidRPr="00C1255F" w:rsidRDefault="00202B39" w:rsidP="00020DE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456" w:type="dxa"/>
            <w:shd w:val="clear" w:color="auto" w:fill="auto"/>
            <w:hideMark/>
          </w:tcPr>
          <w:p w:rsidR="00202B39" w:rsidRPr="00C1255F" w:rsidRDefault="00202B39" w:rsidP="00020DE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456" w:type="dxa"/>
            <w:shd w:val="clear" w:color="auto" w:fill="auto"/>
            <w:hideMark/>
          </w:tcPr>
          <w:p w:rsidR="00202B39" w:rsidRPr="00C1255F" w:rsidRDefault="00202B39" w:rsidP="00020DE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364" w:type="dxa"/>
            <w:shd w:val="clear" w:color="auto" w:fill="auto"/>
            <w:hideMark/>
          </w:tcPr>
          <w:p w:rsidR="00202B39" w:rsidRPr="00C1255F" w:rsidRDefault="00202B39" w:rsidP="00020DE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364" w:type="dxa"/>
            <w:shd w:val="clear" w:color="auto" w:fill="auto"/>
            <w:hideMark/>
          </w:tcPr>
          <w:p w:rsidR="00202B39" w:rsidRPr="00C1255F" w:rsidRDefault="00202B39" w:rsidP="00020DE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848" w:type="dxa"/>
            <w:vMerge/>
            <w:vAlign w:val="center"/>
            <w:hideMark/>
          </w:tcPr>
          <w:p w:rsidR="00202B39" w:rsidRPr="00C1255F" w:rsidRDefault="00202B39" w:rsidP="00020DE8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202B39" w:rsidRPr="00C1255F" w:rsidRDefault="00202B39" w:rsidP="00202B39">
      <w:pPr>
        <w:rPr>
          <w:rFonts w:ascii="Liberation Serif" w:hAnsi="Liberation Serif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1"/>
        <w:gridCol w:w="2339"/>
        <w:gridCol w:w="1457"/>
        <w:gridCol w:w="1456"/>
        <w:gridCol w:w="1456"/>
        <w:gridCol w:w="1456"/>
        <w:gridCol w:w="1456"/>
        <w:gridCol w:w="1364"/>
        <w:gridCol w:w="1364"/>
        <w:gridCol w:w="1848"/>
      </w:tblGrid>
      <w:tr w:rsidR="00202B39" w:rsidRPr="00C1255F" w:rsidTr="00020DE8">
        <w:trPr>
          <w:cantSplit/>
          <w:trHeight w:val="255"/>
          <w:tblHeader/>
        </w:trPr>
        <w:tc>
          <w:tcPr>
            <w:tcW w:w="771" w:type="dxa"/>
            <w:shd w:val="clear" w:color="auto" w:fill="auto"/>
            <w:hideMark/>
          </w:tcPr>
          <w:p w:rsidR="00202B39" w:rsidRPr="00C1255F" w:rsidRDefault="00202B39" w:rsidP="00020DE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39" w:type="dxa"/>
            <w:shd w:val="clear" w:color="auto" w:fill="auto"/>
            <w:hideMark/>
          </w:tcPr>
          <w:p w:rsidR="00202B39" w:rsidRPr="00C1255F" w:rsidRDefault="00202B39" w:rsidP="00020DE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57" w:type="dxa"/>
            <w:shd w:val="clear" w:color="auto" w:fill="auto"/>
            <w:hideMark/>
          </w:tcPr>
          <w:p w:rsidR="00202B39" w:rsidRPr="00C1255F" w:rsidRDefault="00202B39" w:rsidP="00020DE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56" w:type="dxa"/>
            <w:shd w:val="clear" w:color="auto" w:fill="auto"/>
            <w:hideMark/>
          </w:tcPr>
          <w:p w:rsidR="00202B39" w:rsidRPr="00C1255F" w:rsidRDefault="00202B39" w:rsidP="00020DE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56" w:type="dxa"/>
            <w:shd w:val="clear" w:color="auto" w:fill="auto"/>
            <w:hideMark/>
          </w:tcPr>
          <w:p w:rsidR="00202B39" w:rsidRPr="00C1255F" w:rsidRDefault="00202B39" w:rsidP="00020DE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56" w:type="dxa"/>
            <w:shd w:val="clear" w:color="auto" w:fill="auto"/>
            <w:hideMark/>
          </w:tcPr>
          <w:p w:rsidR="00202B39" w:rsidRPr="00C1255F" w:rsidRDefault="00202B39" w:rsidP="00020DE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56" w:type="dxa"/>
            <w:shd w:val="clear" w:color="auto" w:fill="auto"/>
            <w:hideMark/>
          </w:tcPr>
          <w:p w:rsidR="00202B39" w:rsidRPr="00C1255F" w:rsidRDefault="00202B39" w:rsidP="00020DE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364" w:type="dxa"/>
            <w:shd w:val="clear" w:color="auto" w:fill="auto"/>
            <w:hideMark/>
          </w:tcPr>
          <w:p w:rsidR="00202B39" w:rsidRPr="00C1255F" w:rsidRDefault="00202B39" w:rsidP="00020DE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64" w:type="dxa"/>
            <w:shd w:val="clear" w:color="auto" w:fill="auto"/>
            <w:hideMark/>
          </w:tcPr>
          <w:p w:rsidR="00202B39" w:rsidRPr="00C1255F" w:rsidRDefault="00202B39" w:rsidP="00020DE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848" w:type="dxa"/>
            <w:shd w:val="clear" w:color="auto" w:fill="auto"/>
            <w:hideMark/>
          </w:tcPr>
          <w:p w:rsidR="00202B39" w:rsidRPr="00C1255F" w:rsidRDefault="00202B39" w:rsidP="00020DE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</w:tr>
      <w:tr w:rsidR="00202B39" w:rsidRPr="00C1255F" w:rsidTr="00020DE8">
        <w:trPr>
          <w:cantSplit/>
          <w:trHeight w:val="1020"/>
        </w:trPr>
        <w:tc>
          <w:tcPr>
            <w:tcW w:w="771" w:type="dxa"/>
            <w:shd w:val="clear" w:color="000000" w:fill="FFFFFF"/>
            <w:hideMark/>
          </w:tcPr>
          <w:p w:rsidR="00202B39" w:rsidRPr="00C1255F" w:rsidRDefault="00202B39" w:rsidP="00020DE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39" w:type="dxa"/>
            <w:shd w:val="clear" w:color="000000" w:fill="FFFFFF"/>
            <w:hideMark/>
          </w:tcPr>
          <w:p w:rsidR="00202B39" w:rsidRPr="00C1255F" w:rsidRDefault="00202B39" w:rsidP="00020DE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1 098 786,9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189 913,2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189 703,5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183 244,7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181 856,9</w:t>
            </w:r>
          </w:p>
        </w:tc>
        <w:tc>
          <w:tcPr>
            <w:tcW w:w="1364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187 595,4</w:t>
            </w:r>
          </w:p>
        </w:tc>
        <w:tc>
          <w:tcPr>
            <w:tcW w:w="1364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166 473,2</w:t>
            </w:r>
          </w:p>
        </w:tc>
        <w:tc>
          <w:tcPr>
            <w:tcW w:w="1848" w:type="dxa"/>
            <w:shd w:val="clear" w:color="000000" w:fill="FFFFFF"/>
            <w:hideMark/>
          </w:tcPr>
          <w:p w:rsidR="00202B39" w:rsidRPr="00C1255F" w:rsidRDefault="00202B39" w:rsidP="00020DE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02B39" w:rsidRPr="00C1255F" w:rsidTr="00020DE8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202B39" w:rsidRPr="00C1255F" w:rsidRDefault="00202B39" w:rsidP="00020DE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39" w:type="dxa"/>
            <w:shd w:val="clear" w:color="000000" w:fill="FFFFFF"/>
            <w:hideMark/>
          </w:tcPr>
          <w:p w:rsidR="00202B39" w:rsidRPr="00C1255F" w:rsidRDefault="00202B39" w:rsidP="00020DE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179 214,3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34 102,4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31 124,4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27 786,1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27 100,7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27 100,7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32 000,0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202B39" w:rsidRPr="00C1255F" w:rsidRDefault="00202B39" w:rsidP="00020DE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02B39" w:rsidRPr="00C1255F" w:rsidTr="00020DE8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202B39" w:rsidRPr="00C1255F" w:rsidRDefault="00202B39" w:rsidP="00020DE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2339" w:type="dxa"/>
            <w:shd w:val="clear" w:color="000000" w:fill="FFFFFF"/>
            <w:hideMark/>
          </w:tcPr>
          <w:p w:rsidR="00202B39" w:rsidRPr="00C1255F" w:rsidRDefault="00202B39" w:rsidP="00020DE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794 930,4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136 264,6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138 214,0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132 780,8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134 342,2</w:t>
            </w:r>
          </w:p>
        </w:tc>
        <w:tc>
          <w:tcPr>
            <w:tcW w:w="1364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139 717,7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113 611,1</w:t>
            </w:r>
          </w:p>
        </w:tc>
        <w:tc>
          <w:tcPr>
            <w:tcW w:w="1848" w:type="dxa"/>
            <w:shd w:val="clear" w:color="000000" w:fill="FFFFFF"/>
            <w:hideMark/>
          </w:tcPr>
          <w:p w:rsidR="00202B39" w:rsidRPr="00C1255F" w:rsidRDefault="00202B39" w:rsidP="00020DE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02B39" w:rsidRPr="00C1255F" w:rsidTr="00020DE8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202B39" w:rsidRPr="00C1255F" w:rsidRDefault="00202B39" w:rsidP="00020DE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39" w:type="dxa"/>
            <w:shd w:val="clear" w:color="000000" w:fill="FFFFFF"/>
            <w:hideMark/>
          </w:tcPr>
          <w:p w:rsidR="00202B39" w:rsidRPr="00C1255F" w:rsidRDefault="00202B39" w:rsidP="00020DE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124 642,2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19 546,2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20 365,1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22 677,8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20 414,0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20 777,0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20 862,1</w:t>
            </w:r>
          </w:p>
        </w:tc>
        <w:tc>
          <w:tcPr>
            <w:tcW w:w="1848" w:type="dxa"/>
            <w:shd w:val="clear" w:color="000000" w:fill="FFFFFF"/>
            <w:hideMark/>
          </w:tcPr>
          <w:p w:rsidR="00202B39" w:rsidRPr="00C1255F" w:rsidRDefault="00202B39" w:rsidP="00020DE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02B39" w:rsidRPr="00C1255F" w:rsidTr="00020DE8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202B39" w:rsidRPr="00C1255F" w:rsidRDefault="00202B39" w:rsidP="00020DE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39" w:type="dxa"/>
            <w:shd w:val="clear" w:color="000000" w:fill="FFFFFF"/>
            <w:hideMark/>
          </w:tcPr>
          <w:p w:rsidR="00202B39" w:rsidRPr="00C1255F" w:rsidRDefault="00202B39" w:rsidP="00020DE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57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8" w:type="dxa"/>
            <w:shd w:val="clear" w:color="000000" w:fill="FFFFFF"/>
            <w:hideMark/>
          </w:tcPr>
          <w:p w:rsidR="00202B39" w:rsidRPr="00C1255F" w:rsidRDefault="00202B39" w:rsidP="00020DE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02B39" w:rsidRPr="00C1255F" w:rsidTr="00020DE8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202B39" w:rsidRPr="00C1255F" w:rsidRDefault="00202B39" w:rsidP="00020DE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202B39" w:rsidRPr="00C1255F" w:rsidRDefault="00202B39" w:rsidP="00020DE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5. «ОБЕСПЕЧЕНИЕ ЖИЛЬЕМ МОЛОДЫХ СЕМЕЙ ГОРОДСКОГО ОКРУГА ВЕРХНЯЯ ПЫШМА ДО 2024 ГОДА»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202B39" w:rsidRPr="00C1255F" w:rsidRDefault="00202B39" w:rsidP="00020DE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02B39" w:rsidRPr="00C1255F" w:rsidTr="00020DE8">
        <w:trPr>
          <w:cantSplit/>
          <w:trHeight w:val="2295"/>
        </w:trPr>
        <w:tc>
          <w:tcPr>
            <w:tcW w:w="771" w:type="dxa"/>
            <w:shd w:val="clear" w:color="000000" w:fill="FFFFFF"/>
            <w:hideMark/>
          </w:tcPr>
          <w:p w:rsidR="00202B39" w:rsidRPr="00C1255F" w:rsidRDefault="00202B39" w:rsidP="00020DE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134</w:t>
            </w:r>
          </w:p>
        </w:tc>
        <w:tc>
          <w:tcPr>
            <w:tcW w:w="2339" w:type="dxa"/>
            <w:shd w:val="clear" w:color="000000" w:fill="FFFFFF"/>
            <w:hideMark/>
          </w:tcPr>
          <w:p w:rsidR="00202B39" w:rsidRPr="00C1255F" w:rsidRDefault="00202B39" w:rsidP="00020DE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«ОБЕСПЕЧЕНИЕ ЖИЛЬЕМ МОЛОДЫХ СЕМЕЙ ГОРОДСКОГО ОКРУГА ВЕРХНЯЯ ПЫШМА ДО 2024 ГОДА»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82 776,8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21 764,9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17 675,3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15 736,6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9 600,0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202B39" w:rsidRPr="00C1255F" w:rsidRDefault="00202B39" w:rsidP="00020DE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02B39" w:rsidRPr="00C1255F" w:rsidTr="00020DE8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202B39" w:rsidRPr="00C1255F" w:rsidRDefault="00202B39" w:rsidP="00020DE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2339" w:type="dxa"/>
            <w:shd w:val="clear" w:color="000000" w:fill="FFFFFF"/>
            <w:hideMark/>
          </w:tcPr>
          <w:p w:rsidR="00202B39" w:rsidRPr="00C1255F" w:rsidRDefault="00202B39" w:rsidP="00020DE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5 408,4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3 692,0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1 187,0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529,4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202B39" w:rsidRPr="00C1255F" w:rsidRDefault="00202B39" w:rsidP="00020DE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02B39" w:rsidRPr="00C1255F" w:rsidTr="00020DE8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202B39" w:rsidRPr="00C1255F" w:rsidRDefault="00202B39" w:rsidP="00020DE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2339" w:type="dxa"/>
            <w:shd w:val="clear" w:color="000000" w:fill="FFFFFF"/>
            <w:hideMark/>
          </w:tcPr>
          <w:p w:rsidR="00202B39" w:rsidRPr="00C1255F" w:rsidRDefault="00202B39" w:rsidP="00020DE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17 466,2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7 977,6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5 507,8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3 980,8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202B39" w:rsidRPr="00C1255F" w:rsidRDefault="00202B39" w:rsidP="00020DE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02B39" w:rsidRPr="00C1255F" w:rsidTr="00020DE8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202B39" w:rsidRPr="00C1255F" w:rsidRDefault="00202B39" w:rsidP="00020DE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2339" w:type="dxa"/>
            <w:shd w:val="clear" w:color="000000" w:fill="FFFFFF"/>
            <w:hideMark/>
          </w:tcPr>
          <w:p w:rsidR="00202B39" w:rsidRPr="00C1255F" w:rsidRDefault="00202B39" w:rsidP="00020DE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59 902,3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10 095,3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10 980,5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11 226,4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9 600,0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202B39" w:rsidRPr="00C1255F" w:rsidRDefault="00202B39" w:rsidP="00020DE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02B39" w:rsidRPr="00C1255F" w:rsidTr="00020DE8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202B39" w:rsidRPr="00C1255F" w:rsidRDefault="00202B39" w:rsidP="00020DE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2339" w:type="dxa"/>
            <w:shd w:val="clear" w:color="000000" w:fill="FFFFFF"/>
            <w:hideMark/>
          </w:tcPr>
          <w:p w:rsidR="00202B39" w:rsidRPr="00C1255F" w:rsidRDefault="00202B39" w:rsidP="00020DE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57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8" w:type="dxa"/>
            <w:shd w:val="clear" w:color="000000" w:fill="FFFFFF"/>
            <w:hideMark/>
          </w:tcPr>
          <w:p w:rsidR="00202B39" w:rsidRPr="00C1255F" w:rsidRDefault="00202B39" w:rsidP="00020DE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02B39" w:rsidRPr="00C1255F" w:rsidTr="00020DE8">
        <w:trPr>
          <w:cantSplit/>
          <w:trHeight w:val="2295"/>
        </w:trPr>
        <w:tc>
          <w:tcPr>
            <w:tcW w:w="771" w:type="dxa"/>
            <w:shd w:val="clear" w:color="000000" w:fill="FFFFFF"/>
            <w:hideMark/>
          </w:tcPr>
          <w:p w:rsidR="00202B39" w:rsidRPr="00C1255F" w:rsidRDefault="00202B39" w:rsidP="00020DE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145</w:t>
            </w:r>
          </w:p>
        </w:tc>
        <w:tc>
          <w:tcPr>
            <w:tcW w:w="2339" w:type="dxa"/>
            <w:shd w:val="clear" w:color="000000" w:fill="FFFFFF"/>
            <w:hideMark/>
          </w:tcPr>
          <w:p w:rsidR="00202B39" w:rsidRPr="00C1255F" w:rsidRDefault="00202B39" w:rsidP="00020DE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5.1. Предоставление государственной поддержки в решении жилищной проблемы молодым семьям, нуждающимся в улучшении жилищных условий, всего, из них</w:t>
            </w:r>
          </w:p>
        </w:tc>
        <w:tc>
          <w:tcPr>
            <w:tcW w:w="1457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82 776,8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21 764,9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17 675,3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15 736,6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9 600,0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202B39" w:rsidRPr="00C1255F" w:rsidRDefault="00202B39" w:rsidP="00020DE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202B39" w:rsidRPr="00C1255F" w:rsidTr="00020DE8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202B39" w:rsidRPr="00C1255F" w:rsidRDefault="00202B39" w:rsidP="00020DE8">
            <w:pPr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>146</w:t>
            </w:r>
          </w:p>
        </w:tc>
        <w:tc>
          <w:tcPr>
            <w:tcW w:w="2339" w:type="dxa"/>
            <w:shd w:val="clear" w:color="auto" w:fill="auto"/>
            <w:hideMark/>
          </w:tcPr>
          <w:p w:rsidR="00202B39" w:rsidRPr="00C1255F" w:rsidRDefault="00202B39" w:rsidP="00020DE8">
            <w:pPr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 xml:space="preserve"> 5 408,4</w:t>
            </w:r>
          </w:p>
        </w:tc>
        <w:tc>
          <w:tcPr>
            <w:tcW w:w="1456" w:type="dxa"/>
            <w:shd w:val="clear" w:color="auto" w:fill="auto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 xml:space="preserve"> 3 692,0</w:t>
            </w:r>
          </w:p>
        </w:tc>
        <w:tc>
          <w:tcPr>
            <w:tcW w:w="1456" w:type="dxa"/>
            <w:shd w:val="clear" w:color="auto" w:fill="auto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 xml:space="preserve"> 1 187,0</w:t>
            </w:r>
          </w:p>
        </w:tc>
        <w:tc>
          <w:tcPr>
            <w:tcW w:w="1456" w:type="dxa"/>
            <w:shd w:val="clear" w:color="auto" w:fill="auto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 xml:space="preserve">  529,4</w:t>
            </w:r>
          </w:p>
        </w:tc>
        <w:tc>
          <w:tcPr>
            <w:tcW w:w="1456" w:type="dxa"/>
            <w:shd w:val="clear" w:color="auto" w:fill="auto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48" w:type="dxa"/>
            <w:shd w:val="clear" w:color="auto" w:fill="auto"/>
            <w:hideMark/>
          </w:tcPr>
          <w:p w:rsidR="00202B39" w:rsidRPr="00C1255F" w:rsidRDefault="00202B39" w:rsidP="00020DE8">
            <w:pPr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02B39" w:rsidRPr="00C1255F" w:rsidTr="00020DE8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202B39" w:rsidRPr="00C1255F" w:rsidRDefault="00202B39" w:rsidP="00020DE8">
            <w:pPr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>147</w:t>
            </w:r>
          </w:p>
        </w:tc>
        <w:tc>
          <w:tcPr>
            <w:tcW w:w="2339" w:type="dxa"/>
            <w:shd w:val="clear" w:color="auto" w:fill="auto"/>
            <w:hideMark/>
          </w:tcPr>
          <w:p w:rsidR="00202B39" w:rsidRPr="00C1255F" w:rsidRDefault="00202B39" w:rsidP="00020DE8">
            <w:pPr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 xml:space="preserve"> 17 466,2</w:t>
            </w:r>
          </w:p>
        </w:tc>
        <w:tc>
          <w:tcPr>
            <w:tcW w:w="1456" w:type="dxa"/>
            <w:shd w:val="clear" w:color="auto" w:fill="auto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 xml:space="preserve"> 7 977,6</w:t>
            </w:r>
          </w:p>
        </w:tc>
        <w:tc>
          <w:tcPr>
            <w:tcW w:w="1456" w:type="dxa"/>
            <w:shd w:val="clear" w:color="auto" w:fill="auto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 xml:space="preserve"> 5 507,8</w:t>
            </w:r>
          </w:p>
        </w:tc>
        <w:tc>
          <w:tcPr>
            <w:tcW w:w="1456" w:type="dxa"/>
            <w:shd w:val="clear" w:color="auto" w:fill="auto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 xml:space="preserve"> 3 980,8</w:t>
            </w:r>
          </w:p>
        </w:tc>
        <w:tc>
          <w:tcPr>
            <w:tcW w:w="1456" w:type="dxa"/>
            <w:shd w:val="clear" w:color="auto" w:fill="auto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48" w:type="dxa"/>
            <w:shd w:val="clear" w:color="auto" w:fill="auto"/>
            <w:hideMark/>
          </w:tcPr>
          <w:p w:rsidR="00202B39" w:rsidRPr="00C1255F" w:rsidRDefault="00202B39" w:rsidP="00020DE8">
            <w:pPr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02B39" w:rsidRPr="00C1255F" w:rsidTr="00020DE8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202B39" w:rsidRPr="00C1255F" w:rsidRDefault="00202B39" w:rsidP="00020DE8">
            <w:pPr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>148</w:t>
            </w:r>
          </w:p>
        </w:tc>
        <w:tc>
          <w:tcPr>
            <w:tcW w:w="2339" w:type="dxa"/>
            <w:shd w:val="clear" w:color="auto" w:fill="auto"/>
            <w:hideMark/>
          </w:tcPr>
          <w:p w:rsidR="00202B39" w:rsidRPr="00C1255F" w:rsidRDefault="00202B39" w:rsidP="00020DE8">
            <w:pPr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 xml:space="preserve"> 59 902,3</w:t>
            </w:r>
          </w:p>
        </w:tc>
        <w:tc>
          <w:tcPr>
            <w:tcW w:w="1456" w:type="dxa"/>
            <w:shd w:val="clear" w:color="auto" w:fill="auto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 xml:space="preserve"> 10 095,3</w:t>
            </w:r>
          </w:p>
        </w:tc>
        <w:tc>
          <w:tcPr>
            <w:tcW w:w="1456" w:type="dxa"/>
            <w:shd w:val="clear" w:color="auto" w:fill="auto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 xml:space="preserve"> 10 980,5</w:t>
            </w:r>
          </w:p>
        </w:tc>
        <w:tc>
          <w:tcPr>
            <w:tcW w:w="1456" w:type="dxa"/>
            <w:shd w:val="clear" w:color="auto" w:fill="auto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 xml:space="preserve"> 11 226,4</w:t>
            </w:r>
          </w:p>
        </w:tc>
        <w:tc>
          <w:tcPr>
            <w:tcW w:w="1456" w:type="dxa"/>
            <w:shd w:val="clear" w:color="auto" w:fill="auto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 xml:space="preserve"> 9 000,0</w:t>
            </w:r>
          </w:p>
        </w:tc>
        <w:tc>
          <w:tcPr>
            <w:tcW w:w="1364" w:type="dxa"/>
            <w:shd w:val="clear" w:color="auto" w:fill="auto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 xml:space="preserve"> 9 000,0</w:t>
            </w:r>
          </w:p>
        </w:tc>
        <w:tc>
          <w:tcPr>
            <w:tcW w:w="1364" w:type="dxa"/>
            <w:shd w:val="clear" w:color="auto" w:fill="auto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 xml:space="preserve"> 9 600,0</w:t>
            </w:r>
          </w:p>
        </w:tc>
        <w:tc>
          <w:tcPr>
            <w:tcW w:w="1848" w:type="dxa"/>
            <w:shd w:val="clear" w:color="auto" w:fill="auto"/>
            <w:hideMark/>
          </w:tcPr>
          <w:p w:rsidR="00202B39" w:rsidRPr="00C1255F" w:rsidRDefault="00202B39" w:rsidP="00020DE8">
            <w:pPr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02B39" w:rsidRPr="00C1255F" w:rsidTr="00020DE8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202B39" w:rsidRPr="00C1255F" w:rsidRDefault="00202B39" w:rsidP="00020DE8">
            <w:pPr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>149</w:t>
            </w:r>
          </w:p>
        </w:tc>
        <w:tc>
          <w:tcPr>
            <w:tcW w:w="2339" w:type="dxa"/>
            <w:shd w:val="clear" w:color="auto" w:fill="auto"/>
            <w:hideMark/>
          </w:tcPr>
          <w:p w:rsidR="00202B39" w:rsidRPr="00C1255F" w:rsidRDefault="00202B39" w:rsidP="00020DE8">
            <w:pPr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57" w:type="dxa"/>
            <w:shd w:val="clear" w:color="auto" w:fill="auto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auto" w:fill="auto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auto" w:fill="auto"/>
            <w:hideMark/>
          </w:tcPr>
          <w:p w:rsidR="00202B39" w:rsidRPr="00C1255F" w:rsidRDefault="00202B39" w:rsidP="00020DE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848" w:type="dxa"/>
            <w:shd w:val="clear" w:color="auto" w:fill="auto"/>
            <w:hideMark/>
          </w:tcPr>
          <w:p w:rsidR="00202B39" w:rsidRPr="00C1255F" w:rsidRDefault="00202B39" w:rsidP="00020DE8">
            <w:pPr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202B39" w:rsidRPr="00C1255F" w:rsidRDefault="00202B39" w:rsidP="00202B39">
      <w:pPr>
        <w:spacing w:after="0" w:line="240" w:lineRule="auto"/>
        <w:rPr>
          <w:rFonts w:ascii="Liberation Serif" w:hAnsi="Liberation Serif"/>
        </w:rPr>
      </w:pPr>
    </w:p>
    <w:p w:rsidR="00202B39" w:rsidRPr="00202B39" w:rsidRDefault="00202B39" w:rsidP="00202B39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202B39">
      <w:pgSz w:w="16838" w:h="11906" w:orient="landscape"/>
      <w:pgMar w:top="1701" w:right="1134" w:bottom="624" w:left="1134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202B39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Вр-350435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202B39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Вр-350435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549877521" w:edGrp="everyone"/>
  <w:p w:rsidR="00AF0248" w:rsidRDefault="00202B3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fldChar w:fldCharType="end"/>
    </w:r>
  </w:p>
  <w:permEnd w:id="1549877521"/>
  <w:p w:rsidR="00810AAA" w:rsidRPr="00810AAA" w:rsidRDefault="00202B39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202B39" w:rsidP="00810AAA">
    <w:pPr>
      <w:pStyle w:val="a3"/>
      <w:jc w:val="center"/>
    </w:pPr>
    <w:permStart w:id="1825129412" w:edGrp="everyone"/>
    <w:permEnd w:id="182512941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332"/>
    <w:rsid w:val="001D1332"/>
    <w:rsid w:val="001D6C88"/>
    <w:rsid w:val="00202B39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02B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02B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02B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02B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02B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02B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02B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02B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854</Words>
  <Characters>4872</Characters>
  <Application>Microsoft Office Word</Application>
  <DocSecurity>0</DocSecurity>
  <Lines>40</Lines>
  <Paragraphs>11</Paragraphs>
  <ScaleCrop>false</ScaleCrop>
  <Company/>
  <LinksUpToDate>false</LinksUpToDate>
  <CharactersWithSpaces>5715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2021-07-22T04:31:00Z</dcterms:created>
  <dcterms:modified xsi:type="dcterms:W3CDTF">2021-07-22T04:32:00Z</dcterms:modified>
</cp:coreProperties>
</file>