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3604F" w:rsidTr="0093604F">
        <w:trPr>
          <w:trHeight w:val="524"/>
        </w:trPr>
        <w:tc>
          <w:tcPr>
            <w:tcW w:w="9460" w:type="dxa"/>
            <w:gridSpan w:val="5"/>
            <w:hideMark/>
          </w:tcPr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3604F" w:rsidRDefault="009360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3604F" w:rsidRDefault="009360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604F" w:rsidTr="0093604F">
        <w:trPr>
          <w:trHeight w:val="524"/>
        </w:trPr>
        <w:tc>
          <w:tcPr>
            <w:tcW w:w="284" w:type="dxa"/>
            <w:vAlign w:val="bottom"/>
            <w:hideMark/>
          </w:tcPr>
          <w:p w:rsidR="0093604F" w:rsidRDefault="0093604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30.07.2021</w:t>
            </w:r>
          </w:p>
        </w:tc>
        <w:tc>
          <w:tcPr>
            <w:tcW w:w="425" w:type="dxa"/>
            <w:vAlign w:val="bottom"/>
            <w:hideMark/>
          </w:tcPr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115</w:t>
            </w:r>
          </w:p>
        </w:tc>
        <w:tc>
          <w:tcPr>
            <w:tcW w:w="6341" w:type="dxa"/>
            <w:vAlign w:val="bottom"/>
          </w:tcPr>
          <w:p w:rsidR="0093604F" w:rsidRDefault="00936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3604F" w:rsidTr="0093604F">
        <w:trPr>
          <w:trHeight w:val="130"/>
        </w:trPr>
        <w:tc>
          <w:tcPr>
            <w:tcW w:w="9460" w:type="dxa"/>
            <w:gridSpan w:val="5"/>
          </w:tcPr>
          <w:p w:rsidR="0093604F" w:rsidRDefault="0093604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3604F" w:rsidTr="0093604F">
        <w:tc>
          <w:tcPr>
            <w:tcW w:w="9460" w:type="dxa"/>
            <w:gridSpan w:val="5"/>
          </w:tcPr>
          <w:p w:rsidR="0093604F" w:rsidRDefault="0093604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3604F" w:rsidRDefault="009360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3604F" w:rsidRDefault="009360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3604F" w:rsidTr="0093604F">
        <w:tc>
          <w:tcPr>
            <w:tcW w:w="9460" w:type="dxa"/>
            <w:gridSpan w:val="5"/>
            <w:hideMark/>
          </w:tcPr>
          <w:p w:rsidR="0093604F" w:rsidRDefault="0093604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</w:t>
            </w:r>
          </w:p>
        </w:tc>
      </w:tr>
      <w:tr w:rsidR="0093604F" w:rsidTr="0093604F">
        <w:tc>
          <w:tcPr>
            <w:tcW w:w="9460" w:type="dxa"/>
            <w:gridSpan w:val="5"/>
          </w:tcPr>
          <w:p w:rsidR="0093604F" w:rsidRDefault="009360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3604F" w:rsidRDefault="009360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</w:t>
      </w:r>
      <w:r>
        <w:rPr>
          <w:rFonts w:ascii="Liberation Serif" w:hAnsi="Liberation Serif"/>
          <w:sz w:val="28"/>
          <w:szCs w:val="28"/>
        </w:rPr>
        <w:br/>
        <w:t xml:space="preserve">и интересов жителей городского округа Верхняя Пышма,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частью 1 статьи 5.1 Градостроительного кодекса Российской Федерации, пунктом 20 части 1 статьи 14 Федерального закона от 6 октября 2003 года </w:t>
      </w:r>
      <w:r>
        <w:rPr>
          <w:rFonts w:ascii="Liberation Serif" w:hAnsi="Liberation Serif"/>
          <w:sz w:val="28"/>
          <w:szCs w:val="28"/>
        </w:rPr>
        <w:br/>
        <w:t>№ 131-ФЗ «Об общих принципах организации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местного самоуправления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пунктом 21 Указа Губернатора Свердловской области от 18 марта 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(2019-nCoV)», частью 1 статьи 15, пунктом 19 части 7 статьи 25 Устава городского округа Верхняя Пышма, подпунктом 3 пункта 8 Положения о порядке организации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 марта 2020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инфекции, вызванной COVID-19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на территории городского округа Верхняя Пышма»</w:t>
      </w:r>
      <w:proofErr w:type="gramEnd"/>
    </w:p>
    <w:p w:rsidR="0093604F" w:rsidRDefault="0093604F" w:rsidP="0093604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проведение общественных обсуждений с </w:t>
      </w:r>
      <w:r>
        <w:rPr>
          <w:rFonts w:ascii="Liberation Serif" w:hAnsi="Liberation Serif"/>
          <w:sz w:val="28"/>
          <w:szCs w:val="28"/>
        </w:rPr>
        <w:br/>
        <w:t xml:space="preserve">04 августа 2021 года по 18 августа 2021 года по предоставлению разрешения </w:t>
      </w:r>
      <w:r>
        <w:rPr>
          <w:rFonts w:ascii="Liberation Serif" w:hAnsi="Liberation Serif"/>
          <w:sz w:val="28"/>
          <w:szCs w:val="28"/>
        </w:rPr>
        <w:br/>
        <w:t>на условно разрешенный вид использования земельного участка или объекта капитального строительства на территории городского округа Верхняя Пышма:</w:t>
      </w:r>
    </w:p>
    <w:p w:rsidR="0093604F" w:rsidRDefault="0093604F" w:rsidP="0093604F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Предоставление разрешения на условно разрешенный вид </w:t>
      </w:r>
      <w:r>
        <w:rPr>
          <w:rFonts w:ascii="Liberation Serif" w:hAnsi="Liberation Serif"/>
          <w:sz w:val="28"/>
          <w:szCs w:val="28"/>
        </w:rPr>
        <w:lastRenderedPageBreak/>
        <w:t xml:space="preserve">использования «Объекты культурно-досуговой деятельности» (код 3.6.1) земельному участку с кадастровым номером 66:36:1701004:45, расположенному по адресу: обл. </w:t>
      </w:r>
      <w:proofErr w:type="gramStart"/>
      <w:r>
        <w:rPr>
          <w:rFonts w:ascii="Liberation Serif" w:hAnsi="Liberation Serif"/>
          <w:sz w:val="28"/>
          <w:szCs w:val="28"/>
        </w:rPr>
        <w:t>Свердловская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, г. Верхняя Пышма, п. </w:t>
      </w:r>
      <w:proofErr w:type="spellStart"/>
      <w:r>
        <w:rPr>
          <w:rFonts w:ascii="Liberation Serif" w:hAnsi="Liberation Serif"/>
          <w:sz w:val="28"/>
          <w:szCs w:val="28"/>
        </w:rPr>
        <w:t>Сагра</w:t>
      </w:r>
      <w:proofErr w:type="spellEnd"/>
      <w:r>
        <w:rPr>
          <w:rFonts w:ascii="Liberation Serif" w:hAnsi="Liberation Serif"/>
          <w:sz w:val="28"/>
          <w:szCs w:val="28"/>
        </w:rPr>
        <w:t>, ул. Горького, д. 57, находящемуся в территориальной зоне Ж-1.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проектам, подлежащим рассмотрению на общественных обсуждениях: Предоставление разрешения на условно разрешенный вид использования «Объекты культурно-досуговой деятельности» (код 3.6.1) земельному участку с кадастровым номером 66:36:1701004:45, расположенному по адресу: обл. </w:t>
      </w:r>
      <w:proofErr w:type="gramStart"/>
      <w:r>
        <w:rPr>
          <w:rFonts w:ascii="Liberation Serif" w:hAnsi="Liberation Serif"/>
          <w:sz w:val="28"/>
          <w:szCs w:val="28"/>
        </w:rPr>
        <w:t>Свердловская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br/>
        <w:t xml:space="preserve">г. Верхняя Пышма, п. </w:t>
      </w:r>
      <w:proofErr w:type="spellStart"/>
      <w:r>
        <w:rPr>
          <w:rFonts w:ascii="Liberation Serif" w:hAnsi="Liberation Serif"/>
          <w:sz w:val="28"/>
          <w:szCs w:val="28"/>
        </w:rPr>
        <w:t>Сагра</w:t>
      </w:r>
      <w:proofErr w:type="spellEnd"/>
      <w:r>
        <w:rPr>
          <w:rFonts w:ascii="Liberation Serif" w:hAnsi="Liberation Serif"/>
          <w:sz w:val="28"/>
          <w:szCs w:val="28"/>
        </w:rPr>
        <w:t xml:space="preserve">, ул. Горького, д. 57, находящемуся </w:t>
      </w:r>
      <w:r>
        <w:rPr>
          <w:rFonts w:ascii="Liberation Serif" w:hAnsi="Liberation Serif"/>
          <w:sz w:val="28"/>
          <w:szCs w:val="28"/>
        </w:rPr>
        <w:br/>
        <w:t>в территориальной зоне Ж-1 прилагается.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срок экспозиции материалов подлежащего рассмотрению на общественных обсуждениях с 04 августа 2021 года </w:t>
      </w:r>
      <w:r>
        <w:rPr>
          <w:rFonts w:ascii="Liberation Serif" w:hAnsi="Liberation Serif"/>
          <w:sz w:val="28"/>
          <w:szCs w:val="28"/>
        </w:rPr>
        <w:br/>
        <w:t>по 18 августа 2021 года.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размещения экспозиции материалов определить:</w:t>
      </w:r>
    </w:p>
    <w:p w:rsidR="0093604F" w:rsidRDefault="0093604F" w:rsidP="0093604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пр. Успенский, 115; </w:t>
      </w:r>
    </w:p>
    <w:p w:rsidR="0093604F" w:rsidRDefault="0093604F" w:rsidP="0093604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proofErr w:type="gram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 поселковой администрации по адресу: </w:t>
      </w:r>
      <w:proofErr w:type="gramStart"/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п. Исеть, ул. Дружбы, </w:t>
      </w:r>
      <w:r>
        <w:rPr>
          <w:rFonts w:ascii="Liberation Serif" w:hAnsi="Liberation Serif"/>
          <w:sz w:val="28"/>
          <w:szCs w:val="28"/>
        </w:rPr>
        <w:br/>
        <w:t xml:space="preserve">д. 1А; </w:t>
      </w:r>
      <w:proofErr w:type="gramEnd"/>
    </w:p>
    <w:p w:rsidR="0093604F" w:rsidRDefault="0093604F" w:rsidP="0093604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ф); </w:t>
      </w:r>
    </w:p>
    <w:p w:rsidR="0093604F" w:rsidRDefault="0093604F" w:rsidP="0093604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газете «Красное знамя»</w:t>
      </w:r>
    </w:p>
    <w:p w:rsidR="0093604F" w:rsidRDefault="0093604F" w:rsidP="0093604F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и землепользование» - «Общественные обсуждения». 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04 августа 2021 года </w:t>
      </w:r>
      <w:r>
        <w:rPr>
          <w:rFonts w:ascii="Liberation Serif" w:hAnsi="Liberation Serif"/>
          <w:sz w:val="28"/>
          <w:szCs w:val="28"/>
        </w:rPr>
        <w:br/>
        <w:t>по 18 августа 2021 года:</w:t>
      </w:r>
    </w:p>
    <w:p w:rsidR="0093604F" w:rsidRDefault="0093604F" w:rsidP="0093604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www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movp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.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/>
          <w:sz w:val="28"/>
          <w:szCs w:val="28"/>
          <w:lang w:val="ru-RU" w:eastAsia="ru-RU"/>
        </w:rPr>
        <w:t>) или по адресу электронной почты: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proofErr w:type="spellStart"/>
      <w:r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val="ru-RU" w:eastAsia="ru-RU"/>
        </w:rPr>
        <w:t>@</w:t>
      </w:r>
      <w:r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eastAsia="ru-RU"/>
        </w:rPr>
        <w:t>movp</w:t>
      </w:r>
      <w:r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>
        <w:rPr>
          <w:rFonts w:ascii="Liberation Serif" w:eastAsia="Times New Roman" w:hAnsi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>
        <w:rPr>
          <w:rStyle w:val="a3"/>
          <w:rFonts w:ascii="Liberation Serif" w:eastAsia="Times New Roman" w:hAnsi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>
        <w:rPr>
          <w:rFonts w:ascii="Liberation Serif" w:eastAsia="Times New Roman" w:hAnsi="Liberation Serif"/>
          <w:color w:val="0000FF"/>
          <w:sz w:val="28"/>
          <w:szCs w:val="28"/>
          <w:u w:val="single"/>
          <w:bdr w:val="none" w:sz="0" w:space="0" w:color="auto" w:frame="1"/>
          <w:lang w:val="ru-RU" w:eastAsia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93604F" w:rsidRDefault="0093604F" w:rsidP="0093604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пр. Успенский, 115,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93604F" w:rsidRDefault="0093604F" w:rsidP="0093604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п. Исеть, ул. Дружбы, д. 1А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93604F" w:rsidRDefault="0093604F" w:rsidP="0093604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lastRenderedPageBreak/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</w:t>
      </w:r>
    </w:p>
    <w:p w:rsidR="0093604F" w:rsidRDefault="0093604F" w:rsidP="0093604F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в здании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городского округа Верхняя Пышма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br/>
        <w:t>по адресу: Свердловская область, г. Верхняя Пышма, пр. Успенский, 115;</w:t>
      </w:r>
    </w:p>
    <w:p w:rsidR="0093604F" w:rsidRDefault="0093604F" w:rsidP="0093604F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в здании Кедровской поселковой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администрации по адресу: </w:t>
      </w:r>
      <w:proofErr w:type="gramStart"/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Свердловская область, г. Верхняя Пышма, п. Исеть, ул. Дружбы, 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br/>
        <w:t>д. 1А.</w:t>
      </w:r>
      <w:proofErr w:type="gramEnd"/>
    </w:p>
    <w:p w:rsidR="0093604F" w:rsidRDefault="0093604F" w:rsidP="0093604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Предложения и замечания вносимые участниками общественных обсуждений оформляются в соответствии с приложением № 4 к Положению </w:t>
      </w:r>
      <w:r>
        <w:rPr>
          <w:rFonts w:ascii="Liberation Serif" w:hAnsi="Liberation Serif"/>
          <w:sz w:val="28"/>
          <w:szCs w:val="28"/>
          <w:lang w:val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22/12.</w:t>
      </w:r>
    </w:p>
    <w:p w:rsidR="0093604F" w:rsidRDefault="0093604F" w:rsidP="0093604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/>
          <w:sz w:val="28"/>
          <w:szCs w:val="28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Абдуллин Р.С. – начальник юридического отдела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Ермилова О.Е. – глава </w:t>
      </w:r>
      <w:proofErr w:type="spellStart"/>
      <w:proofErr w:type="gram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 xml:space="preserve"> поселковой администрации городского округа Верхняя Пышма;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3604F" w:rsidRDefault="0093604F" w:rsidP="009360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(movp.ru).</w:t>
      </w:r>
    </w:p>
    <w:p w:rsidR="0093604F" w:rsidRDefault="0093604F" w:rsidP="0093604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93604F" w:rsidRDefault="0093604F" w:rsidP="009360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3604F" w:rsidRDefault="0093604F" w:rsidP="0093604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93604F" w:rsidTr="0093604F">
        <w:tc>
          <w:tcPr>
            <w:tcW w:w="6237" w:type="dxa"/>
            <w:vAlign w:val="bottom"/>
            <w:hideMark/>
          </w:tcPr>
          <w:p w:rsidR="0093604F" w:rsidRDefault="0093604F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93604F" w:rsidRDefault="0093604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3604F" w:rsidRDefault="0093604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93604F" w:rsidRDefault="0093604F" w:rsidP="0093604F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8B7"/>
    <w:multiLevelType w:val="hybridMultilevel"/>
    <w:tmpl w:val="96060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EAF"/>
    <w:multiLevelType w:val="hybridMultilevel"/>
    <w:tmpl w:val="C8B8E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9C39B0"/>
    <w:multiLevelType w:val="hybridMultilevel"/>
    <w:tmpl w:val="96060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A8"/>
    <w:rsid w:val="001D6C88"/>
    <w:rsid w:val="006E62A8"/>
    <w:rsid w:val="0093604F"/>
    <w:rsid w:val="009C1C0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60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04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9360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360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04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93604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2021-07-30T09:22:00Z</dcterms:created>
  <dcterms:modified xsi:type="dcterms:W3CDTF">2021-07-30T10:11:00Z</dcterms:modified>
</cp:coreProperties>
</file>