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173D0" w:rsidRPr="00E173D0" w:rsidTr="0099453A">
        <w:trPr>
          <w:trHeight w:val="524"/>
        </w:trPr>
        <w:tc>
          <w:tcPr>
            <w:tcW w:w="9460" w:type="dxa"/>
            <w:gridSpan w:val="5"/>
          </w:tcPr>
          <w:p w:rsidR="00E173D0" w:rsidRPr="00E173D0" w:rsidRDefault="00E173D0" w:rsidP="00E173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173D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173D0" w:rsidRPr="00E173D0" w:rsidRDefault="00E173D0" w:rsidP="00E173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173D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173D0" w:rsidRPr="00E173D0" w:rsidRDefault="00E173D0" w:rsidP="00E173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173D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173D0" w:rsidRPr="00E173D0" w:rsidRDefault="00E173D0" w:rsidP="00E173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173D0" w:rsidRPr="00E173D0" w:rsidTr="0099453A">
        <w:trPr>
          <w:trHeight w:val="524"/>
        </w:trPr>
        <w:tc>
          <w:tcPr>
            <w:tcW w:w="284" w:type="dxa"/>
            <w:vAlign w:val="bottom"/>
          </w:tcPr>
          <w:p w:rsidR="00E173D0" w:rsidRPr="00E173D0" w:rsidRDefault="00E173D0" w:rsidP="00E173D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173D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173D0" w:rsidRPr="00E173D0" w:rsidRDefault="00E173D0" w:rsidP="00E173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E173D0" w:rsidRPr="00E173D0" w:rsidRDefault="00E173D0" w:rsidP="00E173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173D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173D0" w:rsidRPr="00E173D0" w:rsidRDefault="00E173D0" w:rsidP="00E173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173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E173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E173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E173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E173D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173D0" w:rsidRPr="00E173D0" w:rsidRDefault="00E173D0" w:rsidP="00E173D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173D0" w:rsidRPr="00E173D0" w:rsidTr="0099453A">
        <w:trPr>
          <w:trHeight w:val="130"/>
        </w:trPr>
        <w:tc>
          <w:tcPr>
            <w:tcW w:w="9460" w:type="dxa"/>
            <w:gridSpan w:val="5"/>
          </w:tcPr>
          <w:p w:rsidR="00E173D0" w:rsidRPr="00E173D0" w:rsidRDefault="00E173D0" w:rsidP="00E173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173D0" w:rsidRPr="00E173D0" w:rsidTr="0099453A">
        <w:tc>
          <w:tcPr>
            <w:tcW w:w="9460" w:type="dxa"/>
            <w:gridSpan w:val="5"/>
          </w:tcPr>
          <w:p w:rsidR="00E173D0" w:rsidRPr="00E173D0" w:rsidRDefault="00E173D0" w:rsidP="00E173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173D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173D0" w:rsidRPr="00E173D0" w:rsidRDefault="00E173D0" w:rsidP="00E173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173D0" w:rsidRPr="00E173D0" w:rsidRDefault="00E173D0" w:rsidP="00E173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173D0" w:rsidRPr="00E173D0" w:rsidTr="0099453A">
        <w:tc>
          <w:tcPr>
            <w:tcW w:w="9460" w:type="dxa"/>
            <w:gridSpan w:val="5"/>
          </w:tcPr>
          <w:p w:rsidR="00E173D0" w:rsidRPr="00E173D0" w:rsidRDefault="00E173D0" w:rsidP="00E173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E173D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Порядка расходования субсидий из областного бюджета бюджету городского округа</w:t>
            </w:r>
            <w:r w:rsidR="00E038E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Верхняя Пышма в 2021 году на</w:t>
            </w:r>
            <w:r w:rsidRPr="00E173D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информатизацию муниципальных музеев, в том числе приобретение компьютерного оборудования и лицензионного программного </w:t>
            </w:r>
            <w:r w:rsidRPr="00E173D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обеспечения, подключение музеев к информационно</w:t>
            </w:r>
            <w:bookmarkEnd w:id="0"/>
            <w:r w:rsidRPr="00E173D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-телекоммуникационной сети «Интернет» </w:t>
            </w:r>
          </w:p>
        </w:tc>
      </w:tr>
      <w:tr w:rsidR="00E173D0" w:rsidRPr="00E173D0" w:rsidTr="0099453A">
        <w:tc>
          <w:tcPr>
            <w:tcW w:w="9460" w:type="dxa"/>
            <w:gridSpan w:val="5"/>
          </w:tcPr>
          <w:p w:rsidR="00E173D0" w:rsidRPr="00E173D0" w:rsidRDefault="00E173D0" w:rsidP="00E173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173D0" w:rsidRPr="00E173D0" w:rsidRDefault="00E173D0" w:rsidP="00E173D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173D0" w:rsidRPr="00E173D0" w:rsidRDefault="00E173D0" w:rsidP="00E173D0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78 Бюджетного кодекса 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Российской Федерации, статьями 12, 13 Закона Свердловской области 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15 июля 2005 года № 70-ОЗ «Об отдельных межбюджетных трансфертах, предоставляемых из областного бюджета и местных бюджетов в Свердловской области», во исполнение подпрограммы 1 «Развитие культуры и искусства» государственной программы Свердловской области «Развитие культуры в Свердловской области до 2024 года», утвержденной постановлением Правительства Свердловской области</w:t>
      </w:r>
      <w:proofErr w:type="gramEnd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21.10.2013 № 1268-ПП 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«Об утверждении государственной программы Свердловской области «Развитие культуры в Свердловской области до 2024 года», руководствуясь главой 6 Устава городского округа Верхняя Пышма, администрация городского округа Верхняя Пышма</w:t>
      </w:r>
    </w:p>
    <w:p w:rsidR="00E173D0" w:rsidRPr="00E173D0" w:rsidRDefault="00E173D0" w:rsidP="00E173D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173D0" w:rsidRPr="00E173D0" w:rsidRDefault="00E173D0" w:rsidP="00E173D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Утвердить Порядок расходования субсидий из областного бюджета бюджету городского округа Верхняя Пышма в 2021 году на информатизацию муниципальных музеев, в том числе приобретение компьютерного оборудования и лицензионного программного обеспечения, подключение музеев к информационно-телекоммуникационной сети «Интернет» (прилагается).</w:t>
      </w:r>
    </w:p>
    <w:p w:rsidR="00E173D0" w:rsidRPr="00E173D0" w:rsidRDefault="00E173D0" w:rsidP="00E173D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Опубликовать настоящее постановление в газете «Красное знамя», </w:t>
      </w:r>
    </w:p>
    <w:p w:rsidR="00E173D0" w:rsidRPr="00E173D0" w:rsidRDefault="00E173D0" w:rsidP="00E173D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на официальном сайте городского округа Верхняя Пышма (movp.ru). </w:t>
      </w:r>
    </w:p>
    <w:p w:rsidR="00E173D0" w:rsidRPr="00E173D0" w:rsidRDefault="00E173D0" w:rsidP="00E173D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3.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E173D0" w:rsidRPr="00E173D0" w:rsidRDefault="00E173D0" w:rsidP="00E173D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173D0" w:rsidRPr="00E173D0" w:rsidRDefault="00E173D0" w:rsidP="00E173D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173D0" w:rsidRPr="00E173D0" w:rsidTr="0099453A">
        <w:tc>
          <w:tcPr>
            <w:tcW w:w="6237" w:type="dxa"/>
            <w:vAlign w:val="bottom"/>
          </w:tcPr>
          <w:p w:rsidR="00E173D0" w:rsidRPr="00E173D0" w:rsidRDefault="00E173D0" w:rsidP="00E173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173D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173D0" w:rsidRPr="00E173D0" w:rsidRDefault="00E173D0" w:rsidP="00E173D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E173D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E173D0" w:rsidRPr="00E173D0" w:rsidRDefault="00E173D0" w:rsidP="00E173D0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Default="00E173D0"/>
    <w:p w:rsidR="00E173D0" w:rsidRPr="00E173D0" w:rsidRDefault="00E173D0" w:rsidP="00E173D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3D0" w:rsidRPr="002A1B76" w:rsidRDefault="00E173D0" w:rsidP="00E173D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587543355" w:edGrp="everyone"/>
                            <w:r w:rsidRPr="002A1B76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E173D0" w:rsidRPr="002A1B76" w:rsidRDefault="00E173D0" w:rsidP="00E173D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A1B76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 администрации</w:t>
                            </w:r>
                          </w:p>
                          <w:p w:rsidR="00E173D0" w:rsidRPr="002A1B76" w:rsidRDefault="00E173D0" w:rsidP="00E173D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2A1B76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173D0" w:rsidTr="002A1B76">
                              <w:tc>
                                <w:tcPr>
                                  <w:tcW w:w="534" w:type="dxa"/>
                                  <w:hideMark/>
                                </w:tcPr>
                                <w:p w:rsidR="00E173D0" w:rsidRDefault="00E173D0" w:rsidP="002A1B76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E173D0" w:rsidRDefault="00E173D0" w:rsidP="002A1B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E173D0" w:rsidRDefault="00E173D0" w:rsidP="002A1B76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E173D0" w:rsidRDefault="00E173D0" w:rsidP="002A1B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E173D0" w:rsidRDefault="00E173D0" w:rsidP="00E173D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173D0" w:rsidRDefault="00E173D0" w:rsidP="00E173D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173D0" w:rsidRPr="003C063F" w:rsidRDefault="00E173D0" w:rsidP="00E173D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173D0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587543355"/>
                                <w:p w:rsidR="00E173D0" w:rsidRPr="003C063F" w:rsidRDefault="00E173D0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83933134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173D0" w:rsidRPr="003C063F" w:rsidRDefault="00E173D0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3933134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173D0" w:rsidRPr="003C063F" w:rsidRDefault="00E173D0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48432611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173D0" w:rsidRPr="003C063F" w:rsidRDefault="00E173D0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84326116"/>
                                </w:p>
                              </w:tc>
                            </w:tr>
                          </w:tbl>
                          <w:p w:rsidR="00E173D0" w:rsidRPr="003C063F" w:rsidRDefault="00E173D0" w:rsidP="00E173D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173D0" w:rsidRPr="003C063F" w:rsidRDefault="00E173D0" w:rsidP="00E173D0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173D0" w:rsidRPr="003C063F" w:rsidRDefault="00E173D0" w:rsidP="00E173D0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E173D0" w:rsidRPr="002A1B76" w:rsidRDefault="00E173D0" w:rsidP="00E173D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587543355" w:edGrp="everyone"/>
                      <w:r w:rsidRPr="002A1B76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E173D0" w:rsidRPr="002A1B76" w:rsidRDefault="00E173D0" w:rsidP="00E173D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2A1B76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 администрации</w:t>
                      </w:r>
                    </w:p>
                    <w:p w:rsidR="00E173D0" w:rsidRPr="002A1B76" w:rsidRDefault="00E173D0" w:rsidP="00E173D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2A1B76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173D0" w:rsidTr="002A1B76">
                        <w:tc>
                          <w:tcPr>
                            <w:tcW w:w="534" w:type="dxa"/>
                            <w:hideMark/>
                          </w:tcPr>
                          <w:p w:rsidR="00E173D0" w:rsidRDefault="00E173D0" w:rsidP="002A1B7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E173D0" w:rsidRDefault="00E173D0" w:rsidP="002A1B76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E173D0" w:rsidRDefault="00E173D0" w:rsidP="002A1B76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E173D0" w:rsidRDefault="00E173D0" w:rsidP="002A1B76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E173D0" w:rsidRDefault="00E173D0" w:rsidP="00E173D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E173D0" w:rsidRDefault="00E173D0" w:rsidP="00E173D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E173D0" w:rsidRPr="003C063F" w:rsidRDefault="00E173D0" w:rsidP="00E173D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173D0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587543355"/>
                          <w:p w:rsidR="00E173D0" w:rsidRPr="003C063F" w:rsidRDefault="00E173D0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83933134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173D0" w:rsidRPr="003C063F" w:rsidRDefault="00E173D0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3933134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173D0" w:rsidRPr="003C063F" w:rsidRDefault="00E173D0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48432611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173D0" w:rsidRPr="003C063F" w:rsidRDefault="00E173D0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84326116"/>
                          </w:p>
                        </w:tc>
                      </w:tr>
                    </w:tbl>
                    <w:p w:rsidR="00E173D0" w:rsidRPr="003C063F" w:rsidRDefault="00E173D0" w:rsidP="00E173D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E173D0" w:rsidRPr="003C063F" w:rsidRDefault="00E173D0" w:rsidP="00E173D0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E173D0" w:rsidRPr="003C063F" w:rsidRDefault="00E173D0" w:rsidP="00E173D0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73D0" w:rsidRPr="00E173D0" w:rsidRDefault="00E173D0" w:rsidP="00E173D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173D0" w:rsidRPr="00E173D0" w:rsidRDefault="00E173D0" w:rsidP="00E173D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173D0" w:rsidRPr="00E173D0" w:rsidRDefault="00E173D0" w:rsidP="00E173D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173D0" w:rsidRPr="00E173D0" w:rsidRDefault="00E173D0" w:rsidP="00E173D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173D0" w:rsidRPr="00E173D0" w:rsidRDefault="00E173D0" w:rsidP="00E173D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ПОРЯДОК</w:t>
      </w:r>
    </w:p>
    <w:p w:rsidR="00E173D0" w:rsidRPr="00E173D0" w:rsidRDefault="00E173D0" w:rsidP="00E173D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расходования субсидий из областного бюджета бюджету городского округа Верхняя Пышма в 2021 году на информатизацию муниципальных музеев, в том числе приобретение компьютерного оборудования и лицензионного программного обеспечения, подключение музеев к информационно-телекоммуникационной сети «Интернет»</w:t>
      </w:r>
    </w:p>
    <w:p w:rsidR="00E173D0" w:rsidRPr="00E173D0" w:rsidRDefault="00E173D0" w:rsidP="00E173D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E173D0" w:rsidRPr="00E173D0" w:rsidRDefault="00E173D0" w:rsidP="00E173D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Настоящий Порядок разработан в соответствии со статьей 78 Бюджетного кодекса Российской Федерации, статьями 12, 13 Закона Свердловской области от 15 июля 2005 года № 70-ОЗ «Об отдельных межбюджетных трансфертах, предоставляемых из областного бюджета и местных бюджетов в Свердловской области», во исполнение подпрограммы 1 «Развитие культуры и искусства» государственной программы Свердловской области «Развитие культуры в Свердловской области до 2024 года», утвержденной постановлением</w:t>
      </w:r>
      <w:proofErr w:type="gramEnd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Правительства Свердловской области от 21.10.2013 № 1268-ПП «Об утверждении государственной программы Свердловской области «Развитие культуры в Свердловской области до 2024 года».</w:t>
      </w:r>
    </w:p>
    <w:p w:rsidR="00E173D0" w:rsidRPr="00E173D0" w:rsidRDefault="00E173D0" w:rsidP="00E173D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2.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Настоящий Порядок определяет условия расходования субсидий из областного бюджета бюджету городского округа Верхняя Пышма</w:t>
      </w:r>
      <w:r w:rsidRPr="00E173D0">
        <w:rPr>
          <w:rFonts w:ascii="Calibri" w:eastAsia="Calibri" w:hAnsi="Calibri" w:cs="Times New Roman"/>
        </w:rPr>
        <w:t xml:space="preserve"> 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информатизацию муниципальных музеев, в том числе приобретение компьютерного оборудования и лицензионного программного обеспечения, подключение музеев к информационно-телекоммуникационной сети «Интернет»</w:t>
      </w:r>
      <w:r w:rsidRPr="00E173D0">
        <w:rPr>
          <w:rFonts w:ascii="Calibri" w:eastAsia="Calibri" w:hAnsi="Calibri" w:cs="Times New Roman"/>
        </w:rPr>
        <w:t xml:space="preserve"> 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Субсидия).</w:t>
      </w:r>
    </w:p>
    <w:p w:rsidR="00E173D0" w:rsidRPr="00E173D0" w:rsidRDefault="00E173D0" w:rsidP="00E173D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3.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Субсидии, выделенные из областного бюджета подлежат</w:t>
      </w:r>
      <w:proofErr w:type="gramEnd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зачислению в доход бюджета городского округа Верхняя Пышма. </w:t>
      </w:r>
      <w:proofErr w:type="gramStart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Расходование средств осуществляется в соответствии с Порядком предоставления субсидий бюджетам муниципальных районов (городских округов) на информатизацию муниципальных музеев, в том числе приобретение компьютерного оборудования и лицензионного программного обеспечения, подключение музеев к информационно-телекоммуникационной сети «Интернет», утвержденным постановлением Правительства Свердловской области от 21.10.2013 № 1268-ПП «Об утверждении государственной программы Свердловской области «Развитие культуры в Свердловской области до 2024 года» (далее – Порядок), по разделу</w:t>
      </w:r>
      <w:proofErr w:type="gramEnd"/>
      <w:r w:rsidRPr="00E173D0">
        <w:rPr>
          <w:rFonts w:ascii="Calibri" w:eastAsia="Calibri" w:hAnsi="Calibri" w:cs="Times New Roman"/>
        </w:rPr>
        <w:t xml:space="preserve"> 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0800, подраздел 0801, целевая статья 0540446400 «Информатизацию муниципальных музеев, в том числе приобретение компьютерного оборудования и лицензионного программного обеспечения, подключение музеев к информационно-телекоммуникационной сети «Интернет», вид расходов 241.</w:t>
      </w:r>
    </w:p>
    <w:p w:rsidR="00E173D0" w:rsidRPr="00E173D0" w:rsidRDefault="00E173D0" w:rsidP="00E173D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4.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Главным распорядителем бюджетных сре</w:t>
      </w:r>
      <w:proofErr w:type="gramStart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дств гл</w:t>
      </w:r>
      <w:proofErr w:type="gramEnd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авного администратора доходов городского округа Верхняя Пышма является администрация городского округа Верхняя Пышма. Получателем бюджетных средств является Муниципальное казенное учреждение «Управление культуры городского округа Верхняя Пышма» (далее – Управление культуры). </w:t>
      </w:r>
    </w:p>
    <w:p w:rsidR="00E173D0" w:rsidRPr="00E173D0" w:rsidRDefault="00E173D0" w:rsidP="00E173D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5.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Субсидии направляются для финансирования муниципальных бюджетных учреждений Управления культуры на основании соглашений, в пределах утвержденных бюджетных ассигнований и лимитов бюджетных обязательств на указанные цели.</w:t>
      </w:r>
    </w:p>
    <w:p w:rsidR="00E173D0" w:rsidRPr="00E173D0" w:rsidRDefault="00E173D0" w:rsidP="00E173D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6.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Предоставление отчетности:</w:t>
      </w:r>
    </w:p>
    <w:p w:rsidR="00E173D0" w:rsidRPr="00E173D0" w:rsidRDefault="00E173D0" w:rsidP="00E173D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Liberation Serif"/>
          <w:sz w:val="28"/>
          <w:szCs w:val="28"/>
          <w:lang w:eastAsia="ru-RU"/>
        </w:rPr>
        <w:t>1) муниципальные бюджетные учреждения в срок до 5 числа месяца, следующего за отчетным кварталом, представляют в Управление культуры ежеквартальный отчет об использовании субсидии. Управление культуры в срок до 10 числа месяца, следующего за отчетным кварталом, представляет в Министерство культуры Свердловской области ежеквартальный отчет об использовании субсидии по форме согласно приложению, к настоящему Порядку</w:t>
      </w:r>
      <w:r w:rsidRPr="00E173D0">
        <w:rPr>
          <w:rFonts w:ascii="Liberation Serif" w:eastAsia="Calibri" w:hAnsi="Liberation Serif" w:cs="Liberation Serif"/>
          <w:sz w:val="28"/>
          <w:szCs w:val="28"/>
        </w:rPr>
        <w:t xml:space="preserve"> (далее Приложение к Порядку).</w:t>
      </w:r>
    </w:p>
    <w:p w:rsidR="00E173D0" w:rsidRPr="00E173D0" w:rsidRDefault="00E173D0" w:rsidP="00E173D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Liberation Serif"/>
          <w:sz w:val="28"/>
          <w:szCs w:val="28"/>
          <w:lang w:eastAsia="ru-RU"/>
        </w:rPr>
        <w:t>2) муниципальные бюджетные учреждения не позднее 15 января года, следующего за отчетным годом, представляют в Управление культуры итоговый отчет об использовании субсидии. Управление культуры в срок до 20 числа месяца, следующего за отчетным годом, представляет в Министерство культуры Свердловской области итоговый отчет об использовании субсидии по форме согласно приложению, к настоящему Порядку.</w:t>
      </w:r>
    </w:p>
    <w:p w:rsidR="00E173D0" w:rsidRPr="00E173D0" w:rsidRDefault="00E173D0" w:rsidP="00E173D0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Pr="00E173D0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E173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муниципальные бюджетные учреждения не позднее 15 января года, следующего за отчетным годом, представляют в Управление культуры итоговый отчет о достижении значений результативности использования субсидии. Управление культуры в срок до 20 числа месяца, следующего за отчетным годом, представляет в Министерство культуры Свердловской области ежеквартальный отчет об использовании субсидии по форме согласно приложению, к настоящему Порядку.</w:t>
      </w:r>
    </w:p>
    <w:p w:rsidR="00E173D0" w:rsidRPr="00E173D0" w:rsidRDefault="00E173D0" w:rsidP="00E173D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7.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Субсидии, полученные из областного бюджета, носят целевой характер, не могут быть использованы на иные цели. </w:t>
      </w:r>
    </w:p>
    <w:p w:rsidR="00E173D0" w:rsidRPr="00E173D0" w:rsidRDefault="00E173D0" w:rsidP="00E173D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8.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Нецелевое использование бюджетных сре</w:t>
      </w:r>
      <w:proofErr w:type="gramStart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дств вл</w:t>
      </w:r>
      <w:proofErr w:type="gramEnd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ечет применение мер ответственности, предусмотренных бюджетным, административным 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уголовным законодательством.</w:t>
      </w:r>
    </w:p>
    <w:p w:rsidR="00E173D0" w:rsidRPr="00E173D0" w:rsidRDefault="00E173D0" w:rsidP="00E173D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9.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Неиспользованные остатки Субсидий подлежат возврату 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областной бюджет в сроки, установленные действующим законодательством. </w:t>
      </w:r>
    </w:p>
    <w:p w:rsidR="00E173D0" w:rsidRPr="00E173D0" w:rsidRDefault="00E173D0" w:rsidP="00E173D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10.</w:t>
      </w:r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proofErr w:type="gramStart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E17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целевым использованием бюджетных средств осуществляется Управлением культуры, Финансовым управлением администрации городского округа Верхняя Пышма в пределах своей компетенции.</w:t>
      </w:r>
    </w:p>
    <w:p w:rsidR="00E173D0" w:rsidRDefault="00E173D0"/>
    <w:sectPr w:rsidR="00E173D0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617" w:rsidRDefault="00315617">
      <w:pPr>
        <w:spacing w:after="0" w:line="240" w:lineRule="auto"/>
      </w:pPr>
      <w:r>
        <w:separator/>
      </w:r>
    </w:p>
  </w:endnote>
  <w:endnote w:type="continuationSeparator" w:id="0">
    <w:p w:rsidR="00315617" w:rsidRDefault="0031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173D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Вр-351784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173D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Вр-351784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617" w:rsidRDefault="00315617">
      <w:pPr>
        <w:spacing w:after="0" w:line="240" w:lineRule="auto"/>
      </w:pPr>
      <w:r>
        <w:separator/>
      </w:r>
    </w:p>
  </w:footnote>
  <w:footnote w:type="continuationSeparator" w:id="0">
    <w:p w:rsidR="00315617" w:rsidRDefault="00315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163814746" w:edGrp="everyone"/>
  <w:p w:rsidR="00AF0248" w:rsidRDefault="00E173D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38EF">
      <w:rPr>
        <w:noProof/>
      </w:rPr>
      <w:t>2</w:t>
    </w:r>
    <w:r>
      <w:fldChar w:fldCharType="end"/>
    </w:r>
  </w:p>
  <w:permEnd w:id="1163814746"/>
  <w:p w:rsidR="00810AAA" w:rsidRPr="00810AAA" w:rsidRDefault="0031561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15617" w:rsidP="00810AAA">
    <w:pPr>
      <w:pStyle w:val="a3"/>
      <w:jc w:val="center"/>
    </w:pPr>
    <w:permStart w:id="535132168" w:edGrp="everyone"/>
    <w:permEnd w:id="53513216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AE"/>
    <w:rsid w:val="001D6C88"/>
    <w:rsid w:val="00315617"/>
    <w:rsid w:val="005712AE"/>
    <w:rsid w:val="00E038EF"/>
    <w:rsid w:val="00E173D0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73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173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173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173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73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E173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173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E173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1018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2021-08-04T11:45:00Z</dcterms:created>
  <dcterms:modified xsi:type="dcterms:W3CDTF">2021-08-04T11:51:00Z</dcterms:modified>
</cp:coreProperties>
</file>