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5F51B8" w:rsidRPr="005F51B8" w:rsidTr="0099453A">
        <w:trPr>
          <w:trHeight w:val="524"/>
        </w:trPr>
        <w:tc>
          <w:tcPr>
            <w:tcW w:w="9460" w:type="dxa"/>
            <w:gridSpan w:val="5"/>
          </w:tcPr>
          <w:p w:rsidR="005F51B8" w:rsidRPr="005F51B8" w:rsidRDefault="005F51B8" w:rsidP="005F51B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5F51B8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5F51B8" w:rsidRPr="005F51B8" w:rsidRDefault="005F51B8" w:rsidP="005F51B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5F51B8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5F51B8" w:rsidRPr="005F51B8" w:rsidRDefault="005F51B8" w:rsidP="005F51B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5F51B8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5F51B8" w:rsidRPr="005F51B8" w:rsidRDefault="005F51B8" w:rsidP="005F51B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F51B8" w:rsidRPr="005F51B8" w:rsidTr="0099453A">
        <w:trPr>
          <w:trHeight w:val="524"/>
        </w:trPr>
        <w:tc>
          <w:tcPr>
            <w:tcW w:w="284" w:type="dxa"/>
            <w:vAlign w:val="bottom"/>
          </w:tcPr>
          <w:p w:rsidR="005F51B8" w:rsidRPr="005F51B8" w:rsidRDefault="005F51B8" w:rsidP="005F51B8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5F51B8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F51B8" w:rsidRPr="005F51B8" w:rsidRDefault="005F51B8" w:rsidP="005F51B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5F51B8" w:rsidRPr="005F51B8" w:rsidRDefault="005F51B8" w:rsidP="005F51B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5F51B8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F51B8" w:rsidRPr="005F51B8" w:rsidRDefault="005F51B8" w:rsidP="005F51B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5F51B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5F51B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5F51B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5F51B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5F51B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F51B8" w:rsidRPr="005F51B8" w:rsidRDefault="005F51B8" w:rsidP="005F51B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5F51B8" w:rsidRPr="005F51B8" w:rsidTr="0099453A">
        <w:trPr>
          <w:trHeight w:val="130"/>
        </w:trPr>
        <w:tc>
          <w:tcPr>
            <w:tcW w:w="9460" w:type="dxa"/>
            <w:gridSpan w:val="5"/>
          </w:tcPr>
          <w:p w:rsidR="005F51B8" w:rsidRPr="005F51B8" w:rsidRDefault="005F51B8" w:rsidP="005F51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5F51B8" w:rsidRPr="005F51B8" w:rsidTr="0099453A">
        <w:tc>
          <w:tcPr>
            <w:tcW w:w="9460" w:type="dxa"/>
            <w:gridSpan w:val="5"/>
          </w:tcPr>
          <w:p w:rsidR="005F51B8" w:rsidRPr="005F51B8" w:rsidRDefault="005F51B8" w:rsidP="005F51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5F51B8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5F51B8" w:rsidRPr="005F51B8" w:rsidRDefault="005F51B8" w:rsidP="005F51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5F51B8" w:rsidRPr="005F51B8" w:rsidRDefault="005F51B8" w:rsidP="005F51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5F51B8" w:rsidRPr="005F51B8" w:rsidTr="0099453A">
        <w:tc>
          <w:tcPr>
            <w:tcW w:w="9460" w:type="dxa"/>
            <w:gridSpan w:val="5"/>
          </w:tcPr>
          <w:p w:rsidR="005F51B8" w:rsidRPr="005F51B8" w:rsidRDefault="005F51B8" w:rsidP="005F51B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5F51B8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утверждении порядка организации круглосуточных охранных мероприятий, обеспечения ежедневного обхода (осмотра) уязвимых мест (участков), а также периодичность проверок (обхода и осмотра) зданий (строений, сооружений) муниципальных объектов (территорий) образовательных организаций, находящихся на территории городского округа Верхняя Пышма, систем подземных коммуникаций и стоянок автомобильного транспорта</w:t>
            </w:r>
          </w:p>
        </w:tc>
      </w:tr>
      <w:tr w:rsidR="005F51B8" w:rsidRPr="005F51B8" w:rsidTr="0099453A">
        <w:tc>
          <w:tcPr>
            <w:tcW w:w="9460" w:type="dxa"/>
            <w:gridSpan w:val="5"/>
          </w:tcPr>
          <w:p w:rsidR="005F51B8" w:rsidRPr="005F51B8" w:rsidRDefault="005F51B8" w:rsidP="005F51B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5F51B8" w:rsidRPr="005F51B8" w:rsidRDefault="005F51B8" w:rsidP="005F51B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5F51B8" w:rsidRPr="005F51B8" w:rsidRDefault="005F51B8" w:rsidP="005F51B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5F51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Федеральным законом от 6 </w:t>
      </w:r>
      <w:r w:rsidRPr="005F51B8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 xml:space="preserve">марта 2006 года № 35-ФЗ                     «О противодействии терроризму», постановлением Правительства Российской Федерации от 02.08.2019 № 1006 «Об утверждении </w:t>
      </w:r>
      <w:r w:rsidRPr="005F51B8">
        <w:rPr>
          <w:rFonts w:ascii="Liberation Serif" w:eastAsia="Times New Roman" w:hAnsi="Liberation Serif" w:cs="LiberationSerif"/>
          <w:color w:val="000000" w:themeColor="text1"/>
          <w:sz w:val="28"/>
          <w:szCs w:val="28"/>
          <w:lang w:eastAsia="ru-RU"/>
        </w:rPr>
        <w:t xml:space="preserve">требований </w:t>
      </w:r>
      <w:r w:rsidRPr="005F51B8">
        <w:rPr>
          <w:rFonts w:ascii="Liberation Serif" w:eastAsia="Times New Roman" w:hAnsi="Liberation Serif" w:cs="LiberationSerif"/>
          <w:color w:val="000000" w:themeColor="text1"/>
          <w:sz w:val="28"/>
          <w:szCs w:val="28"/>
          <w:lang w:eastAsia="ru-RU"/>
        </w:rPr>
        <w:br/>
        <w:t xml:space="preserve">к антитеррористической защищенности объектов (территорий) Министерства просвещения Российской Федерации и объектов (территорий), относящихся </w:t>
      </w:r>
      <w:r w:rsidRPr="005F51B8">
        <w:rPr>
          <w:rFonts w:ascii="Liberation Serif" w:eastAsia="Times New Roman" w:hAnsi="Liberation Serif" w:cs="LiberationSerif"/>
          <w:color w:val="000000" w:themeColor="text1"/>
          <w:sz w:val="28"/>
          <w:szCs w:val="28"/>
          <w:lang w:eastAsia="ru-RU"/>
        </w:rPr>
        <w:br/>
        <w:t xml:space="preserve">к сфере деятельности Министерства просвещения Российской Федерации», </w:t>
      </w:r>
      <w:r w:rsidRPr="005F51B8">
        <w:rPr>
          <w:rFonts w:ascii="Liberation Serif" w:eastAsia="Times New Roman" w:hAnsi="Liberation Serif" w:cs="LiberationSerif"/>
          <w:color w:val="000000" w:themeColor="text1"/>
          <w:sz w:val="28"/>
          <w:szCs w:val="28"/>
          <w:lang w:eastAsia="ru-RU"/>
        </w:rPr>
        <w:br/>
        <w:t>на основании решения внеочередного совместного заседания антитеррористической комиссии в Свердловской области и оперативного штаба в Свердловской</w:t>
      </w:r>
      <w:proofErr w:type="gramEnd"/>
      <w:r w:rsidRPr="005F51B8">
        <w:rPr>
          <w:rFonts w:ascii="Liberation Serif" w:eastAsia="Times New Roman" w:hAnsi="Liberation Serif" w:cs="LiberationSerif"/>
          <w:color w:val="000000" w:themeColor="text1"/>
          <w:sz w:val="28"/>
          <w:szCs w:val="28"/>
          <w:lang w:eastAsia="ru-RU"/>
        </w:rPr>
        <w:t xml:space="preserve"> области от 20.05.2021 № 3, </w:t>
      </w:r>
      <w:r w:rsidRPr="005F51B8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 xml:space="preserve">руководствуясь </w:t>
      </w:r>
      <w:hyperlink r:id="rId8" w:history="1">
        <w:r w:rsidRPr="005F51B8">
          <w:rPr>
            <w:rFonts w:ascii="Liberation Serif" w:eastAsia="Times New Roman" w:hAnsi="Liberation Serif" w:cs="Times New Roman"/>
            <w:color w:val="000000" w:themeColor="text1"/>
            <w:sz w:val="28"/>
            <w:szCs w:val="28"/>
            <w:lang w:eastAsia="ru-RU"/>
          </w:rPr>
          <w:t xml:space="preserve">ст. </w:t>
        </w:r>
      </w:hyperlink>
      <w:hyperlink r:id="rId9" w:history="1">
        <w:r w:rsidRPr="005F51B8">
          <w:rPr>
            <w:rFonts w:ascii="Liberation Serif" w:eastAsia="Times New Roman" w:hAnsi="Liberation Serif" w:cs="Times New Roman"/>
            <w:color w:val="000000" w:themeColor="text1"/>
            <w:sz w:val="28"/>
            <w:szCs w:val="28"/>
            <w:lang w:eastAsia="ru-RU"/>
          </w:rPr>
          <w:t>25</w:t>
        </w:r>
      </w:hyperlink>
      <w:r w:rsidRPr="005F51B8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 xml:space="preserve"> Устава городского округа Верхняя Пышма, администрация городского округа Верхняя </w:t>
      </w:r>
      <w:r w:rsidRPr="005F51B8">
        <w:rPr>
          <w:rFonts w:ascii="Liberation Serif" w:eastAsia="Times New Roman" w:hAnsi="Liberation Serif" w:cs="Times New Roman"/>
          <w:sz w:val="28"/>
          <w:szCs w:val="28"/>
          <w:lang w:eastAsia="ru-RU"/>
        </w:rPr>
        <w:t>Пышма</w:t>
      </w:r>
    </w:p>
    <w:p w:rsidR="005F51B8" w:rsidRPr="005F51B8" w:rsidRDefault="005F51B8" w:rsidP="005F51B8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F51B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5F51B8" w:rsidRPr="005F51B8" w:rsidRDefault="005F51B8" w:rsidP="005F51B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F51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 </w:t>
      </w:r>
      <w:proofErr w:type="gramStart"/>
      <w:r w:rsidRPr="005F51B8">
        <w:rPr>
          <w:rFonts w:ascii="Liberation Serif" w:eastAsia="Times New Roman" w:hAnsi="Liberation Serif" w:cs="Times New Roman"/>
          <w:sz w:val="28"/>
          <w:szCs w:val="28"/>
          <w:lang w:eastAsia="ru-RU"/>
        </w:rPr>
        <w:t>Утвердить прилагаемый порядок организации круглосуточных охранных мероприятий, обеспечения ежедневного обхода (осмотра) уязвимых мест (участков), а также периодичность проверок (обхода и осмотра) зданий (строений, сооружений) муниципальных объектов (территорий) образовательных организаций, находящихся на территории городского округа Верхняя Пышма, систем подземных коммуникаций и стоянок автомобильного транспорта (далее – Порядок).</w:t>
      </w:r>
      <w:proofErr w:type="gramEnd"/>
    </w:p>
    <w:p w:rsidR="005F51B8" w:rsidRPr="005F51B8" w:rsidRDefault="005F51B8" w:rsidP="005F51B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F51B8">
        <w:rPr>
          <w:rFonts w:ascii="Liberation Serif" w:eastAsia="Times New Roman" w:hAnsi="Liberation Serif" w:cs="Times New Roman"/>
          <w:sz w:val="28"/>
          <w:szCs w:val="28"/>
          <w:lang w:eastAsia="ru-RU"/>
        </w:rPr>
        <w:t>2. Начальнику муниципального казенного учреждения «Управление образования городского округа Верхняя Пышма» в срок до 01.09.2021 обеспечить организацию внесения изменений в документы (положение, инструкции, приказы и т.д.) образовательных учреждений с учетом утвержденного Порядка.</w:t>
      </w:r>
    </w:p>
    <w:p w:rsidR="005F51B8" w:rsidRPr="005F51B8" w:rsidRDefault="005F51B8" w:rsidP="005F51B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F51B8">
        <w:rPr>
          <w:rFonts w:ascii="Liberation Serif" w:eastAsia="Times New Roman" w:hAnsi="Liberation Serif" w:cs="LiberationSerif"/>
          <w:sz w:val="28"/>
          <w:szCs w:val="28"/>
          <w:lang w:eastAsia="ru-RU"/>
        </w:rPr>
        <w:t xml:space="preserve"> </w:t>
      </w:r>
      <w:r w:rsidRPr="005F51B8">
        <w:rPr>
          <w:rFonts w:ascii="Liberation Serif" w:eastAsia="Times New Roman" w:hAnsi="Liberation Serif" w:cs="Times New Roman"/>
          <w:sz w:val="28"/>
          <w:szCs w:val="28"/>
          <w:lang w:eastAsia="ru-RU"/>
        </w:rPr>
        <w:t>3. Опубликовать на официальном интернет-портале правовой информации городского округа Верхняя Пышма (</w:t>
      </w:r>
      <w:r w:rsidRPr="005F51B8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5F51B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5F51B8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верхняяпышма-</w:t>
      </w:r>
      <w:r w:rsidRPr="005F51B8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право</w:t>
      </w:r>
      <w:proofErr w:type="gramStart"/>
      <w:r w:rsidRPr="005F51B8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5F51B8">
        <w:rPr>
          <w:rFonts w:ascii="Liberation Serif" w:eastAsia="Times New Roman" w:hAnsi="Liberation Serif" w:cs="Times New Roman"/>
          <w:sz w:val="28"/>
          <w:szCs w:val="28"/>
          <w:lang w:eastAsia="ru-RU"/>
        </w:rPr>
        <w:t>ф</w:t>
      </w:r>
      <w:proofErr w:type="spellEnd"/>
      <w:r w:rsidRPr="005F51B8">
        <w:rPr>
          <w:rFonts w:ascii="Liberation Serif" w:eastAsia="Times New Roman" w:hAnsi="Liberation Serif" w:cs="Times New Roman"/>
          <w:sz w:val="28"/>
          <w:szCs w:val="28"/>
          <w:lang w:eastAsia="ru-RU"/>
        </w:rPr>
        <w:t>), разместить на официальном сайте городского округа Верхняя Пышма.</w:t>
      </w:r>
    </w:p>
    <w:p w:rsidR="005F51B8" w:rsidRPr="005F51B8" w:rsidRDefault="005F51B8" w:rsidP="005F51B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F51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 </w:t>
      </w:r>
      <w:proofErr w:type="gramStart"/>
      <w:r w:rsidRPr="005F51B8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5F51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5F51B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 w:rsidRPr="005F51B8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Выгодского</w:t>
      </w:r>
      <w:proofErr w:type="spellEnd"/>
      <w:r w:rsidRPr="005F51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П.Я.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5F51B8" w:rsidRPr="005F51B8" w:rsidTr="0099453A">
        <w:tc>
          <w:tcPr>
            <w:tcW w:w="6237" w:type="dxa"/>
            <w:vAlign w:val="bottom"/>
          </w:tcPr>
          <w:p w:rsidR="005F51B8" w:rsidRPr="005F51B8" w:rsidRDefault="005F51B8" w:rsidP="005F51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5F51B8" w:rsidRPr="005F51B8" w:rsidRDefault="005F51B8" w:rsidP="005F51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5F51B8" w:rsidRPr="005F51B8" w:rsidRDefault="005F51B8" w:rsidP="005F51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F51B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5F51B8" w:rsidRPr="005F51B8" w:rsidRDefault="005F51B8" w:rsidP="005F51B8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F51B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5F51B8" w:rsidRPr="005F51B8" w:rsidRDefault="005F51B8" w:rsidP="005F51B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p w:rsidR="005F51B8" w:rsidRDefault="005F51B8"/>
    <w:p w:rsidR="005F51B8" w:rsidRDefault="005F51B8"/>
    <w:p w:rsidR="005F51B8" w:rsidRDefault="005F51B8"/>
    <w:p w:rsidR="005F51B8" w:rsidRDefault="005F51B8"/>
    <w:p w:rsidR="005F51B8" w:rsidRDefault="005F51B8"/>
    <w:p w:rsidR="005F51B8" w:rsidRDefault="005F51B8"/>
    <w:p w:rsidR="005F51B8" w:rsidRDefault="005F51B8"/>
    <w:p w:rsidR="005F51B8" w:rsidRDefault="005F51B8"/>
    <w:p w:rsidR="005F51B8" w:rsidRDefault="005F51B8"/>
    <w:p w:rsidR="005F51B8" w:rsidRDefault="005F51B8"/>
    <w:p w:rsidR="005F51B8" w:rsidRDefault="005F51B8"/>
    <w:p w:rsidR="005F51B8" w:rsidRDefault="005F51B8"/>
    <w:p w:rsidR="005F51B8" w:rsidRDefault="005F51B8"/>
    <w:p w:rsidR="005F51B8" w:rsidRDefault="005F51B8"/>
    <w:p w:rsidR="005F51B8" w:rsidRDefault="005F51B8"/>
    <w:p w:rsidR="005F51B8" w:rsidRDefault="005F51B8"/>
    <w:p w:rsidR="005F51B8" w:rsidRDefault="005F51B8"/>
    <w:p w:rsidR="005F51B8" w:rsidRDefault="005F51B8"/>
    <w:p w:rsidR="005F51B8" w:rsidRDefault="005F51B8"/>
    <w:p w:rsidR="005F51B8" w:rsidRDefault="005F51B8"/>
    <w:p w:rsidR="005F51B8" w:rsidRDefault="005F51B8"/>
    <w:p w:rsidR="005F51B8" w:rsidRDefault="005F51B8"/>
    <w:p w:rsidR="005F51B8" w:rsidRPr="00BF09D6" w:rsidRDefault="005F51B8" w:rsidP="005F51B8">
      <w:pPr>
        <w:spacing w:after="0" w:line="240" w:lineRule="auto"/>
        <w:ind w:left="3969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BF09D6">
        <w:rPr>
          <w:rFonts w:ascii="Liberation Serif" w:eastAsia="Times New Roman" w:hAnsi="Liberation Serif"/>
          <w:sz w:val="24"/>
          <w:szCs w:val="24"/>
          <w:lang w:eastAsia="ru-RU"/>
        </w:rPr>
        <w:lastRenderedPageBreak/>
        <w:t xml:space="preserve">                      УТВЕРЖДЕН</w:t>
      </w:r>
    </w:p>
    <w:p w:rsidR="005F51B8" w:rsidRPr="00BF09D6" w:rsidRDefault="005F51B8" w:rsidP="005F51B8">
      <w:pPr>
        <w:spacing w:after="0" w:line="240" w:lineRule="auto"/>
        <w:ind w:left="3969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BF09D6">
        <w:rPr>
          <w:rFonts w:ascii="Liberation Serif" w:eastAsia="Times New Roman" w:hAnsi="Liberation Serif"/>
          <w:sz w:val="24"/>
          <w:szCs w:val="24"/>
          <w:lang w:eastAsia="ru-RU"/>
        </w:rPr>
        <w:t xml:space="preserve">                      постановлением администрации</w:t>
      </w:r>
    </w:p>
    <w:p w:rsidR="005F51B8" w:rsidRPr="00BF09D6" w:rsidRDefault="005F51B8" w:rsidP="005F51B8">
      <w:pPr>
        <w:spacing w:after="0" w:line="240" w:lineRule="auto"/>
        <w:ind w:left="3969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BF09D6">
        <w:rPr>
          <w:rFonts w:ascii="Liberation Serif" w:eastAsia="Times New Roman" w:hAnsi="Liberation Serif"/>
          <w:sz w:val="24"/>
          <w:szCs w:val="24"/>
          <w:lang w:eastAsia="ru-RU"/>
        </w:rPr>
        <w:t xml:space="preserve">                      городского округа Верхняя Пышма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1842"/>
        <w:gridCol w:w="445"/>
        <w:gridCol w:w="1482"/>
      </w:tblGrid>
      <w:tr w:rsidR="005F51B8" w:rsidRPr="00BF09D6" w:rsidTr="0099453A">
        <w:tc>
          <w:tcPr>
            <w:tcW w:w="5778" w:type="dxa"/>
            <w:shd w:val="clear" w:color="auto" w:fill="auto"/>
          </w:tcPr>
          <w:p w:rsidR="005F51B8" w:rsidRPr="00BF09D6" w:rsidRDefault="005F51B8" w:rsidP="0099453A">
            <w:pPr>
              <w:spacing w:after="0" w:line="240" w:lineRule="auto"/>
              <w:ind w:left="4536" w:firstLine="567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BF09D6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  от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5F51B8" w:rsidRPr="00BF09D6" w:rsidRDefault="005F51B8" w:rsidP="0099453A">
            <w:pPr>
              <w:spacing w:after="0" w:line="240" w:lineRule="auto"/>
              <w:ind w:left="3969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shd w:val="clear" w:color="auto" w:fill="auto"/>
          </w:tcPr>
          <w:p w:rsidR="005F51B8" w:rsidRPr="00BF09D6" w:rsidRDefault="005F51B8" w:rsidP="0099453A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BF09D6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</w:tcPr>
          <w:p w:rsidR="005F51B8" w:rsidRPr="00BF09D6" w:rsidRDefault="005F51B8" w:rsidP="0099453A">
            <w:pPr>
              <w:spacing w:after="0" w:line="240" w:lineRule="auto"/>
              <w:ind w:left="3969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</w:tr>
    </w:tbl>
    <w:p w:rsidR="005F51B8" w:rsidRPr="00BF09D6" w:rsidRDefault="005F51B8" w:rsidP="005F51B8">
      <w:pPr>
        <w:pStyle w:val="a8"/>
        <w:jc w:val="center"/>
        <w:rPr>
          <w:rFonts w:ascii="Liberation Serif" w:hAnsi="Liberation Serif"/>
          <w:b/>
          <w:sz w:val="28"/>
          <w:szCs w:val="28"/>
        </w:rPr>
      </w:pPr>
    </w:p>
    <w:p w:rsidR="005F51B8" w:rsidRPr="001C3B82" w:rsidRDefault="005F51B8" w:rsidP="005F51B8">
      <w:pPr>
        <w:pStyle w:val="a8"/>
        <w:jc w:val="center"/>
        <w:rPr>
          <w:rFonts w:ascii="Liberation Serif" w:hAnsi="Liberation Serif"/>
          <w:b/>
          <w:sz w:val="28"/>
          <w:szCs w:val="28"/>
        </w:rPr>
      </w:pPr>
      <w:r w:rsidRPr="001C3B82">
        <w:rPr>
          <w:rFonts w:ascii="Liberation Serif" w:hAnsi="Liberation Serif"/>
          <w:b/>
          <w:sz w:val="28"/>
          <w:szCs w:val="28"/>
        </w:rPr>
        <w:t>ПОРЯДОК</w:t>
      </w:r>
    </w:p>
    <w:p w:rsidR="005F51B8" w:rsidRPr="001C3B82" w:rsidRDefault="005F51B8" w:rsidP="005F51B8">
      <w:pPr>
        <w:pStyle w:val="a8"/>
        <w:jc w:val="center"/>
        <w:rPr>
          <w:rFonts w:ascii="Liberation Serif" w:hAnsi="Liberation Serif"/>
          <w:b/>
          <w:sz w:val="28"/>
          <w:szCs w:val="28"/>
        </w:rPr>
      </w:pPr>
      <w:r w:rsidRPr="001C3B82">
        <w:rPr>
          <w:rFonts w:ascii="Liberation Serif" w:hAnsi="Liberation Serif"/>
          <w:b/>
          <w:sz w:val="28"/>
          <w:szCs w:val="28"/>
        </w:rPr>
        <w:t>организации круглосуточных охранных мероприятий, обеспечения ежедневного обхода (осмотра) уязвимых мест (участков), а также периодичность проверок (обхода и осмотра) зданий (строений, сооружений) муниципальных объектов (территорий) образовательных организаций, находящихся на территории городского округа Верхняя Пышма, систем подземных коммуникаций и стоянок автомобильного транспорта</w:t>
      </w:r>
    </w:p>
    <w:p w:rsidR="005F51B8" w:rsidRPr="00BF09D6" w:rsidRDefault="005F51B8" w:rsidP="005F51B8">
      <w:pPr>
        <w:pStyle w:val="a8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5F51B8" w:rsidRDefault="005F51B8" w:rsidP="005F51B8">
      <w:pPr>
        <w:pStyle w:val="a9"/>
        <w:widowControl/>
        <w:numPr>
          <w:ilvl w:val="0"/>
          <w:numId w:val="1"/>
        </w:numPr>
        <w:suppressAutoHyphens/>
        <w:autoSpaceDE/>
        <w:ind w:left="0" w:right="0" w:firstLine="0"/>
        <w:jc w:val="center"/>
        <w:textAlignment w:val="baseline"/>
        <w:rPr>
          <w:rFonts w:ascii="Liberation Serif" w:hAnsi="Liberation Serif" w:cs="Liberation Serif"/>
          <w:b/>
          <w:sz w:val="28"/>
          <w:szCs w:val="28"/>
        </w:rPr>
      </w:pPr>
      <w:r w:rsidRPr="00BF09D6">
        <w:rPr>
          <w:rFonts w:ascii="Liberation Serif" w:hAnsi="Liberation Serif" w:cs="Liberation Serif"/>
          <w:b/>
          <w:sz w:val="28"/>
          <w:szCs w:val="28"/>
        </w:rPr>
        <w:t>Общие положения</w:t>
      </w:r>
    </w:p>
    <w:p w:rsidR="005F51B8" w:rsidRPr="00BF09D6" w:rsidRDefault="005F51B8" w:rsidP="005F51B8">
      <w:pPr>
        <w:pStyle w:val="a9"/>
        <w:widowControl/>
        <w:suppressAutoHyphens/>
        <w:autoSpaceDE/>
        <w:ind w:left="1211" w:right="0" w:firstLine="0"/>
        <w:textAlignment w:val="baseline"/>
        <w:rPr>
          <w:rFonts w:ascii="Liberation Serif" w:hAnsi="Liberation Serif" w:cs="Liberation Serif"/>
          <w:b/>
          <w:sz w:val="28"/>
          <w:szCs w:val="28"/>
        </w:rPr>
      </w:pPr>
    </w:p>
    <w:p w:rsidR="005F51B8" w:rsidRPr="00BF09D6" w:rsidRDefault="005F51B8" w:rsidP="005F51B8">
      <w:pPr>
        <w:pStyle w:val="a8"/>
        <w:ind w:firstLine="709"/>
        <w:jc w:val="both"/>
        <w:rPr>
          <w:rFonts w:ascii="Liberation Serif" w:hAnsi="Liberation Serif"/>
          <w:sz w:val="28"/>
          <w:szCs w:val="28"/>
        </w:rPr>
      </w:pPr>
      <w:r w:rsidRPr="00BF09D6">
        <w:rPr>
          <w:rFonts w:ascii="Liberation Serif" w:hAnsi="Liberation Serif"/>
          <w:sz w:val="28"/>
          <w:szCs w:val="28"/>
        </w:rPr>
        <w:t>1.</w:t>
      </w:r>
      <w:r>
        <w:rPr>
          <w:rFonts w:ascii="Liberation Serif" w:hAnsi="Liberation Serif"/>
          <w:sz w:val="28"/>
          <w:szCs w:val="28"/>
        </w:rPr>
        <w:t>1.</w:t>
      </w:r>
      <w:r w:rsidRPr="00BF09D6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BF09D6">
        <w:rPr>
          <w:rFonts w:ascii="Liberation Serif" w:hAnsi="Liberation Serif"/>
          <w:sz w:val="28"/>
          <w:szCs w:val="28"/>
        </w:rPr>
        <w:t>Настоящий порядок организации круглосуточных охранных мероприятий, обеспечения ежедневного обхода (осмотра) уязвимых мест (участков), а также периодичность проверок (обхода и осмотра) зданий (строений, сооружений) муниципальных объектов (территорий) образовательных организаций, находящихся на территории городского округа Верхняя Пышма, систем подземных коммуникаций и стоянок автомобильного транспорта (далее – порядок) устанавливает общие требования к организации охраны н</w:t>
      </w:r>
      <w:r>
        <w:rPr>
          <w:rFonts w:ascii="Liberation Serif" w:hAnsi="Liberation Serif"/>
          <w:sz w:val="28"/>
          <w:szCs w:val="28"/>
        </w:rPr>
        <w:t>а</w:t>
      </w:r>
      <w:r w:rsidRPr="00BF09D6">
        <w:rPr>
          <w:rFonts w:ascii="Liberation Serif" w:hAnsi="Liberation Serif"/>
          <w:sz w:val="28"/>
          <w:szCs w:val="28"/>
        </w:rPr>
        <w:t xml:space="preserve"> объектах</w:t>
      </w:r>
      <w:r>
        <w:rPr>
          <w:rFonts w:ascii="Liberation Serif" w:hAnsi="Liberation Serif"/>
          <w:sz w:val="28"/>
          <w:szCs w:val="28"/>
        </w:rPr>
        <w:t xml:space="preserve"> (территориях)</w:t>
      </w:r>
      <w:r w:rsidRPr="00BF09D6">
        <w:rPr>
          <w:rFonts w:ascii="Liberation Serif" w:hAnsi="Liberation Serif"/>
          <w:sz w:val="28"/>
          <w:szCs w:val="28"/>
        </w:rPr>
        <w:t xml:space="preserve"> дошкольных, общеобразовательных, образовательных организаций.</w:t>
      </w:r>
      <w:proofErr w:type="gramEnd"/>
    </w:p>
    <w:p w:rsidR="005F51B8" w:rsidRPr="00BF09D6" w:rsidRDefault="005F51B8" w:rsidP="005F51B8">
      <w:pPr>
        <w:pStyle w:val="a8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1.2</w:t>
      </w:r>
      <w:r w:rsidRPr="00BF09D6">
        <w:rPr>
          <w:rFonts w:ascii="Liberation Serif" w:hAnsi="Liberation Serif"/>
          <w:sz w:val="28"/>
          <w:szCs w:val="28"/>
        </w:rPr>
        <w:t xml:space="preserve">. Требования настоящего порядка не распространяются на оказание видов охранных услуг, связанных </w:t>
      </w:r>
      <w:proofErr w:type="gramStart"/>
      <w:r w:rsidRPr="00BF09D6">
        <w:rPr>
          <w:rFonts w:ascii="Liberation Serif" w:hAnsi="Liberation Serif"/>
          <w:sz w:val="28"/>
          <w:szCs w:val="28"/>
        </w:rPr>
        <w:t>с</w:t>
      </w:r>
      <w:proofErr w:type="gramEnd"/>
      <w:r w:rsidRPr="00BF09D6">
        <w:rPr>
          <w:rFonts w:ascii="Liberation Serif" w:hAnsi="Liberation Serif"/>
          <w:sz w:val="28"/>
          <w:szCs w:val="28"/>
        </w:rPr>
        <w:t>:</w:t>
      </w:r>
    </w:p>
    <w:p w:rsidR="005F51B8" w:rsidRPr="00BF09D6" w:rsidRDefault="005F51B8" w:rsidP="005F51B8">
      <w:pPr>
        <w:pStyle w:val="a8"/>
        <w:ind w:firstLine="709"/>
        <w:jc w:val="both"/>
        <w:rPr>
          <w:rFonts w:ascii="Liberation Serif" w:hAnsi="Liberation Serif"/>
          <w:sz w:val="28"/>
          <w:szCs w:val="28"/>
        </w:rPr>
      </w:pPr>
      <w:r w:rsidRPr="00BF09D6">
        <w:rPr>
          <w:rFonts w:ascii="Liberation Serif" w:hAnsi="Liberation Serif"/>
          <w:sz w:val="28"/>
          <w:szCs w:val="28"/>
        </w:rPr>
        <w:t>- осуществлением работ по проектированию, монтажу и эксплуатационному обслуживанию технических средств охраны;</w:t>
      </w:r>
    </w:p>
    <w:p w:rsidR="005F51B8" w:rsidRPr="00BF09D6" w:rsidRDefault="005F51B8" w:rsidP="005F51B8">
      <w:pPr>
        <w:pStyle w:val="a8"/>
        <w:ind w:firstLine="709"/>
        <w:jc w:val="both"/>
        <w:rPr>
          <w:rFonts w:ascii="Liberation Serif" w:hAnsi="Liberation Serif"/>
          <w:sz w:val="28"/>
          <w:szCs w:val="28"/>
        </w:rPr>
      </w:pPr>
      <w:r w:rsidRPr="00BF09D6">
        <w:rPr>
          <w:rFonts w:ascii="Liberation Serif" w:hAnsi="Liberation Serif"/>
          <w:sz w:val="28"/>
          <w:szCs w:val="28"/>
        </w:rPr>
        <w:t>- консультированием и подготовкой рекомендаций по вопросам правомерной защиты от противоправных посягательств.</w:t>
      </w:r>
    </w:p>
    <w:p w:rsidR="005F51B8" w:rsidRPr="00BF09D6" w:rsidRDefault="005F51B8" w:rsidP="005F51B8">
      <w:pPr>
        <w:pStyle w:val="a8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1.3</w:t>
      </w:r>
      <w:r w:rsidRPr="00BF09D6">
        <w:rPr>
          <w:rFonts w:ascii="Liberation Serif" w:hAnsi="Liberation Serif"/>
          <w:sz w:val="28"/>
          <w:szCs w:val="28"/>
        </w:rPr>
        <w:t>. Требования настоящего порядка предназначены для применения муниципальными образовательными организациями, находящимися на территории городского округа Верхняя Пышма.</w:t>
      </w:r>
    </w:p>
    <w:p w:rsidR="005F51B8" w:rsidRPr="00BF09D6" w:rsidRDefault="005F51B8" w:rsidP="005F51B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1.4</w:t>
      </w:r>
      <w:r w:rsidRPr="00BF09D6">
        <w:rPr>
          <w:rFonts w:ascii="Liberation Serif" w:hAnsi="Liberation Serif"/>
          <w:sz w:val="28"/>
          <w:szCs w:val="28"/>
        </w:rPr>
        <w:t xml:space="preserve">. В настоящем порядке применяются </w:t>
      </w:r>
      <w:r w:rsidRPr="00BF09D6">
        <w:rPr>
          <w:rFonts w:ascii="Liberation Serif" w:hAnsi="Liberation Serif" w:cs="Liberation Serif"/>
          <w:sz w:val="28"/>
          <w:szCs w:val="28"/>
        </w:rPr>
        <w:t xml:space="preserve">следующие основные термины и определения: </w:t>
      </w:r>
    </w:p>
    <w:p w:rsidR="005F51B8" w:rsidRPr="00BF09D6" w:rsidRDefault="005F51B8" w:rsidP="005F51B8">
      <w:pPr>
        <w:pStyle w:val="a8"/>
        <w:ind w:firstLine="709"/>
        <w:jc w:val="both"/>
        <w:rPr>
          <w:rFonts w:ascii="Liberation Serif" w:hAnsi="Liberation Serif"/>
          <w:sz w:val="28"/>
          <w:szCs w:val="28"/>
        </w:rPr>
      </w:pPr>
      <w:r w:rsidRPr="00BF09D6">
        <w:rPr>
          <w:rFonts w:ascii="Liberation Serif" w:hAnsi="Liberation Serif"/>
          <w:sz w:val="28"/>
          <w:szCs w:val="28"/>
        </w:rPr>
        <w:t xml:space="preserve">дежурный администратор </w:t>
      </w:r>
      <w:r>
        <w:rPr>
          <w:rFonts w:ascii="Liberation Serif" w:hAnsi="Liberation Serif"/>
          <w:sz w:val="28"/>
          <w:szCs w:val="28"/>
        </w:rPr>
        <w:t>–</w:t>
      </w:r>
      <w:r w:rsidRPr="00BF09D6">
        <w:rPr>
          <w:rFonts w:ascii="Liberation Serif" w:hAnsi="Liberation Serif"/>
          <w:sz w:val="28"/>
          <w:szCs w:val="28"/>
        </w:rPr>
        <w:t xml:space="preserve"> лицо, назначаемое руководителем образовательной организации из числа работников администрации и (или) педагогических работников, на которое возлагается обязанность регулирования образовательно-воспитательного процесса, вопросов осуществления пропускного и </w:t>
      </w:r>
      <w:proofErr w:type="spellStart"/>
      <w:r w:rsidRPr="00BF09D6">
        <w:rPr>
          <w:rFonts w:ascii="Liberation Serif" w:hAnsi="Liberation Serif"/>
          <w:sz w:val="28"/>
          <w:szCs w:val="28"/>
        </w:rPr>
        <w:t>внутриобъектового</w:t>
      </w:r>
      <w:proofErr w:type="spellEnd"/>
      <w:r w:rsidRPr="00BF09D6">
        <w:rPr>
          <w:rFonts w:ascii="Liberation Serif" w:hAnsi="Liberation Serif"/>
          <w:sz w:val="28"/>
          <w:szCs w:val="28"/>
        </w:rPr>
        <w:t xml:space="preserve"> режима, </w:t>
      </w:r>
      <w:proofErr w:type="gramStart"/>
      <w:r w:rsidRPr="00BF09D6">
        <w:rPr>
          <w:rFonts w:ascii="Liberation Serif" w:hAnsi="Liberation Serif"/>
          <w:sz w:val="28"/>
          <w:szCs w:val="28"/>
        </w:rPr>
        <w:t>контроля за</w:t>
      </w:r>
      <w:proofErr w:type="gramEnd"/>
      <w:r w:rsidRPr="00BF09D6">
        <w:rPr>
          <w:rFonts w:ascii="Liberation Serif" w:hAnsi="Liberation Serif"/>
          <w:sz w:val="28"/>
          <w:szCs w:val="28"/>
        </w:rPr>
        <w:t xml:space="preserve"> соблюдением мер антитеррористической защищенности, пожарной безопасности и охраны труда</w:t>
      </w:r>
      <w:r w:rsidRPr="00BF09D6">
        <w:rPr>
          <w:rStyle w:val="ac"/>
          <w:rFonts w:ascii="Liberation Serif" w:hAnsi="Liberation Serif"/>
          <w:sz w:val="28"/>
          <w:szCs w:val="28"/>
        </w:rPr>
        <w:footnoteReference w:id="1"/>
      </w:r>
      <w:r w:rsidRPr="00BF09D6">
        <w:rPr>
          <w:rFonts w:ascii="Liberation Serif" w:hAnsi="Liberation Serif"/>
          <w:sz w:val="28"/>
          <w:szCs w:val="28"/>
        </w:rPr>
        <w:t>.</w:t>
      </w:r>
    </w:p>
    <w:p w:rsidR="005F51B8" w:rsidRPr="00BF09D6" w:rsidRDefault="005F51B8" w:rsidP="005F51B8">
      <w:pPr>
        <w:pStyle w:val="a8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BF09D6">
        <w:rPr>
          <w:rFonts w:ascii="Liberation Serif" w:hAnsi="Liberation Serif"/>
          <w:sz w:val="28"/>
          <w:szCs w:val="28"/>
        </w:rPr>
        <w:lastRenderedPageBreak/>
        <w:t>объекты</w:t>
      </w:r>
      <w:r>
        <w:rPr>
          <w:rFonts w:ascii="Liberation Serif" w:hAnsi="Liberation Serif"/>
          <w:sz w:val="28"/>
          <w:szCs w:val="28"/>
        </w:rPr>
        <w:t xml:space="preserve"> (территории)</w:t>
      </w:r>
      <w:r w:rsidRPr="00BF09D6">
        <w:rPr>
          <w:rFonts w:ascii="Liberation Serif" w:hAnsi="Liberation Serif"/>
          <w:sz w:val="28"/>
          <w:szCs w:val="28"/>
        </w:rPr>
        <w:t xml:space="preserve"> образования </w:t>
      </w:r>
      <w:r>
        <w:rPr>
          <w:rFonts w:ascii="Liberation Serif" w:hAnsi="Liberation Serif"/>
          <w:sz w:val="28"/>
          <w:szCs w:val="28"/>
        </w:rPr>
        <w:t>–</w:t>
      </w:r>
      <w:r w:rsidRPr="00BF09D6">
        <w:rPr>
          <w:rFonts w:ascii="Liberation Serif" w:hAnsi="Liberation Serif"/>
          <w:sz w:val="28"/>
          <w:szCs w:val="28"/>
        </w:rPr>
        <w:t xml:space="preserve"> комплексы технологически </w:t>
      </w:r>
      <w:r>
        <w:rPr>
          <w:rFonts w:ascii="Liberation Serif" w:hAnsi="Liberation Serif"/>
          <w:sz w:val="28"/>
          <w:szCs w:val="28"/>
        </w:rPr>
        <w:br/>
      </w:r>
      <w:r w:rsidRPr="00BF09D6">
        <w:rPr>
          <w:rFonts w:ascii="Liberation Serif" w:hAnsi="Liberation Serif"/>
          <w:sz w:val="28"/>
          <w:szCs w:val="28"/>
        </w:rPr>
        <w:t>и технически связанных между собой зданий (строений, сооружений) и систем, имеющих общую прилегающую территорию и (или) внешние границы, отдельные здания (строения, сооружения), обособленные помещения или группы помещений, правообладателями которых являются органы местного самоуправления, осуществляющие управление в сфере образования, организации, находящиеся в ведении органов местного самоуправления, осуществляющих управление в сфере образования;</w:t>
      </w:r>
      <w:proofErr w:type="gramEnd"/>
    </w:p>
    <w:p w:rsidR="005F51B8" w:rsidRPr="00BF09D6" w:rsidRDefault="005F51B8" w:rsidP="005F51B8">
      <w:pPr>
        <w:pStyle w:val="a8"/>
        <w:ind w:firstLine="709"/>
        <w:jc w:val="both"/>
        <w:rPr>
          <w:rFonts w:ascii="Liberation Serif" w:hAnsi="Liberation Serif"/>
          <w:sz w:val="28"/>
          <w:szCs w:val="28"/>
        </w:rPr>
      </w:pPr>
      <w:r w:rsidRPr="00BF09D6">
        <w:rPr>
          <w:rFonts w:ascii="Liberation Serif" w:hAnsi="Liberation Serif"/>
          <w:sz w:val="28"/>
          <w:szCs w:val="28"/>
        </w:rPr>
        <w:t xml:space="preserve">пост охраны </w:t>
      </w:r>
      <w:r>
        <w:rPr>
          <w:rFonts w:ascii="Liberation Serif" w:hAnsi="Liberation Serif"/>
          <w:sz w:val="28"/>
          <w:szCs w:val="28"/>
        </w:rPr>
        <w:t>–</w:t>
      </w:r>
      <w:r w:rsidRPr="00BF09D6">
        <w:rPr>
          <w:rFonts w:ascii="Liberation Serif" w:hAnsi="Liberation Serif"/>
          <w:sz w:val="28"/>
          <w:szCs w:val="28"/>
        </w:rPr>
        <w:t xml:space="preserve"> территория либо часть территории охраняемого объекта, включая охранную зону и зону оперативного внимания, располагающуюся внутри периметра забора, ограждения двора образовательной организации, а также прилегающая к периметру территория, на которой могут возникнуть угрозы;</w:t>
      </w:r>
    </w:p>
    <w:p w:rsidR="005F51B8" w:rsidRPr="00BF09D6" w:rsidRDefault="005F51B8" w:rsidP="005F51B8">
      <w:pPr>
        <w:pStyle w:val="a8"/>
        <w:ind w:firstLine="709"/>
        <w:jc w:val="both"/>
        <w:rPr>
          <w:rFonts w:ascii="Liberation Serif" w:hAnsi="Liberation Serif"/>
          <w:sz w:val="28"/>
          <w:szCs w:val="28"/>
        </w:rPr>
      </w:pPr>
      <w:r w:rsidRPr="00BF09D6">
        <w:rPr>
          <w:rFonts w:ascii="Liberation Serif" w:hAnsi="Liberation Serif"/>
          <w:sz w:val="28"/>
          <w:szCs w:val="28"/>
        </w:rPr>
        <w:t xml:space="preserve">стационарный пост охраны (рабочее место охранника) </w:t>
      </w:r>
      <w:r>
        <w:rPr>
          <w:rFonts w:ascii="Liberation Serif" w:hAnsi="Liberation Serif"/>
          <w:sz w:val="28"/>
          <w:szCs w:val="28"/>
        </w:rPr>
        <w:t>–</w:t>
      </w:r>
      <w:r w:rsidRPr="00BF09D6">
        <w:rPr>
          <w:rFonts w:ascii="Liberation Serif" w:hAnsi="Liberation Serif"/>
          <w:sz w:val="28"/>
          <w:szCs w:val="28"/>
        </w:rPr>
        <w:t xml:space="preserve"> основная рабочая зона (локальная часть поста охраны), где охранник образовательной организации (работник по обеспечению охраны образовательных организаций) исполняет большую часть своей трудовой функции (технический мониторинг уровня угроз и осуществление пропускного режима), где могут быть расположены индикаторы технических средств охраны и постовая документация;</w:t>
      </w:r>
    </w:p>
    <w:p w:rsidR="005F51B8" w:rsidRPr="00BF09D6" w:rsidRDefault="005F51B8" w:rsidP="005F51B8">
      <w:pPr>
        <w:pStyle w:val="a8"/>
        <w:ind w:firstLine="709"/>
        <w:jc w:val="both"/>
        <w:rPr>
          <w:rFonts w:ascii="Liberation Serif" w:hAnsi="Liberation Serif"/>
          <w:sz w:val="28"/>
          <w:szCs w:val="28"/>
        </w:rPr>
      </w:pPr>
      <w:r w:rsidRPr="00BF09D6">
        <w:rPr>
          <w:rFonts w:ascii="Liberation Serif" w:hAnsi="Liberation Serif"/>
          <w:sz w:val="28"/>
          <w:szCs w:val="28"/>
        </w:rPr>
        <w:t xml:space="preserve">техническое задание на оказание охранных услуг </w:t>
      </w:r>
      <w:r>
        <w:rPr>
          <w:rFonts w:ascii="Liberation Serif" w:hAnsi="Liberation Serif"/>
          <w:sz w:val="28"/>
          <w:szCs w:val="28"/>
        </w:rPr>
        <w:t>–</w:t>
      </w:r>
      <w:r w:rsidRPr="00BF09D6">
        <w:rPr>
          <w:rFonts w:ascii="Liberation Serif" w:hAnsi="Liberation Serif"/>
          <w:sz w:val="28"/>
          <w:szCs w:val="28"/>
        </w:rPr>
        <w:t xml:space="preserve"> документ, разработанный заказчиком охранных услуг, в котором изложены основные условия и требования к системе охраны объекта, его параметры и эксплуатационные характеристики;</w:t>
      </w:r>
    </w:p>
    <w:p w:rsidR="005F51B8" w:rsidRPr="00BF09D6" w:rsidRDefault="005F51B8" w:rsidP="005F51B8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F09D6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система передачи тревожных сообщений </w:t>
      </w:r>
      <w:r w:rsidRPr="00BF09D6">
        <w:rPr>
          <w:rFonts w:ascii="Liberation Serif" w:hAnsi="Liberation Serif" w:cs="Liberation Serif"/>
          <w:sz w:val="28"/>
          <w:szCs w:val="28"/>
        </w:rPr>
        <w:t xml:space="preserve">– </w:t>
      </w:r>
      <w:r w:rsidRPr="00BF09D6">
        <w:rPr>
          <w:rFonts w:ascii="Liberation Serif" w:hAnsi="Liberation Serif" w:cs="Liberation Serif"/>
          <w:sz w:val="28"/>
          <w:szCs w:val="28"/>
          <w:shd w:val="clear" w:color="auto" w:fill="FFFFFF"/>
        </w:rPr>
        <w:t>совокупность совместно действующих технических сре</w:t>
      </w:r>
      <w:proofErr w:type="gramStart"/>
      <w:r w:rsidRPr="00BF09D6">
        <w:rPr>
          <w:rFonts w:ascii="Liberation Serif" w:hAnsi="Liberation Serif" w:cs="Liberation Serif"/>
          <w:sz w:val="28"/>
          <w:szCs w:val="28"/>
          <w:shd w:val="clear" w:color="auto" w:fill="FFFFFF"/>
        </w:rPr>
        <w:t>дств дл</w:t>
      </w:r>
      <w:proofErr w:type="gramEnd"/>
      <w:r w:rsidRPr="00BF09D6">
        <w:rPr>
          <w:rFonts w:ascii="Liberation Serif" w:hAnsi="Liberation Serif" w:cs="Liberation Serif"/>
          <w:sz w:val="28"/>
          <w:szCs w:val="28"/>
          <w:shd w:val="clear" w:color="auto" w:fill="FFFFFF"/>
        </w:rPr>
        <w:t>я передачи по каналам связи и приеме в пункте централизованной охраны извещений о проникновении на охраняемые объекты (территории) и (или) пожаре на них, служебных и контрольно-диагностических извещений, а также для передачи и приема команд телеуправления;</w:t>
      </w:r>
    </w:p>
    <w:p w:rsidR="005F51B8" w:rsidRPr="00BF09D6" w:rsidRDefault="005F51B8" w:rsidP="005F51B8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F09D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критические элементы объекта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–</w:t>
      </w:r>
      <w:r w:rsidRPr="00BF09D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потенциально опасные элементы (участки) объекта, совершение акта незаконного </w:t>
      </w:r>
      <w:proofErr w:type="gramStart"/>
      <w:r w:rsidRPr="00BF09D6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вмешательства</w:t>
      </w:r>
      <w:proofErr w:type="gramEnd"/>
      <w:r w:rsidRPr="00BF09D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отношении которых приведет к прекращению нормального функционирования объекта, его повреждению или к аварии на объекте;</w:t>
      </w:r>
    </w:p>
    <w:p w:rsidR="005F51B8" w:rsidRPr="00BF09D6" w:rsidRDefault="005F51B8" w:rsidP="005F51B8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F09D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уязвимые места (участки)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–</w:t>
      </w:r>
      <w:r w:rsidRPr="00BF09D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критические элементы объекта, в отношении которых в силу их недостаточной защищенности или устойчивости могут быть </w:t>
      </w:r>
      <w:proofErr w:type="gramStart"/>
      <w:r w:rsidRPr="00BF09D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спланированы и успешно реализованы</w:t>
      </w:r>
      <w:proofErr w:type="gramEnd"/>
      <w:r w:rsidRPr="00BF09D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несанкционированные действия, а также элементы системы физической защиты, преодолевая которые, нарушитель может успешно реализовать свои цели;</w:t>
      </w:r>
    </w:p>
    <w:p w:rsidR="005F51B8" w:rsidRPr="001C3B82" w:rsidRDefault="005F51B8" w:rsidP="005F51B8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1.5</w:t>
      </w:r>
      <w:r w:rsidRPr="00BF09D6">
        <w:rPr>
          <w:rFonts w:ascii="Liberation Serif" w:hAnsi="Liberation Serif" w:cs="Liberation Serif"/>
          <w:sz w:val="28"/>
          <w:szCs w:val="28"/>
        </w:rPr>
        <w:t xml:space="preserve">. Основными задачами охраны объекта (территории) образования </w:t>
      </w:r>
      <w:r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>являются:</w:t>
      </w:r>
    </w:p>
    <w:p w:rsidR="005F51B8" w:rsidRPr="001C3B82" w:rsidRDefault="005F51B8" w:rsidP="005F51B8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1)</w:t>
      </w:r>
      <w:r w:rsidRPr="001C3B82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 воспрепятствование неправомерному проникновению на объекты (территории);</w:t>
      </w:r>
    </w:p>
    <w:p w:rsidR="005F51B8" w:rsidRPr="001C3B82" w:rsidRDefault="005F51B8" w:rsidP="005F51B8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lastRenderedPageBreak/>
        <w:t>2)</w:t>
      </w:r>
      <w:r w:rsidRPr="001C3B82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 xml:space="preserve"> выявление нарушителей, установленных на объектах (территориях) пропускного и </w:t>
      </w:r>
      <w:proofErr w:type="spellStart"/>
      <w:r w:rsidRPr="001C3B82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внутриобъектового</w:t>
      </w:r>
      <w:proofErr w:type="spellEnd"/>
      <w:r w:rsidRPr="001C3B82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 xml:space="preserve"> режимов и (или) признаков подготовки или совершения террористического акта;</w:t>
      </w:r>
    </w:p>
    <w:p w:rsidR="005F51B8" w:rsidRPr="001C3B82" w:rsidRDefault="005F51B8" w:rsidP="005F51B8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3)</w:t>
      </w:r>
      <w:r w:rsidRPr="001C3B82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 пресечение попыток совершения террористических актов на объектах (территориях);</w:t>
      </w:r>
    </w:p>
    <w:p w:rsidR="005F51B8" w:rsidRPr="001C3B82" w:rsidRDefault="005F51B8" w:rsidP="005F51B8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4)</w:t>
      </w:r>
      <w:r w:rsidRPr="001C3B82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 выявление и предотвращение несанкционированного проноса (провоза) и применения на объекте (территории) токсичных химикатов, отравляющих веществ и патогенных биологических агентов, в том числе при их получении посредством почтовых отправлений.</w:t>
      </w:r>
    </w:p>
    <w:p w:rsidR="005F51B8" w:rsidRPr="001C3B82" w:rsidRDefault="005F51B8" w:rsidP="005F51B8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1.6. Выявление потенциальных нарушителей, установленных на объектах (территориях) образования пропускного и </w:t>
      </w:r>
      <w:proofErr w:type="spellStart"/>
      <w:r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>внутриобъектового</w:t>
      </w:r>
      <w:proofErr w:type="spellEnd"/>
      <w:r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режимов и (или) признаков подготовки или совершения террористического акта обеспечивается путем:</w:t>
      </w:r>
    </w:p>
    <w:p w:rsidR="005F51B8" w:rsidRPr="001C3B82" w:rsidRDefault="005F51B8" w:rsidP="005F51B8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1)</w:t>
      </w:r>
      <w:r w:rsidRPr="001C3B82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 неукоснительного соблюдения на объектах (территориях) пропускного и </w:t>
      </w:r>
      <w:proofErr w:type="spellStart"/>
      <w:r w:rsidRPr="001C3B82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внутриобъектового</w:t>
      </w:r>
      <w:proofErr w:type="spellEnd"/>
      <w:r w:rsidRPr="001C3B82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 xml:space="preserve"> режимов;</w:t>
      </w:r>
    </w:p>
    <w:p w:rsidR="005F51B8" w:rsidRPr="00BF09D6" w:rsidRDefault="005F51B8" w:rsidP="005F51B8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2)</w:t>
      </w:r>
      <w:r w:rsidRPr="001C3B82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 периодической проверки зданий (строений, сооружений), а также уязвимых мест (участков)</w:t>
      </w:r>
      <w:r w:rsidRPr="00BF09D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критических элементов объектов (территорий), систем подземных коммуникаций, стоянок автомобильного транспорта;</w:t>
      </w:r>
    </w:p>
    <w:p w:rsidR="005F51B8" w:rsidRPr="00BF09D6" w:rsidRDefault="005F51B8" w:rsidP="005F51B8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3)</w:t>
      </w:r>
      <w:r w:rsidRPr="00BF09D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 принятия к нарушителям пропускного и </w:t>
      </w:r>
      <w:proofErr w:type="spellStart"/>
      <w:r w:rsidRPr="00BF09D6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внутриобъектового</w:t>
      </w:r>
      <w:proofErr w:type="spellEnd"/>
      <w:r w:rsidRPr="00BF09D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режимов мер ответственности, предусмотренных законодательством Российской Федерации;</w:t>
      </w:r>
    </w:p>
    <w:p w:rsidR="005F51B8" w:rsidRPr="00BF09D6" w:rsidRDefault="005F51B8" w:rsidP="005F51B8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4)</w:t>
      </w:r>
      <w:r w:rsidRPr="00BF09D6">
        <w:rPr>
          <w:rFonts w:ascii="Liberation Serif" w:eastAsia="Times New Roman" w:hAnsi="Liberation Serif" w:cs="Liberation Serif"/>
          <w:sz w:val="28"/>
          <w:szCs w:val="28"/>
          <w:lang w:eastAsia="ru-RU"/>
        </w:rPr>
        <w:t> исключения бесконтрольного пребывания на объектах (территориях) посторонних лиц и нахождения транспортных средств;</w:t>
      </w:r>
    </w:p>
    <w:p w:rsidR="005F51B8" w:rsidRPr="00BF09D6" w:rsidRDefault="005F51B8" w:rsidP="005F51B8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5)</w:t>
      </w:r>
      <w:r w:rsidRPr="00BF09D6">
        <w:rPr>
          <w:rFonts w:ascii="Liberation Serif" w:eastAsia="Times New Roman" w:hAnsi="Liberation Serif" w:cs="Liberation Serif"/>
          <w:sz w:val="28"/>
          <w:szCs w:val="28"/>
          <w:lang w:eastAsia="ru-RU"/>
        </w:rPr>
        <w:t> поддержания в исправном состоянии инженерно-технических средств и систем охраны, оснащения бесперебойной и устойчивой связью объектов (территорий);</w:t>
      </w:r>
    </w:p>
    <w:p w:rsidR="005F51B8" w:rsidRPr="00BF09D6" w:rsidRDefault="005F51B8" w:rsidP="005F51B8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6)</w:t>
      </w:r>
      <w:r w:rsidRPr="00BF09D6">
        <w:rPr>
          <w:rFonts w:ascii="Liberation Serif" w:eastAsia="Times New Roman" w:hAnsi="Liberation Serif" w:cs="Liberation Serif"/>
          <w:sz w:val="28"/>
          <w:szCs w:val="28"/>
          <w:lang w:eastAsia="ru-RU"/>
        </w:rPr>
        <w:t> сбора, обобщения и анализа выявленных фактов скрытого наблюдения, фот</w:t>
      </w:r>
      <w:proofErr w:type="gramStart"/>
      <w:r w:rsidRPr="00BF09D6">
        <w:rPr>
          <w:rFonts w:ascii="Liberation Serif" w:eastAsia="Times New Roman" w:hAnsi="Liberation Serif" w:cs="Liberation Serif"/>
          <w:sz w:val="28"/>
          <w:szCs w:val="28"/>
          <w:lang w:eastAsia="ru-RU"/>
        </w:rPr>
        <w:t>о-</w:t>
      </w:r>
      <w:proofErr w:type="gramEnd"/>
      <w:r w:rsidRPr="00BF09D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видеосъемки объектов (территорий)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объекты (территории), беспричинного размещения посторонними лицами вблизи объектов (территорий) вещей и транспортных средств;</w:t>
      </w:r>
    </w:p>
    <w:p w:rsidR="005F51B8" w:rsidRPr="00BF09D6" w:rsidRDefault="005F51B8" w:rsidP="005F51B8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7)</w:t>
      </w:r>
      <w:r w:rsidRPr="00BF09D6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proofErr w:type="gramStart"/>
      <w:r w:rsidRPr="00BF09D6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контроля за</w:t>
      </w:r>
      <w:proofErr w:type="gramEnd"/>
      <w:r w:rsidRPr="00BF09D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состоянием систем подземных коммуникаций, стоянок транспорта, складских помещений;</w:t>
      </w:r>
    </w:p>
    <w:p w:rsidR="005F51B8" w:rsidRDefault="005F51B8" w:rsidP="005F51B8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8)</w:t>
      </w:r>
      <w:r w:rsidRPr="00BF09D6">
        <w:rPr>
          <w:rFonts w:ascii="Liberation Serif" w:eastAsia="Times New Roman" w:hAnsi="Liberation Serif" w:cs="Liberation Serif"/>
          <w:sz w:val="28"/>
          <w:szCs w:val="28"/>
          <w:lang w:eastAsia="ru-RU"/>
        </w:rPr>
        <w:t> своевременного информирования правоохранительных органов о ставших известными фактах незаконного приобретения лицами, посещающими объект (территорию), оружия, его конструктивных элементов, боеприпасов, деталей для изготовления самодельных взрывных устройств.</w:t>
      </w:r>
    </w:p>
    <w:p w:rsidR="005F51B8" w:rsidRPr="00BF09D6" w:rsidRDefault="005F51B8" w:rsidP="005F51B8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F51B8" w:rsidRDefault="005F51B8" w:rsidP="005F51B8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BF09D6">
        <w:rPr>
          <w:rFonts w:ascii="Liberation Serif" w:hAnsi="Liberation Serif" w:cs="Liberation Serif"/>
          <w:b/>
          <w:sz w:val="28"/>
          <w:szCs w:val="28"/>
        </w:rPr>
        <w:t>2. Обеспечение охраны объектов (территорий) образования</w:t>
      </w:r>
    </w:p>
    <w:p w:rsidR="005F51B8" w:rsidRPr="00BF09D6" w:rsidRDefault="005F51B8" w:rsidP="005F51B8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5F51B8" w:rsidRPr="00BF09D6" w:rsidRDefault="005F51B8" w:rsidP="005F51B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F09D6">
        <w:rPr>
          <w:rFonts w:ascii="Liberation Serif" w:hAnsi="Liberation Serif" w:cs="Liberation Serif"/>
          <w:sz w:val="28"/>
          <w:szCs w:val="28"/>
        </w:rPr>
        <w:t>2.1. Система охраны объектов (территорий) образования включает в себя совокупность сил и сре</w:t>
      </w:r>
      <w:proofErr w:type="gramStart"/>
      <w:r w:rsidRPr="00BF09D6">
        <w:rPr>
          <w:rFonts w:ascii="Liberation Serif" w:hAnsi="Liberation Serif" w:cs="Liberation Serif"/>
          <w:sz w:val="28"/>
          <w:szCs w:val="28"/>
        </w:rPr>
        <w:t>дств дл</w:t>
      </w:r>
      <w:proofErr w:type="gramEnd"/>
      <w:r w:rsidRPr="00BF09D6">
        <w:rPr>
          <w:rFonts w:ascii="Liberation Serif" w:hAnsi="Liberation Serif" w:cs="Liberation Serif"/>
          <w:sz w:val="28"/>
          <w:szCs w:val="28"/>
        </w:rPr>
        <w:t xml:space="preserve">я выполнения задач по охране объекта (территории). </w:t>
      </w:r>
    </w:p>
    <w:p w:rsidR="005F51B8" w:rsidRPr="00BF09D6" w:rsidRDefault="005F51B8" w:rsidP="005F51B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F09D6">
        <w:rPr>
          <w:rFonts w:ascii="Liberation Serif" w:hAnsi="Liberation Serif" w:cs="Liberation Serif"/>
          <w:sz w:val="28"/>
          <w:szCs w:val="28"/>
        </w:rPr>
        <w:lastRenderedPageBreak/>
        <w:t>2.2. На объектах (территориях) образования охранные мероприятия рекомендуется организовывать в зависимости от степени угрозы совершения на них террористических актов и возможных последствий их совершения.</w:t>
      </w:r>
    </w:p>
    <w:p w:rsidR="005F51B8" w:rsidRPr="001C3B82" w:rsidRDefault="005F51B8" w:rsidP="005F51B8">
      <w:pPr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1C3B82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2.3. В целях обеспечения антитеррористической защищенности объектов (территорий) образования вне зависимости категории опасности, осуществляются:</w:t>
      </w:r>
    </w:p>
    <w:p w:rsidR="005F51B8" w:rsidRPr="001C3B82" w:rsidRDefault="005F51B8" w:rsidP="005F51B8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 xml:space="preserve"> пропускной и </w:t>
      </w:r>
      <w:proofErr w:type="spellStart"/>
      <w:r w:rsidRPr="001C3B82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внутриобъектовый</w:t>
      </w:r>
      <w:proofErr w:type="spellEnd"/>
      <w:r w:rsidRPr="001C3B82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 xml:space="preserve"> режимы, а также </w:t>
      </w:r>
      <w:proofErr w:type="gramStart"/>
      <w:r w:rsidRPr="001C3B82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Pr="001C3B82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 xml:space="preserve"> их функционированием;</w:t>
      </w:r>
    </w:p>
    <w:p w:rsidR="005F51B8" w:rsidRPr="001C3B82" w:rsidRDefault="005F51B8" w:rsidP="005F51B8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 периодический обход и осмотр объектов (территорий), их помещений, систем подземных коммуникаций, стоянок транспорта, а также периодическая проверка складских помещений;</w:t>
      </w:r>
    </w:p>
    <w:p w:rsidR="005F51B8" w:rsidRPr="001C3B82" w:rsidRDefault="005F51B8" w:rsidP="005F51B8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 исключение бесконтрольного пребывания на объекте (территории) образования посторонних лиц и нахождения транспортных средств, в том числе в непосредственной близости от объекта (территории).</w:t>
      </w:r>
    </w:p>
    <w:p w:rsidR="005F51B8" w:rsidRPr="001C3B82" w:rsidRDefault="005F51B8" w:rsidP="005F51B8">
      <w:pPr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1C3B82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2.4. Все объекты (территории) образования вне зависимости категории опасности оснащаются</w:t>
      </w:r>
      <w:r w:rsidRPr="001C3B82">
        <w:rPr>
          <w:rFonts w:ascii="Liberation Serif" w:eastAsia="Times New Roman" w:hAnsi="Liberation Serif" w:cs="Liberation Serif"/>
          <w:b/>
          <w:color w:val="000000" w:themeColor="text1"/>
          <w:sz w:val="28"/>
          <w:szCs w:val="28"/>
          <w:lang w:eastAsia="ru-RU"/>
        </w:rPr>
        <w:t xml:space="preserve"> </w:t>
      </w:r>
      <w:r w:rsidRPr="001C3B82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 xml:space="preserve">системами передачи тревожных сообщений в подразделения </w:t>
      </w:r>
      <w:r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вневедомственной охраны войск национальной гвардии Российской Федерации (далее – </w:t>
      </w:r>
      <w:proofErr w:type="spellStart"/>
      <w:r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>Росгвардия</w:t>
      </w:r>
      <w:proofErr w:type="spellEnd"/>
      <w:r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) </w:t>
      </w:r>
      <w:r w:rsidRPr="001C3B82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или в систему обеспечения вызова экстренных оперативных служб по единому номеру «112» (далее – Служба 112).</w:t>
      </w:r>
    </w:p>
    <w:p w:rsidR="005F51B8" w:rsidRPr="001C3B82" w:rsidRDefault="005F51B8" w:rsidP="005F51B8">
      <w:pPr>
        <w:pStyle w:val="a8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>2.5. </w:t>
      </w:r>
      <w:proofErr w:type="gramStart"/>
      <w:r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Охрана объектов (территорий) образования третьей, второй и первой категории опасности в обязательном порядке осуществляется сотрудниками частных охранных организаций, подразделениями вневедомственной охраны </w:t>
      </w:r>
      <w:proofErr w:type="spellStart"/>
      <w:r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>Росгвардии</w:t>
      </w:r>
      <w:proofErr w:type="spellEnd"/>
      <w:r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, или подразделениями ведомственной охраны федеральных органов исполнительной власти, имеющих право на создание ведомственной охраны (далее – подразделения охраны), на основании договоров (контрактов) 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br/>
      </w:r>
      <w:r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>на оказание охранных услуг с образовательной организацией и технических заданий на оказание охранных услуг.</w:t>
      </w:r>
      <w:r w:rsidRPr="001C3B82">
        <w:rPr>
          <w:rFonts w:ascii="Liberation Serif" w:hAnsi="Liberation Serif" w:cs="Liberation Serif"/>
          <w:color w:val="000000" w:themeColor="text1"/>
          <w:sz w:val="28"/>
          <w:szCs w:val="28"/>
          <w:lang w:eastAsia="ru-RU"/>
        </w:rPr>
        <w:t xml:space="preserve"> </w:t>
      </w:r>
      <w:proofErr w:type="gramEnd"/>
    </w:p>
    <w:p w:rsidR="005F51B8" w:rsidRPr="001C3B82" w:rsidRDefault="005F51B8" w:rsidP="005F51B8">
      <w:pPr>
        <w:pStyle w:val="a8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</w:pPr>
      <w:r w:rsidRPr="001C3B82">
        <w:rPr>
          <w:rFonts w:ascii="Liberation Serif" w:hAnsi="Liberation Serif" w:cs="Liberation Serif"/>
          <w:color w:val="000000" w:themeColor="text1"/>
          <w:sz w:val="28"/>
          <w:szCs w:val="28"/>
          <w:lang w:eastAsia="ru-RU"/>
        </w:rPr>
        <w:t>2.6.</w:t>
      </w:r>
      <w:r w:rsidRPr="001C3B82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  <w:t xml:space="preserve"> Решение о привлечении подразделений охраны для обеспечения антитеррористической защищенности объекта (территории) образования принимается должностным лицом, осуществляющим непосредственное руководство деятельностью работников на объекте (территории), с учетом ограничений, установленных законодательством Российской Федерации, регулирующим частную охранную деятельность и ведомственную охрану. </w:t>
      </w:r>
    </w:p>
    <w:p w:rsidR="005F51B8" w:rsidRPr="001C3B82" w:rsidRDefault="005F51B8" w:rsidP="005F51B8">
      <w:pPr>
        <w:pStyle w:val="a8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2.7. Охрана объектов (территорий) образования четвертой категории опасности может осуществляться ответственным работником объекта (территории) образования, в соответствии с утвержденным штатным расписанием и назначенным приказом </w:t>
      </w:r>
      <w:r w:rsidRPr="001C3B82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  <w:t>должностного лица, осуществляющим непосредственное руководство деятельностью работников на объекте (территории) образования</w:t>
      </w:r>
      <w:r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</w:p>
    <w:p w:rsidR="005F51B8" w:rsidRPr="001C3B82" w:rsidRDefault="005F51B8" w:rsidP="005F51B8">
      <w:pPr>
        <w:pStyle w:val="a8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2.8. В договоре (контракте) на оказание охранных услуг надлежит указывать основания и условия для введения режимов усиления охраны, а также должностных лиц, полномочных принимать решение на их введение.</w:t>
      </w:r>
    </w:p>
    <w:p w:rsidR="005F51B8" w:rsidRPr="001C3B82" w:rsidRDefault="005F51B8" w:rsidP="005F51B8">
      <w:pPr>
        <w:pStyle w:val="a8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lastRenderedPageBreak/>
        <w:t xml:space="preserve">2.9. </w:t>
      </w:r>
      <w:proofErr w:type="gramStart"/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организацией охраны </w:t>
      </w:r>
      <w:r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>объектов (территорий)</w:t>
      </w: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образования должен осуществляться руководством образовательной организации.</w:t>
      </w:r>
    </w:p>
    <w:p w:rsidR="005F51B8" w:rsidRPr="001C3B82" w:rsidRDefault="005F51B8" w:rsidP="005F51B8">
      <w:pPr>
        <w:pStyle w:val="a8"/>
        <w:ind w:firstLine="708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Руководству охранных организаций по согласованию с руководством образовательной организации рекомендуется осуществлять дополнительные контрольные мероприятия (проверки) по вопросам обеспечения охраны </w:t>
      </w:r>
      <w:r>
        <w:rPr>
          <w:rFonts w:ascii="Liberation Serif" w:hAnsi="Liberation Serif"/>
          <w:color w:val="000000" w:themeColor="text1"/>
          <w:sz w:val="28"/>
          <w:szCs w:val="28"/>
          <w:lang w:eastAsia="ru-RU"/>
        </w:rPr>
        <w:br/>
      </w: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на объектах охраны и разрабатывать совместные планы их проведения.</w:t>
      </w:r>
    </w:p>
    <w:p w:rsidR="005F51B8" w:rsidRPr="001C3B82" w:rsidRDefault="005F51B8" w:rsidP="005F51B8">
      <w:pPr>
        <w:pStyle w:val="a8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2.10. Руководство охранной организации должно обеспечивать периодический обмен (не реже одного раза в неделю) информацией </w:t>
      </w:r>
      <w:r>
        <w:rPr>
          <w:rFonts w:ascii="Liberation Serif" w:hAnsi="Liberation Serif"/>
          <w:color w:val="000000" w:themeColor="text1"/>
          <w:sz w:val="28"/>
          <w:szCs w:val="28"/>
          <w:lang w:eastAsia="ru-RU"/>
        </w:rPr>
        <w:br/>
      </w: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с руководителем образовательной организации либо уполномоченным должностным лицом, отвечающим за вопросы безопасности </w:t>
      </w:r>
      <w:r>
        <w:rPr>
          <w:rFonts w:ascii="Liberation Serif" w:hAnsi="Liberation Serif"/>
          <w:color w:val="000000" w:themeColor="text1"/>
          <w:sz w:val="28"/>
          <w:szCs w:val="28"/>
          <w:lang w:eastAsia="ru-RU"/>
        </w:rPr>
        <w:br/>
      </w: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и антитеррористической защищенности, по вопросам обеспечения охраны </w:t>
      </w:r>
      <w:r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>объекта (территории)</w:t>
      </w: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, имеющихся потенциальных рисков возникновения угроз, связанных с охраной образовательной организации.</w:t>
      </w:r>
    </w:p>
    <w:p w:rsidR="005F51B8" w:rsidRPr="001C3B82" w:rsidRDefault="005F51B8" w:rsidP="005F51B8">
      <w:pPr>
        <w:pStyle w:val="a8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2.11. Ответственность за обеспечение безопасности </w:t>
      </w:r>
      <w:r>
        <w:rPr>
          <w:rFonts w:ascii="Liberation Serif" w:hAnsi="Liberation Serif"/>
          <w:color w:val="000000" w:themeColor="text1"/>
          <w:sz w:val="28"/>
          <w:szCs w:val="28"/>
          <w:lang w:eastAsia="ru-RU"/>
        </w:rPr>
        <w:br/>
      </w: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и антитеррористической защищенности </w:t>
      </w:r>
      <w:r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>объектов (территорий)</w:t>
      </w: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образования возлагается на руководителей образовательной организации.</w:t>
      </w:r>
    </w:p>
    <w:p w:rsidR="005F51B8" w:rsidRPr="001C3B82" w:rsidRDefault="005F51B8" w:rsidP="005F51B8">
      <w:pPr>
        <w:pStyle w:val="a8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2.12. Руководитель образовательной организации либо уполномоченное должностное лицо, отвечающее за вопросы безопасности </w:t>
      </w:r>
      <w:r>
        <w:rPr>
          <w:rFonts w:ascii="Liberation Serif" w:hAnsi="Liberation Serif"/>
          <w:color w:val="000000" w:themeColor="text1"/>
          <w:sz w:val="28"/>
          <w:szCs w:val="28"/>
          <w:lang w:eastAsia="ru-RU"/>
        </w:rPr>
        <w:br/>
      </w: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и антитеррористической защищенности, в соответствии с техническим заданием на оказание охранных услуг проводят обследование объекта охраны.</w:t>
      </w:r>
    </w:p>
    <w:p w:rsidR="005F51B8" w:rsidRPr="001C3B82" w:rsidRDefault="005F51B8" w:rsidP="005F51B8">
      <w:pPr>
        <w:pStyle w:val="a8"/>
        <w:ind w:firstLine="708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2.13.  При проведении обследования должны быть установлены:</w:t>
      </w:r>
    </w:p>
    <w:p w:rsidR="005F51B8" w:rsidRPr="001C3B82" w:rsidRDefault="005F51B8" w:rsidP="005F51B8">
      <w:pPr>
        <w:pStyle w:val="a8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1)</w:t>
      </w: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возможность обеспечения надежности его охраны с учетом имеющихся рисков и угроз различного характера;</w:t>
      </w:r>
    </w:p>
    <w:p w:rsidR="005F51B8" w:rsidRPr="001C3B82" w:rsidRDefault="005F51B8" w:rsidP="005F51B8">
      <w:pPr>
        <w:pStyle w:val="a8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2)</w:t>
      </w: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наличие и состояние инженерно-технических средств защиты (ограда, двери, окна и пр.);</w:t>
      </w:r>
    </w:p>
    <w:p w:rsidR="005F51B8" w:rsidRPr="001C3B82" w:rsidRDefault="005F51B8" w:rsidP="005F51B8">
      <w:pPr>
        <w:pStyle w:val="a8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3)</w:t>
      </w: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наличие и состояние технических средств охраны (охранного видеонаблюдения, системы контроля и управления доступом, системы сигнализации и связи и пр.);</w:t>
      </w:r>
    </w:p>
    <w:p w:rsidR="005F51B8" w:rsidRPr="001C3B82" w:rsidRDefault="005F51B8" w:rsidP="005F51B8">
      <w:pPr>
        <w:pStyle w:val="a8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4)</w:t>
      </w: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наличие и состояние помещений для оборудования контрольно-пропускных пунктов и стационарных постов охраны.</w:t>
      </w:r>
    </w:p>
    <w:p w:rsidR="005F51B8" w:rsidRPr="001C3B82" w:rsidRDefault="005F51B8" w:rsidP="005F51B8">
      <w:pPr>
        <w:pStyle w:val="a8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2.14. При оценке возможности обеспечения надежности охраны </w:t>
      </w:r>
      <w:r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>объекта (территории)</w:t>
      </w: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следует учитывать следующие параметры:</w:t>
      </w:r>
    </w:p>
    <w:p w:rsidR="005F51B8" w:rsidRPr="001C3B82" w:rsidRDefault="005F51B8" w:rsidP="005F51B8">
      <w:pPr>
        <w:pStyle w:val="a8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1)</w:t>
      </w: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объем задач, возлагаемых на охрану;</w:t>
      </w:r>
    </w:p>
    <w:p w:rsidR="005F51B8" w:rsidRPr="001C3B82" w:rsidRDefault="005F51B8" w:rsidP="005F51B8">
      <w:pPr>
        <w:pStyle w:val="a8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2)</w:t>
      </w: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площадь </w:t>
      </w:r>
      <w:r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>объекта (территории)</w:t>
      </w: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охраны;</w:t>
      </w:r>
    </w:p>
    <w:p w:rsidR="005F51B8" w:rsidRPr="001C3B82" w:rsidRDefault="005F51B8" w:rsidP="005F51B8">
      <w:pPr>
        <w:pStyle w:val="a8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3)</w:t>
      </w: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площадь зоны ответственности охраны;</w:t>
      </w:r>
    </w:p>
    <w:p w:rsidR="005F51B8" w:rsidRPr="001C3B82" w:rsidRDefault="005F51B8" w:rsidP="005F51B8">
      <w:pPr>
        <w:pStyle w:val="a8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4)</w:t>
      </w: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посещаемость </w:t>
      </w:r>
      <w:r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>объекта (территории)</w:t>
      </w: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(количество сотрудников, учащихся или воспитанников, посетителей, время их планового входа-выхода и постоянного нахождения на объекте (территории));</w:t>
      </w:r>
    </w:p>
    <w:p w:rsidR="005F51B8" w:rsidRPr="001C3B82" w:rsidRDefault="005F51B8" w:rsidP="005F51B8">
      <w:pPr>
        <w:pStyle w:val="a8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5)</w:t>
      </w: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объем материальных ценностей, находящихся на объекте (территории) и подлежащих охране, а также места их расположения (хранения) и степень защищенности данных мест от несанкционированных проникновений;</w:t>
      </w:r>
    </w:p>
    <w:p w:rsidR="005F51B8" w:rsidRPr="001C3B82" w:rsidRDefault="005F51B8" w:rsidP="005F51B8">
      <w:pPr>
        <w:pStyle w:val="a8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6)</w:t>
      </w: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степень внешних и внутренних угроз, связанных с возможностью хищения и повреждения охраняемого имущества, нарушений пропускного и </w:t>
      </w:r>
      <w:proofErr w:type="spellStart"/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внутриобъектового</w:t>
      </w:r>
      <w:proofErr w:type="spellEnd"/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режима, а также возникновения чрезвычайных ситуаций;</w:t>
      </w:r>
    </w:p>
    <w:p w:rsidR="005F51B8" w:rsidRPr="001C3B82" w:rsidRDefault="005F51B8" w:rsidP="005F51B8">
      <w:pPr>
        <w:pStyle w:val="a8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>
        <w:rPr>
          <w:rFonts w:ascii="Liberation Serif" w:hAnsi="Liberation Serif"/>
          <w:color w:val="000000" w:themeColor="text1"/>
          <w:sz w:val="28"/>
          <w:szCs w:val="28"/>
          <w:lang w:eastAsia="ru-RU"/>
        </w:rPr>
        <w:lastRenderedPageBreak/>
        <w:t>7)</w:t>
      </w: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возможность организации взаимодействия с правоохранительными органами и подразделениями охранной организации для усиления охраны.</w:t>
      </w:r>
    </w:p>
    <w:p w:rsidR="005F51B8" w:rsidRPr="001C3B82" w:rsidRDefault="005F51B8" w:rsidP="005F51B8">
      <w:pPr>
        <w:pStyle w:val="a8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2.15. По итогам обследования составляется акт обследования, в котором следует указать:</w:t>
      </w:r>
    </w:p>
    <w:p w:rsidR="005F51B8" w:rsidRPr="001C3B82" w:rsidRDefault="005F51B8" w:rsidP="005F51B8">
      <w:pPr>
        <w:pStyle w:val="a8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1)</w:t>
      </w: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рекомендации по обеспечению пропускного и </w:t>
      </w:r>
      <w:proofErr w:type="spellStart"/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внутриобъектового</w:t>
      </w:r>
      <w:proofErr w:type="spellEnd"/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режима и охране имущества (материальных ценностей);</w:t>
      </w:r>
    </w:p>
    <w:p w:rsidR="005F51B8" w:rsidRPr="001C3B82" w:rsidRDefault="005F51B8" w:rsidP="005F51B8">
      <w:pPr>
        <w:pStyle w:val="a8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ab/>
      </w:r>
      <w:r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2)</w:t>
      </w: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рекомендации по инженерно-технической защите объекта (территории);</w:t>
      </w:r>
    </w:p>
    <w:p w:rsidR="005F51B8" w:rsidRPr="001C3B82" w:rsidRDefault="005F51B8" w:rsidP="005F51B8">
      <w:pPr>
        <w:pStyle w:val="a8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ab/>
      </w:r>
      <w:r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3)</w:t>
      </w: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рекомендации по оборудованию объекта (территории) техническими средствами охраны, охранного видеонаблюдения, систем контроля и управления доступом;</w:t>
      </w:r>
    </w:p>
    <w:p w:rsidR="005F51B8" w:rsidRPr="001C3B82" w:rsidRDefault="005F51B8" w:rsidP="005F51B8">
      <w:pPr>
        <w:pStyle w:val="a8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ab/>
      </w:r>
      <w:r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4)</w:t>
      </w: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количество, места размещения стационарных постов охраны, режим работы и численный состав охранников образовательной организации (работников по обеспечению охраны образовательных организаций);</w:t>
      </w:r>
    </w:p>
    <w:p w:rsidR="005F51B8" w:rsidRPr="001C3B82" w:rsidRDefault="005F51B8" w:rsidP="005F51B8">
      <w:pPr>
        <w:pStyle w:val="a8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ab/>
      </w:r>
      <w:r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5)</w:t>
      </w: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маршруты и периодичность обходов территории и помещений охраняемого объекта;</w:t>
      </w:r>
    </w:p>
    <w:p w:rsidR="005F51B8" w:rsidRPr="001C3B82" w:rsidRDefault="005F51B8" w:rsidP="005F51B8">
      <w:pPr>
        <w:pStyle w:val="a8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ab/>
      </w:r>
      <w:r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6)</w:t>
      </w: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требования к оборудованию стационарных постов охраны (рабочего места охранника);</w:t>
      </w:r>
    </w:p>
    <w:p w:rsidR="005F51B8" w:rsidRPr="001C3B82" w:rsidRDefault="005F51B8" w:rsidP="005F51B8">
      <w:pPr>
        <w:pStyle w:val="a8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ab/>
      </w:r>
      <w:r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7)</w:t>
      </w: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требования к экипировке и форменной одежде охранников образовательной организации (работников по обеспечению охраны образовательных организаций);</w:t>
      </w:r>
    </w:p>
    <w:p w:rsidR="005F51B8" w:rsidRPr="001C3B82" w:rsidRDefault="005F51B8" w:rsidP="005F51B8">
      <w:pPr>
        <w:pStyle w:val="a8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ab/>
      </w:r>
      <w:r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8)</w:t>
      </w: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рекомендации по усилению охраны при возникновении рисков и угроз различного характера, а также при проведении плановых массовых мероприятий.</w:t>
      </w:r>
    </w:p>
    <w:p w:rsidR="005F51B8" w:rsidRPr="001C3B82" w:rsidRDefault="005F51B8" w:rsidP="005F51B8">
      <w:pPr>
        <w:pStyle w:val="a8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ab/>
        <w:t>2.16. Последующие обследования объекта (территории) охраны следует осуществлять ежегодно перед началом нового учебного года, а также при заключении договора на оказание охранных услуг с новой охранной организацией.</w:t>
      </w:r>
    </w:p>
    <w:p w:rsidR="005F51B8" w:rsidRPr="001C3B82" w:rsidRDefault="005F51B8" w:rsidP="005F51B8">
      <w:pPr>
        <w:pStyle w:val="a8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bCs/>
          <w:color w:val="000000" w:themeColor="text1"/>
          <w:sz w:val="28"/>
          <w:szCs w:val="28"/>
          <w:lang w:eastAsia="ru-RU"/>
        </w:rPr>
        <w:tab/>
        <w:t>2.17.</w:t>
      </w: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Пропускной и </w:t>
      </w:r>
      <w:proofErr w:type="spellStart"/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внутриобъектовый</w:t>
      </w:r>
      <w:proofErr w:type="spellEnd"/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режимы на объектах (территориях) образования должны обеспечиваться охранниками образовательной организации (работниками по обеспечению охраны образовательных организаций) совместно с руководством и персоналом образовательной организации на основании Положения о пропускном и </w:t>
      </w:r>
      <w:proofErr w:type="spellStart"/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внутриобъектовом</w:t>
      </w:r>
      <w:proofErr w:type="spellEnd"/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режиме.</w:t>
      </w:r>
    </w:p>
    <w:p w:rsidR="005F51B8" w:rsidRPr="001C3B82" w:rsidRDefault="005F51B8" w:rsidP="005F51B8">
      <w:pPr>
        <w:pStyle w:val="a8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ab/>
        <w:t xml:space="preserve">2.18. Положение о пропускном и </w:t>
      </w:r>
      <w:proofErr w:type="spellStart"/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внутриобъектовом</w:t>
      </w:r>
      <w:proofErr w:type="spellEnd"/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режиме разрабатывается администрацией образовательной организации, </w:t>
      </w:r>
      <w:proofErr w:type="gramStart"/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утверждается руководителем образовательной организации и согласовывается</w:t>
      </w:r>
      <w:proofErr w:type="gramEnd"/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с руководителем охранной организации, осуществляющей охрану объекта образования.</w:t>
      </w:r>
    </w:p>
    <w:p w:rsidR="005F51B8" w:rsidRPr="001C3B82" w:rsidRDefault="005F51B8" w:rsidP="005F51B8">
      <w:pPr>
        <w:pStyle w:val="a8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ab/>
        <w:t xml:space="preserve">2.19. На основании акта обследования и имеющихся в нем рекомендаций Положение о пропускном и </w:t>
      </w:r>
      <w:proofErr w:type="spellStart"/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внутриобъектовом</w:t>
      </w:r>
      <w:proofErr w:type="spellEnd"/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режиме может корректироваться.</w:t>
      </w:r>
    </w:p>
    <w:p w:rsidR="005F51B8" w:rsidRPr="001C3B82" w:rsidRDefault="005F51B8" w:rsidP="005F51B8">
      <w:pPr>
        <w:pStyle w:val="a8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ab/>
        <w:t xml:space="preserve">2.20. Положение о пропускном и </w:t>
      </w:r>
      <w:proofErr w:type="spellStart"/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внутриобъектовом</w:t>
      </w:r>
      <w:proofErr w:type="spellEnd"/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режиме (далее – Положение) должно включать в себя следующие разделы:</w:t>
      </w:r>
    </w:p>
    <w:p w:rsidR="005F51B8" w:rsidRPr="001C3B82" w:rsidRDefault="005F51B8" w:rsidP="005F51B8">
      <w:pPr>
        <w:pStyle w:val="a8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lastRenderedPageBreak/>
        <w:tab/>
      </w:r>
      <w:r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1)</w:t>
      </w: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общие положения (содержат ссылки на нормативные акты, в соответствии с требованиями которых разрабатывается Положение, цели и область распространения его требований, а также должности руководителей, на которых возложены организация и </w:t>
      </w:r>
      <w:proofErr w:type="gramStart"/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исполнением требований Положения);</w:t>
      </w:r>
    </w:p>
    <w:p w:rsidR="005F51B8" w:rsidRPr="001C3B82" w:rsidRDefault="005F51B8" w:rsidP="005F51B8">
      <w:pPr>
        <w:pStyle w:val="a8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ab/>
      </w:r>
      <w:r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2)</w:t>
      </w: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порядок пропуска (прохода) в здания и на территорию учащихся (воспитанников), сотрудников и иных посетителей;</w:t>
      </w:r>
    </w:p>
    <w:p w:rsidR="005F51B8" w:rsidRPr="001C3B82" w:rsidRDefault="005F51B8" w:rsidP="005F51B8">
      <w:pPr>
        <w:pStyle w:val="a8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ab/>
      </w:r>
      <w:r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3)</w:t>
      </w: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порядок и правила соблюдения </w:t>
      </w:r>
      <w:proofErr w:type="spellStart"/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внутриобъектового</w:t>
      </w:r>
      <w:proofErr w:type="spellEnd"/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режима;</w:t>
      </w:r>
    </w:p>
    <w:p w:rsidR="005F51B8" w:rsidRPr="001C3B82" w:rsidRDefault="005F51B8" w:rsidP="005F51B8">
      <w:pPr>
        <w:pStyle w:val="a8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ab/>
      </w:r>
      <w:r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4)</w:t>
      </w: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порядок допуска на территорию транспортных средств (в котором обязательно следует указать порядок допуска аварийных бригад, машин скорой помощи и иных экстренных оперативных служб);</w:t>
      </w:r>
    </w:p>
    <w:p w:rsidR="005F51B8" w:rsidRPr="001C3B82" w:rsidRDefault="005F51B8" w:rsidP="005F51B8">
      <w:pPr>
        <w:pStyle w:val="a8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ab/>
      </w:r>
      <w:r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5)</w:t>
      </w: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порядок вноса (выноса), ввоза (вывоза) материальных ценностей;</w:t>
      </w:r>
    </w:p>
    <w:p w:rsidR="005F51B8" w:rsidRPr="001C3B82" w:rsidRDefault="005F51B8" w:rsidP="005F51B8">
      <w:pPr>
        <w:pStyle w:val="a8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ab/>
      </w:r>
      <w:r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6)</w:t>
      </w: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порядок и правила производства ремонтно-строительных работ и особенности осуществления пропускного режима в периоды их производства, а также в каникулярные периоды и периоды отмены учебных занятий (образовательного процесса).</w:t>
      </w:r>
    </w:p>
    <w:p w:rsidR="005F51B8" w:rsidRPr="001C3B82" w:rsidRDefault="005F51B8" w:rsidP="005F51B8">
      <w:pPr>
        <w:pStyle w:val="a8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ab/>
        <w:t>2.21. Отдельным документом либо приложением к Положению следует составлять перечень запрещенных к проносу (ввозу) на территорию образовательной организации предметов, веществ и устройств, который следует утвердить руководителем образовательной организации и разместить при входе в образовательную организацию в месте, доступном для обозрения.</w:t>
      </w:r>
    </w:p>
    <w:p w:rsidR="005F51B8" w:rsidRPr="001C3B82" w:rsidRDefault="005F51B8" w:rsidP="005F51B8">
      <w:pPr>
        <w:pStyle w:val="a8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ab/>
        <w:t>2.22. Основные требования Положения, ограничивающие права граждан, должны размещаться при входе в образовательную организацию в месте, доступном для обозрения.</w:t>
      </w:r>
    </w:p>
    <w:p w:rsidR="005F51B8" w:rsidRPr="001C3B82" w:rsidRDefault="005F51B8" w:rsidP="005F51B8">
      <w:pPr>
        <w:pStyle w:val="a8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ab/>
        <w:t>2.23. На основании Положения в каждой образовательной организации, с учетом присущих ей особенностей, руководитель охранной организации либо руководитель образовательной организации разрабатывает должностную инструкцию охранника образовательной организации (работника по обеспечению охраны образовательных организаций) для каждого поста охраны.</w:t>
      </w:r>
    </w:p>
    <w:p w:rsidR="005F51B8" w:rsidRPr="001C3B82" w:rsidRDefault="005F51B8" w:rsidP="005F51B8">
      <w:pPr>
        <w:pStyle w:val="a8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ab/>
        <w:t>2.24. На основании акта обследования и имеющихся в нем рекомендаций должностная инструкция охранника образовательной организации (работника по обеспечению охраны образовательных организаций) может корректироваться.</w:t>
      </w:r>
    </w:p>
    <w:p w:rsidR="005F51B8" w:rsidRPr="001C3B82" w:rsidRDefault="005F51B8" w:rsidP="005F51B8">
      <w:pPr>
        <w:pStyle w:val="a8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ab/>
        <w:t>2.25. Должностная инструкция охранника образовательной организации (работника по обеспечению охраны образовательных организаций) должна включать в себя следующие разделы</w:t>
      </w:r>
      <w:r w:rsidRPr="001C3B82">
        <w:rPr>
          <w:rStyle w:val="ac"/>
          <w:rFonts w:ascii="Liberation Serif" w:hAnsi="Liberation Serif"/>
          <w:color w:val="000000" w:themeColor="text1"/>
          <w:sz w:val="28"/>
          <w:szCs w:val="28"/>
          <w:lang w:eastAsia="ru-RU"/>
        </w:rPr>
        <w:footnoteReference w:id="2"/>
      </w: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:</w:t>
      </w:r>
    </w:p>
    <w:p w:rsidR="005F51B8" w:rsidRPr="001C3B82" w:rsidRDefault="005F51B8" w:rsidP="005F51B8">
      <w:pPr>
        <w:pStyle w:val="a8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ab/>
        <w:t xml:space="preserve"> общие положения;</w:t>
      </w:r>
    </w:p>
    <w:p w:rsidR="005F51B8" w:rsidRPr="001C3B82" w:rsidRDefault="005F51B8" w:rsidP="005F51B8">
      <w:pPr>
        <w:pStyle w:val="a8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ab/>
        <w:t>права;</w:t>
      </w:r>
    </w:p>
    <w:p w:rsidR="005F51B8" w:rsidRPr="001C3B82" w:rsidRDefault="005F51B8" w:rsidP="005F51B8">
      <w:pPr>
        <w:pStyle w:val="a8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ab/>
        <w:t>обязанности;</w:t>
      </w:r>
    </w:p>
    <w:p w:rsidR="005F51B8" w:rsidRPr="001C3B82" w:rsidRDefault="005F51B8" w:rsidP="005F51B8">
      <w:pPr>
        <w:pStyle w:val="a8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lastRenderedPageBreak/>
        <w:tab/>
        <w:t>ответственность.</w:t>
      </w:r>
    </w:p>
    <w:p w:rsidR="005F51B8" w:rsidRPr="001C3B82" w:rsidRDefault="005F51B8" w:rsidP="005F51B8">
      <w:pPr>
        <w:pStyle w:val="a8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ab/>
        <w:t xml:space="preserve">2.26. Для обеспечения пропускного и </w:t>
      </w:r>
      <w:proofErr w:type="spellStart"/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внутриобъектового</w:t>
      </w:r>
      <w:proofErr w:type="spellEnd"/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режима и охраны имущества образовательной организации на стационарном посту охраны должны быть:</w:t>
      </w:r>
    </w:p>
    <w:p w:rsidR="005F51B8" w:rsidRPr="001C3B82" w:rsidRDefault="005F51B8" w:rsidP="005F51B8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1)</w:t>
      </w:r>
      <w:r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 телефонный аппарат, средство тревожных сообщений, средства мобильной связи; </w:t>
      </w:r>
    </w:p>
    <w:p w:rsidR="005F51B8" w:rsidRPr="001C3B82" w:rsidRDefault="005F51B8" w:rsidP="005F51B8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2)</w:t>
      </w:r>
      <w:r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 инструкция о правилах пользования средством тревожной сигнализации; </w:t>
      </w:r>
    </w:p>
    <w:p w:rsidR="005F51B8" w:rsidRPr="001C3B82" w:rsidRDefault="005F51B8" w:rsidP="005F51B8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3)</w:t>
      </w:r>
      <w:r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> </w:t>
      </w:r>
      <w:r w:rsidRPr="001C3B82"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  <w:t>номера телефонов Службы 112</w:t>
      </w:r>
      <w:r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, </w:t>
      </w:r>
      <w:r w:rsidRPr="001C3B82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  <w:t xml:space="preserve">территориального подразделения Управления Федеральной службы безопасности Российской Федерации по Свердловской области, территориального органа Министерства внутренних дел Российской Федерации и подразделения вневедомственной охраны </w:t>
      </w:r>
      <w:proofErr w:type="spellStart"/>
      <w:r w:rsidRPr="001C3B82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  <w:t>Росгвардии</w:t>
      </w:r>
      <w:proofErr w:type="spellEnd"/>
      <w:r w:rsidRPr="001C3B82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  <w:t>, администрации образовательной организации, а также иных заинтересованных подразделений</w:t>
      </w:r>
      <w:r w:rsidRPr="001C3B82"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  <w:t xml:space="preserve">; </w:t>
      </w:r>
    </w:p>
    <w:p w:rsidR="005F51B8" w:rsidRPr="001C3B82" w:rsidRDefault="005F51B8" w:rsidP="005F51B8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4)</w:t>
      </w:r>
      <w:r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 должностная инструкция охранника; </w:t>
      </w:r>
    </w:p>
    <w:p w:rsidR="005F51B8" w:rsidRPr="001C3B82" w:rsidRDefault="005F51B8" w:rsidP="005F51B8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5)</w:t>
      </w:r>
      <w:r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 инструкция (памятка) по действиям должностных лиц и работников при совершении либо угрозе совершения террористического акта; </w:t>
      </w:r>
    </w:p>
    <w:p w:rsidR="005F51B8" w:rsidRPr="001C3B82" w:rsidRDefault="005F51B8" w:rsidP="005F51B8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6)</w:t>
      </w:r>
      <w:r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журналы обхода (осмотра) объекта (территории), регистрации посетителей, автотранспорта, выдачи ключей и приема помещений под охрану, приема и сдачи дежурства и </w:t>
      </w:r>
      <w:proofErr w:type="gramStart"/>
      <w:r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>контроля за</w:t>
      </w:r>
      <w:proofErr w:type="gramEnd"/>
      <w:r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несением службы; </w:t>
      </w:r>
    </w:p>
    <w:p w:rsidR="005F51B8" w:rsidRPr="001C3B82" w:rsidRDefault="005F51B8" w:rsidP="005F51B8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7)</w:t>
      </w:r>
      <w:r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планы проводимых практических занятий, тренировок и учений; </w:t>
      </w:r>
    </w:p>
    <w:p w:rsidR="005F51B8" w:rsidRPr="001C3B82" w:rsidRDefault="005F51B8" w:rsidP="005F51B8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8)</w:t>
      </w:r>
      <w:r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графики дежурств ответственных лиц в праздничные и выходные дни. </w:t>
      </w:r>
    </w:p>
    <w:p w:rsidR="005F51B8" w:rsidRPr="001C3B82" w:rsidRDefault="005F51B8" w:rsidP="005F51B8">
      <w:pPr>
        <w:pStyle w:val="a8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ab/>
        <w:t xml:space="preserve">2.27. Начальник охраны либо охранник образовательной организации (работник по обеспечению охраны образовательных организаций), обеспечивающий охрану объекта (территории), осуществляет постоянное взаимодействие с дежурным администратором по вопросам обеспечения пропускного и </w:t>
      </w:r>
      <w:proofErr w:type="spellStart"/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внутриобъектового</w:t>
      </w:r>
      <w:proofErr w:type="spellEnd"/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режима и охраны имущества.</w:t>
      </w:r>
    </w:p>
    <w:p w:rsidR="005F51B8" w:rsidRPr="001C3B82" w:rsidRDefault="005F51B8" w:rsidP="005F51B8">
      <w:pPr>
        <w:pStyle w:val="a8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</w:rPr>
        <w:tab/>
        <w:t>2.28. Круглосуточные охранные мероприятия осуществляются                                       с использованием системы видеонаблюдения и системы охранной сигнализации путем технического мониторинга уровня угроз.</w:t>
      </w:r>
    </w:p>
    <w:p w:rsidR="005F51B8" w:rsidRPr="001C3B82" w:rsidRDefault="005F51B8" w:rsidP="005F51B8">
      <w:pPr>
        <w:pStyle w:val="a8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</w:rPr>
        <w:tab/>
        <w:t xml:space="preserve">2.29. </w:t>
      </w:r>
      <w:proofErr w:type="gramStart"/>
      <w:r w:rsidRPr="001C3B82">
        <w:rPr>
          <w:rFonts w:ascii="Liberation Serif" w:hAnsi="Liberation Serif"/>
          <w:color w:val="000000" w:themeColor="text1"/>
          <w:sz w:val="28"/>
          <w:szCs w:val="28"/>
        </w:rPr>
        <w:t>В</w:t>
      </w:r>
      <w:r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не зависимости от категории опасности объекта (территории) образования </w:t>
      </w:r>
      <w:r w:rsidRPr="001C3B82">
        <w:rPr>
          <w:rFonts w:ascii="Liberation Serif" w:hAnsi="Liberation Serif"/>
          <w:color w:val="000000" w:themeColor="text1"/>
          <w:sz w:val="28"/>
          <w:szCs w:val="28"/>
        </w:rPr>
        <w:t xml:space="preserve">сотрудникам охранных организаций, либо работникам по обеспечению охраны образовательных организаций </w:t>
      </w:r>
      <w:r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рекомендуется проводить </w:t>
      </w:r>
      <w:r w:rsidRPr="001C3B82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  <w:t xml:space="preserve">обход (осмотр) уязвимых мест (участков), а также зданий (строений, сооружений), систем подземных коммуникаций и стоянок автомобильного транспорта в дневное время каждые 3 часа, а в ночное время каждые 2 часа, </w:t>
      </w:r>
      <w:r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>с фиксацией результатов обхода (осмотра) в журнале.</w:t>
      </w:r>
      <w:proofErr w:type="gramEnd"/>
    </w:p>
    <w:p w:rsidR="005F51B8" w:rsidRPr="001C3B82" w:rsidRDefault="005F51B8" w:rsidP="005F51B8">
      <w:pPr>
        <w:pStyle w:val="a8"/>
        <w:jc w:val="both"/>
        <w:rPr>
          <w:rFonts w:ascii="Liberation Serif" w:hAnsi="Liberation Serif"/>
          <w:color w:val="000000" w:themeColor="text1"/>
          <w:sz w:val="28"/>
          <w:szCs w:val="28"/>
        </w:rPr>
      </w:pPr>
    </w:p>
    <w:p w:rsidR="005F51B8" w:rsidRDefault="005F51B8">
      <w:bookmarkStart w:id="0" w:name="_GoBack"/>
      <w:bookmarkEnd w:id="0"/>
    </w:p>
    <w:sectPr w:rsidR="005F51B8" w:rsidSect="009F482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FA8" w:rsidRDefault="00854FA8" w:rsidP="005F51B8">
      <w:pPr>
        <w:spacing w:after="0" w:line="240" w:lineRule="auto"/>
      </w:pPr>
      <w:r>
        <w:separator/>
      </w:r>
    </w:p>
  </w:endnote>
  <w:endnote w:type="continuationSeparator" w:id="0">
    <w:p w:rsidR="00854FA8" w:rsidRDefault="00854FA8" w:rsidP="005F5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LiberationSerif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854FA8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Вр-354182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854FA8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Вр-354182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FA8" w:rsidRDefault="00854FA8" w:rsidP="005F51B8">
      <w:pPr>
        <w:spacing w:after="0" w:line="240" w:lineRule="auto"/>
      </w:pPr>
      <w:r>
        <w:separator/>
      </w:r>
    </w:p>
  </w:footnote>
  <w:footnote w:type="continuationSeparator" w:id="0">
    <w:p w:rsidR="00854FA8" w:rsidRDefault="00854FA8" w:rsidP="005F51B8">
      <w:pPr>
        <w:spacing w:after="0" w:line="240" w:lineRule="auto"/>
      </w:pPr>
      <w:r>
        <w:continuationSeparator/>
      </w:r>
    </w:p>
  </w:footnote>
  <w:footnote w:id="1">
    <w:p w:rsidR="005F51B8" w:rsidRPr="00BF09D6" w:rsidRDefault="005F51B8" w:rsidP="005F51B8">
      <w:pPr>
        <w:pStyle w:val="aa"/>
        <w:ind w:firstLine="709"/>
        <w:jc w:val="both"/>
        <w:rPr>
          <w:rFonts w:ascii="Liberation Serif" w:hAnsi="Liberation Serif"/>
          <w:sz w:val="24"/>
          <w:szCs w:val="24"/>
        </w:rPr>
      </w:pPr>
      <w:r w:rsidRPr="00BF09D6">
        <w:rPr>
          <w:rStyle w:val="ac"/>
          <w:rFonts w:ascii="Liberation Serif" w:hAnsi="Liberation Serif"/>
          <w:sz w:val="24"/>
          <w:szCs w:val="24"/>
        </w:rPr>
        <w:footnoteRef/>
      </w:r>
      <w:r w:rsidRPr="00BF09D6">
        <w:rPr>
          <w:rFonts w:ascii="Liberation Serif" w:hAnsi="Liberation Serif"/>
        </w:rPr>
        <w:t xml:space="preserve"> </w:t>
      </w:r>
      <w:r w:rsidRPr="00BF09D6">
        <w:rPr>
          <w:rFonts w:ascii="Liberation Serif" w:hAnsi="Liberation Serif"/>
          <w:sz w:val="24"/>
          <w:szCs w:val="24"/>
        </w:rPr>
        <w:t>В образовательной организации полномочия дежурного администратора и порядок их осуществления определяются Положением и иными локальными нормативными актами</w:t>
      </w:r>
    </w:p>
  </w:footnote>
  <w:footnote w:id="2">
    <w:p w:rsidR="005F51B8" w:rsidRPr="00BF09D6" w:rsidRDefault="005F51B8" w:rsidP="005F51B8">
      <w:pPr>
        <w:pStyle w:val="a8"/>
        <w:ind w:firstLine="709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6501F">
        <w:rPr>
          <w:rStyle w:val="ac"/>
          <w:rFonts w:ascii="Liberation Serif" w:hAnsi="Liberation Serif"/>
          <w:sz w:val="24"/>
          <w:szCs w:val="24"/>
        </w:rPr>
        <w:footnoteRef/>
      </w:r>
      <w:r w:rsidRPr="00D6501F">
        <w:rPr>
          <w:rFonts w:ascii="Liberation Serif" w:hAnsi="Liberation Serif"/>
          <w:sz w:val="24"/>
          <w:szCs w:val="24"/>
        </w:rPr>
        <w:t xml:space="preserve"> </w:t>
      </w:r>
      <w:r w:rsidRPr="00BF09D6">
        <w:rPr>
          <w:rFonts w:ascii="Liberation Serif" w:hAnsi="Liberation Serif"/>
          <w:sz w:val="24"/>
          <w:szCs w:val="24"/>
          <w:lang w:eastAsia="ru-RU"/>
        </w:rPr>
        <w:t>Порядок действий охранника образовательной организации (работника по обеспечению охраны образовательной организации) при возникновении чрезвычайных ситуаций рекомендуется устанавливать в отдельной инструкции</w:t>
      </w:r>
      <w:r>
        <w:rPr>
          <w:rFonts w:ascii="Liberation Serif" w:hAnsi="Liberation Serif"/>
          <w:sz w:val="24"/>
          <w:szCs w:val="24"/>
          <w:lang w:eastAsia="ru-RU"/>
        </w:rPr>
        <w:t xml:space="preserve"> (памятке)</w:t>
      </w:r>
      <w:r w:rsidRPr="00BF09D6">
        <w:rPr>
          <w:rFonts w:ascii="Liberation Serif" w:hAnsi="Liberation Serif"/>
          <w:sz w:val="24"/>
          <w:szCs w:val="24"/>
          <w:lang w:eastAsia="ru-RU"/>
        </w:rPr>
        <w:t xml:space="preserve"> по действиям в таких ситуациях.</w:t>
      </w:r>
    </w:p>
    <w:p w:rsidR="005F51B8" w:rsidRPr="00D6501F" w:rsidRDefault="005F51B8" w:rsidP="005F51B8">
      <w:pPr>
        <w:pStyle w:val="aa"/>
        <w:rPr>
          <w:rFonts w:ascii="Liberation Serif" w:hAnsi="Liberation Serif"/>
          <w:sz w:val="24"/>
          <w:szCs w:val="24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412660834" w:edGrp="everyone"/>
  <w:p w:rsidR="00AF0248" w:rsidRDefault="00854FA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F51B8">
      <w:rPr>
        <w:noProof/>
      </w:rPr>
      <w:t>4</w:t>
    </w:r>
    <w:r>
      <w:fldChar w:fldCharType="end"/>
    </w:r>
  </w:p>
  <w:permEnd w:id="1412660834"/>
  <w:p w:rsidR="00810AAA" w:rsidRPr="00810AAA" w:rsidRDefault="00854FA8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854FA8" w:rsidP="00810AAA">
    <w:pPr>
      <w:pStyle w:val="a3"/>
      <w:jc w:val="center"/>
    </w:pPr>
    <w:permStart w:id="1783984875" w:edGrp="everyone"/>
    <w:permEnd w:id="1783984875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D3AD3"/>
    <w:multiLevelType w:val="multilevel"/>
    <w:tmpl w:val="0276CA3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364"/>
    <w:rsid w:val="000E0364"/>
    <w:rsid w:val="001D6C88"/>
    <w:rsid w:val="005F51B8"/>
    <w:rsid w:val="00854FA8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F51B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F51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F51B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5F51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nhideWhenUsed/>
    <w:rsid w:val="005F5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qFormat/>
    <w:rsid w:val="005F51B8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qFormat/>
    <w:rsid w:val="005F51B8"/>
    <w:pPr>
      <w:widowControl w:val="0"/>
      <w:autoSpaceDE w:val="0"/>
      <w:autoSpaceDN w:val="0"/>
      <w:spacing w:after="0" w:line="240" w:lineRule="auto"/>
      <w:ind w:left="115" w:right="103" w:firstLine="707"/>
      <w:jc w:val="both"/>
    </w:pPr>
    <w:rPr>
      <w:rFonts w:ascii="Times New Roman" w:eastAsia="Times New Roman" w:hAnsi="Times New Roman" w:cs="Times New Roman"/>
    </w:rPr>
  </w:style>
  <w:style w:type="paragraph" w:styleId="aa">
    <w:name w:val="footnote text"/>
    <w:basedOn w:val="a"/>
    <w:link w:val="ab"/>
    <w:uiPriority w:val="99"/>
    <w:semiHidden/>
    <w:unhideWhenUsed/>
    <w:rsid w:val="005F51B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5F51B8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5F51B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F51B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F51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F51B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5F51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nhideWhenUsed/>
    <w:rsid w:val="005F5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qFormat/>
    <w:rsid w:val="005F51B8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qFormat/>
    <w:rsid w:val="005F51B8"/>
    <w:pPr>
      <w:widowControl w:val="0"/>
      <w:autoSpaceDE w:val="0"/>
      <w:autoSpaceDN w:val="0"/>
      <w:spacing w:after="0" w:line="240" w:lineRule="auto"/>
      <w:ind w:left="115" w:right="103" w:firstLine="707"/>
      <w:jc w:val="both"/>
    </w:pPr>
    <w:rPr>
      <w:rFonts w:ascii="Times New Roman" w:eastAsia="Times New Roman" w:hAnsi="Times New Roman" w:cs="Times New Roman"/>
    </w:rPr>
  </w:style>
  <w:style w:type="paragraph" w:styleId="aa">
    <w:name w:val="footnote text"/>
    <w:basedOn w:val="a"/>
    <w:link w:val="ab"/>
    <w:uiPriority w:val="99"/>
    <w:semiHidden/>
    <w:unhideWhenUsed/>
    <w:rsid w:val="005F51B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5F51B8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5F51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4281DB05127C7846F2874A78FFF8533F0C2C1C4673228689BC083E959C034D21172B7F931778F8D17BAD4EDe7P0J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4281DB05127C7846F2874A78FFF8533F0C2C1C4673228689BC083E959C034D21172B7F931778F8D17BAD5EEe7P5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3237</Words>
  <Characters>18452</Characters>
  <Application>Microsoft Office Word</Application>
  <DocSecurity>0</DocSecurity>
  <Lines>153</Lines>
  <Paragraphs>43</Paragraphs>
  <ScaleCrop>false</ScaleCrop>
  <Company/>
  <LinksUpToDate>false</LinksUpToDate>
  <CharactersWithSpaces>21646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2021-08-06T05:01:00Z</dcterms:created>
  <dcterms:modified xsi:type="dcterms:W3CDTF">2021-08-06T05:03:00Z</dcterms:modified>
</cp:coreProperties>
</file>