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715606" w:rsidRPr="00715606" w:rsidTr="00C336F0">
        <w:trPr>
          <w:trHeight w:val="524"/>
        </w:trPr>
        <w:tc>
          <w:tcPr>
            <w:tcW w:w="9460" w:type="dxa"/>
            <w:gridSpan w:val="5"/>
          </w:tcPr>
          <w:p w:rsidR="00715606" w:rsidRPr="00715606" w:rsidRDefault="00715606" w:rsidP="0071560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715606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715606" w:rsidRPr="00715606" w:rsidRDefault="00715606" w:rsidP="0071560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715606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715606" w:rsidRPr="00715606" w:rsidRDefault="00715606" w:rsidP="0071560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715606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715606" w:rsidRPr="00715606" w:rsidRDefault="00715606" w:rsidP="0071560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15606" w:rsidRPr="00715606" w:rsidTr="00C336F0">
        <w:trPr>
          <w:trHeight w:val="524"/>
        </w:trPr>
        <w:tc>
          <w:tcPr>
            <w:tcW w:w="284" w:type="dxa"/>
            <w:vAlign w:val="bottom"/>
          </w:tcPr>
          <w:p w:rsidR="00715606" w:rsidRPr="00715606" w:rsidRDefault="00715606" w:rsidP="00715606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715606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715606" w:rsidRPr="00715606" w:rsidRDefault="00715606" w:rsidP="0071560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715606" w:rsidRPr="00715606" w:rsidRDefault="00715606" w:rsidP="0071560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715606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715606" w:rsidRPr="00715606" w:rsidRDefault="00715606" w:rsidP="0071560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71560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71560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71560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71560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71560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15606" w:rsidRPr="00715606" w:rsidRDefault="00715606" w:rsidP="0071560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715606" w:rsidRPr="00715606" w:rsidTr="00C336F0">
        <w:trPr>
          <w:trHeight w:val="130"/>
        </w:trPr>
        <w:tc>
          <w:tcPr>
            <w:tcW w:w="9460" w:type="dxa"/>
            <w:gridSpan w:val="5"/>
          </w:tcPr>
          <w:p w:rsidR="00715606" w:rsidRPr="00715606" w:rsidRDefault="00715606" w:rsidP="0071560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715606" w:rsidRPr="00715606" w:rsidTr="00C336F0">
        <w:tc>
          <w:tcPr>
            <w:tcW w:w="9460" w:type="dxa"/>
            <w:gridSpan w:val="5"/>
          </w:tcPr>
          <w:p w:rsidR="00715606" w:rsidRPr="00715606" w:rsidRDefault="00715606" w:rsidP="0071560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715606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715606" w:rsidRPr="00715606" w:rsidRDefault="00715606" w:rsidP="0071560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715606" w:rsidRPr="00715606" w:rsidRDefault="00715606" w:rsidP="0071560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715606" w:rsidRPr="00715606" w:rsidTr="00C336F0">
        <w:tc>
          <w:tcPr>
            <w:tcW w:w="9460" w:type="dxa"/>
            <w:gridSpan w:val="5"/>
          </w:tcPr>
          <w:p w:rsidR="00715606" w:rsidRPr="00715606" w:rsidRDefault="00715606" w:rsidP="0071560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715606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постановление администрации городского округа Верхняя Пышма от 14.05.2021 № 390 «Об утверждении порядка предоставления субсидий из бюджета городского округа Верхняя Пышма на финансовую поддержку социально ориентированным некоммерческим организациям»</w:t>
            </w:r>
          </w:p>
        </w:tc>
      </w:tr>
      <w:tr w:rsidR="00715606" w:rsidRPr="00715606" w:rsidTr="00C336F0">
        <w:tc>
          <w:tcPr>
            <w:tcW w:w="9460" w:type="dxa"/>
            <w:gridSpan w:val="5"/>
          </w:tcPr>
          <w:p w:rsidR="00715606" w:rsidRPr="00715606" w:rsidRDefault="00715606" w:rsidP="0071560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715606" w:rsidRPr="00715606" w:rsidRDefault="00715606" w:rsidP="0071560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715606" w:rsidRPr="00715606" w:rsidRDefault="00715606" w:rsidP="0071560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4"/>
          <w:lang w:eastAsia="ru-RU"/>
        </w:rPr>
      </w:pPr>
      <w:r w:rsidRPr="00715606">
        <w:rPr>
          <w:rFonts w:ascii="Liberation Serif" w:eastAsia="Times New Roman" w:hAnsi="Liberation Serif" w:cs="Times New Roman"/>
          <w:sz w:val="28"/>
          <w:szCs w:val="24"/>
          <w:lang w:eastAsia="ru-RU"/>
        </w:rPr>
        <w:t>Во исполнение Решения Думы городского округа Верхняя Пышма от 10 июня 2021 года № 35/2 «О внесении изменений в нормативные правовые акты Думы городского округа Верхняя Пышма»», руководствуясь Уставом городского округа Верхняя Пышма, администрация городского округа Верхняя Пышма</w:t>
      </w:r>
    </w:p>
    <w:p w:rsidR="00715606" w:rsidRPr="00715606" w:rsidRDefault="00715606" w:rsidP="00715606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15606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715606" w:rsidRPr="00715606" w:rsidRDefault="00715606" w:rsidP="00715606">
      <w:pPr>
        <w:widowControl w:val="0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Liberation Serif" w:eastAsia="Times New Roman" w:hAnsi="Liberation Serif" w:cs="Times New Roman"/>
          <w:sz w:val="28"/>
          <w:szCs w:val="24"/>
          <w:lang w:eastAsia="ru-RU"/>
        </w:rPr>
      </w:pPr>
      <w:r w:rsidRPr="00715606">
        <w:rPr>
          <w:rFonts w:ascii="Liberation Serif" w:eastAsia="Times New Roman" w:hAnsi="Liberation Serif" w:cs="Times New Roman"/>
          <w:sz w:val="28"/>
          <w:szCs w:val="24"/>
          <w:lang w:eastAsia="ru-RU"/>
        </w:rPr>
        <w:t xml:space="preserve">Внести в </w:t>
      </w:r>
      <w:r w:rsidRPr="00715606">
        <w:rPr>
          <w:rFonts w:ascii="Liberation Serif" w:eastAsia="Times New Roman" w:hAnsi="Liberation Serif" w:cs="Times New Roman"/>
          <w:sz w:val="28"/>
          <w:szCs w:val="24"/>
          <w:lang w:eastAsia="ru-RU"/>
        </w:rPr>
        <w:t>порядок</w:t>
      </w:r>
      <w:r w:rsidRPr="00715606">
        <w:rPr>
          <w:rFonts w:ascii="Liberation Serif" w:eastAsia="Times New Roman" w:hAnsi="Liberation Serif" w:cs="Times New Roman"/>
          <w:sz w:val="28"/>
          <w:szCs w:val="24"/>
          <w:lang w:eastAsia="ru-RU"/>
        </w:rPr>
        <w:t xml:space="preserve"> предоставления субсидий из бюджета городского округа Верхняя Пышма на финансовую поддержку социально ориентированным некоммерческим организациям</w:t>
      </w:r>
      <w:r w:rsidRPr="00715606">
        <w:rPr>
          <w:rFonts w:ascii="Liberation Serif" w:eastAsia="Times New Roman" w:hAnsi="Liberation Serif" w:cs="Times New Roman"/>
          <w:sz w:val="28"/>
          <w:szCs w:val="24"/>
          <w:lang w:eastAsia="ru-RU"/>
        </w:rPr>
        <w:t xml:space="preserve">, </w:t>
      </w:r>
      <w:r>
        <w:rPr>
          <w:rFonts w:ascii="Liberation Serif" w:eastAsia="Times New Roman" w:hAnsi="Liberation Serif" w:cs="Times New Roman"/>
          <w:sz w:val="28"/>
          <w:szCs w:val="24"/>
          <w:lang w:eastAsia="ru-RU"/>
        </w:rPr>
        <w:t xml:space="preserve">утвержденный </w:t>
      </w:r>
      <w:r w:rsidRPr="00715606">
        <w:rPr>
          <w:rFonts w:ascii="Liberation Serif" w:eastAsia="Times New Roman" w:hAnsi="Liberation Serif" w:cs="Times New Roman"/>
          <w:sz w:val="28"/>
          <w:szCs w:val="24"/>
          <w:lang w:eastAsia="ru-RU"/>
        </w:rPr>
        <w:t>постановление</w:t>
      </w:r>
      <w:r>
        <w:rPr>
          <w:rFonts w:ascii="Liberation Serif" w:eastAsia="Times New Roman" w:hAnsi="Liberation Serif" w:cs="Times New Roman"/>
          <w:sz w:val="28"/>
          <w:szCs w:val="24"/>
          <w:lang w:eastAsia="ru-RU"/>
        </w:rPr>
        <w:t>м</w:t>
      </w:r>
      <w:r w:rsidRPr="00715606">
        <w:rPr>
          <w:rFonts w:ascii="Liberation Serif" w:eastAsia="Times New Roman" w:hAnsi="Liberation Serif" w:cs="Times New Roman"/>
          <w:sz w:val="28"/>
          <w:szCs w:val="24"/>
          <w:lang w:eastAsia="ru-RU"/>
        </w:rPr>
        <w:t xml:space="preserve"> администрации городского округа Вер</w:t>
      </w:r>
      <w:r>
        <w:rPr>
          <w:rFonts w:ascii="Liberation Serif" w:eastAsia="Times New Roman" w:hAnsi="Liberation Serif" w:cs="Times New Roman"/>
          <w:sz w:val="28"/>
          <w:szCs w:val="24"/>
          <w:lang w:eastAsia="ru-RU"/>
        </w:rPr>
        <w:t xml:space="preserve">хняя Пышма от 14.05.2021 № 390, </w:t>
      </w:r>
      <w:r w:rsidRPr="00715606">
        <w:rPr>
          <w:rFonts w:ascii="Liberation Serif" w:eastAsia="Times New Roman" w:hAnsi="Liberation Serif" w:cs="Times New Roman"/>
          <w:sz w:val="28"/>
          <w:szCs w:val="24"/>
          <w:lang w:eastAsia="ru-RU"/>
        </w:rPr>
        <w:t>следующие изменения:</w:t>
      </w:r>
    </w:p>
    <w:p w:rsidR="00715606" w:rsidRPr="00715606" w:rsidRDefault="00715606" w:rsidP="00715606">
      <w:pPr>
        <w:widowControl w:val="0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Liberation Serif" w:eastAsia="Times New Roman" w:hAnsi="Liberation Serif" w:cs="Times New Roman"/>
          <w:sz w:val="28"/>
          <w:szCs w:val="24"/>
          <w:lang w:eastAsia="ru-RU"/>
        </w:rPr>
      </w:pPr>
      <w:r w:rsidRPr="00715606">
        <w:rPr>
          <w:rFonts w:ascii="Liberation Serif" w:eastAsia="Times New Roman" w:hAnsi="Liberation Serif" w:cs="Times New Roman"/>
          <w:sz w:val="28"/>
          <w:szCs w:val="24"/>
          <w:lang w:eastAsia="ru-RU"/>
        </w:rPr>
        <w:t xml:space="preserve">абзац 2 пункта 1 главы 2 изложить в следующей редакции: </w:t>
      </w:r>
      <w:r>
        <w:rPr>
          <w:rFonts w:ascii="Liberation Serif" w:eastAsia="Times New Roman" w:hAnsi="Liberation Serif" w:cs="Times New Roman"/>
          <w:sz w:val="28"/>
          <w:szCs w:val="24"/>
          <w:lang w:eastAsia="ru-RU"/>
        </w:rPr>
        <w:br/>
        <w:t xml:space="preserve">          </w:t>
      </w:r>
      <w:r w:rsidRPr="00715606">
        <w:rPr>
          <w:rFonts w:ascii="Liberation Serif" w:eastAsia="Times New Roman" w:hAnsi="Liberation Serif" w:cs="Times New Roman"/>
          <w:sz w:val="28"/>
          <w:szCs w:val="24"/>
          <w:lang w:eastAsia="ru-RU"/>
        </w:rPr>
        <w:t>«Место нахождения и почтовый адрес организатора отбора: 624097, Российская Федерация, Свердловская область, городской округ Верхняя Пышма, город Верхняя Пышма, проспект Успенский, здание 115. Адрес электронной почты: kspadmvp@mail.ru.»;</w:t>
      </w:r>
    </w:p>
    <w:p w:rsidR="00715606" w:rsidRPr="00715606" w:rsidRDefault="00715606" w:rsidP="00715606">
      <w:pPr>
        <w:widowControl w:val="0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Liberation Serif" w:eastAsia="Times New Roman" w:hAnsi="Liberation Serif" w:cs="Times New Roman"/>
          <w:sz w:val="28"/>
          <w:szCs w:val="24"/>
          <w:lang w:eastAsia="ru-RU"/>
        </w:rPr>
      </w:pPr>
      <w:r w:rsidRPr="00715606">
        <w:rPr>
          <w:rFonts w:ascii="Liberation Serif" w:eastAsia="Times New Roman" w:hAnsi="Liberation Serif" w:cs="Times New Roman"/>
          <w:sz w:val="28"/>
          <w:szCs w:val="24"/>
          <w:lang w:eastAsia="ru-RU"/>
        </w:rPr>
        <w:t xml:space="preserve">в абзаце 1 пункта 4 главы 2 слова «г. Верхняя Пышма, ул. </w:t>
      </w:r>
      <w:proofErr w:type="gramStart"/>
      <w:r w:rsidRPr="00715606">
        <w:rPr>
          <w:rFonts w:ascii="Liberation Serif" w:eastAsia="Times New Roman" w:hAnsi="Liberation Serif" w:cs="Times New Roman"/>
          <w:sz w:val="28"/>
          <w:szCs w:val="24"/>
          <w:lang w:eastAsia="ru-RU"/>
        </w:rPr>
        <w:t>Красноармейская</w:t>
      </w:r>
      <w:proofErr w:type="gramEnd"/>
      <w:r w:rsidRPr="00715606">
        <w:rPr>
          <w:rFonts w:ascii="Liberation Serif" w:eastAsia="Times New Roman" w:hAnsi="Liberation Serif" w:cs="Times New Roman"/>
          <w:sz w:val="28"/>
          <w:szCs w:val="24"/>
          <w:lang w:eastAsia="ru-RU"/>
        </w:rPr>
        <w:t xml:space="preserve">, 13, </w:t>
      </w:r>
      <w:proofErr w:type="spellStart"/>
      <w:r w:rsidRPr="00715606">
        <w:rPr>
          <w:rFonts w:ascii="Liberation Serif" w:eastAsia="Times New Roman" w:hAnsi="Liberation Serif" w:cs="Times New Roman"/>
          <w:sz w:val="28"/>
          <w:szCs w:val="24"/>
          <w:lang w:eastAsia="ru-RU"/>
        </w:rPr>
        <w:t>каб</w:t>
      </w:r>
      <w:proofErr w:type="spellEnd"/>
      <w:r w:rsidRPr="00715606">
        <w:rPr>
          <w:rFonts w:ascii="Liberation Serif" w:eastAsia="Times New Roman" w:hAnsi="Liberation Serif" w:cs="Times New Roman"/>
          <w:sz w:val="28"/>
          <w:szCs w:val="24"/>
          <w:lang w:eastAsia="ru-RU"/>
        </w:rPr>
        <w:t>. 27» заменить словами «город Верхняя Пышма, проспект Успенский, здание 115, кабинет 323».</w:t>
      </w:r>
    </w:p>
    <w:p w:rsidR="00715606" w:rsidRPr="00715606" w:rsidRDefault="00715606" w:rsidP="00715606">
      <w:pPr>
        <w:widowControl w:val="0"/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sz w:val="28"/>
          <w:szCs w:val="24"/>
          <w:lang w:eastAsia="ru-RU"/>
        </w:rPr>
      </w:pPr>
      <w:r w:rsidRPr="00715606">
        <w:rPr>
          <w:rFonts w:ascii="Liberation Serif" w:eastAsia="Times New Roman" w:hAnsi="Liberation Serif" w:cs="Times New Roman"/>
          <w:sz w:val="28"/>
          <w:szCs w:val="24"/>
          <w:lang w:eastAsia="ru-RU"/>
        </w:rPr>
        <w:t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715606">
        <w:rPr>
          <w:rFonts w:ascii="Liberation Serif" w:eastAsia="Times New Roman" w:hAnsi="Liberation Serif" w:cs="Times New Roman"/>
          <w:sz w:val="28"/>
          <w:szCs w:val="24"/>
          <w:lang w:eastAsia="ru-RU"/>
        </w:rPr>
        <w:t>.р</w:t>
      </w:r>
      <w:proofErr w:type="gramEnd"/>
      <w:r w:rsidRPr="00715606">
        <w:rPr>
          <w:rFonts w:ascii="Liberation Serif" w:eastAsia="Times New Roman" w:hAnsi="Liberation Serif" w:cs="Times New Roman"/>
          <w:sz w:val="28"/>
          <w:szCs w:val="24"/>
          <w:lang w:eastAsia="ru-RU"/>
        </w:rPr>
        <w:t>ф), разместить на официальном сайте городского округа Верхняя Пышма.</w:t>
      </w:r>
    </w:p>
    <w:p w:rsidR="00715606" w:rsidRDefault="00715606" w:rsidP="00715606">
      <w:pPr>
        <w:widowControl w:val="0"/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sz w:val="28"/>
          <w:szCs w:val="24"/>
          <w:lang w:eastAsia="ru-RU"/>
        </w:rPr>
      </w:pPr>
      <w:r w:rsidRPr="00715606">
        <w:rPr>
          <w:rFonts w:ascii="Liberation Serif" w:eastAsia="Times New Roman" w:hAnsi="Liberation Serif" w:cs="Times New Roman"/>
          <w:sz w:val="28"/>
          <w:szCs w:val="24"/>
          <w:lang w:eastAsia="ru-RU"/>
        </w:rPr>
        <w:t xml:space="preserve">3. </w:t>
      </w:r>
      <w:proofErr w:type="gramStart"/>
      <w:r w:rsidRPr="00715606">
        <w:rPr>
          <w:rFonts w:ascii="Liberation Serif" w:eastAsia="Times New Roman" w:hAnsi="Liberation Serif" w:cs="Times New Roman"/>
          <w:sz w:val="28"/>
          <w:szCs w:val="24"/>
          <w:lang w:eastAsia="ru-RU"/>
        </w:rPr>
        <w:t>Контроль за</w:t>
      </w:r>
      <w:proofErr w:type="gramEnd"/>
      <w:r w:rsidRPr="00715606">
        <w:rPr>
          <w:rFonts w:ascii="Liberation Serif" w:eastAsia="Times New Roman" w:hAnsi="Liberation Serif" w:cs="Times New Roman"/>
          <w:sz w:val="28"/>
          <w:szCs w:val="24"/>
          <w:lang w:eastAsia="ru-RU"/>
        </w:rPr>
        <w:t xml:space="preserve"> выполнением настоящего постановления возложить на заместителя главы </w:t>
      </w:r>
      <w:r>
        <w:rPr>
          <w:rFonts w:ascii="Liberation Serif" w:eastAsia="Times New Roman" w:hAnsi="Liberation Serif" w:cs="Times New Roman"/>
          <w:sz w:val="28"/>
          <w:szCs w:val="24"/>
          <w:lang w:eastAsia="ru-RU"/>
        </w:rPr>
        <w:t xml:space="preserve">администрации </w:t>
      </w:r>
      <w:r w:rsidRPr="00715606">
        <w:rPr>
          <w:rFonts w:ascii="Liberation Serif" w:eastAsia="Times New Roman" w:hAnsi="Liberation Serif" w:cs="Times New Roman"/>
          <w:sz w:val="28"/>
          <w:szCs w:val="24"/>
          <w:lang w:eastAsia="ru-RU"/>
        </w:rPr>
        <w:t xml:space="preserve">по социальным вопросам городского округа Верхняя Пышма </w:t>
      </w:r>
      <w:proofErr w:type="spellStart"/>
      <w:r w:rsidRPr="00715606">
        <w:rPr>
          <w:rFonts w:ascii="Liberation Serif" w:eastAsia="Times New Roman" w:hAnsi="Liberation Serif" w:cs="Times New Roman"/>
          <w:sz w:val="28"/>
          <w:szCs w:val="24"/>
          <w:lang w:eastAsia="ru-RU"/>
        </w:rPr>
        <w:t>Выгодского</w:t>
      </w:r>
      <w:proofErr w:type="spellEnd"/>
      <w:r w:rsidRPr="00715606">
        <w:rPr>
          <w:rFonts w:ascii="Liberation Serif" w:eastAsia="Times New Roman" w:hAnsi="Liberation Serif" w:cs="Times New Roman"/>
          <w:sz w:val="28"/>
          <w:szCs w:val="24"/>
          <w:lang w:eastAsia="ru-RU"/>
        </w:rPr>
        <w:t xml:space="preserve"> П.Я.</w:t>
      </w:r>
    </w:p>
    <w:p w:rsidR="00715606" w:rsidRPr="00715606" w:rsidRDefault="00715606" w:rsidP="00715606">
      <w:pPr>
        <w:widowControl w:val="0"/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sz w:val="20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715606" w:rsidRPr="00715606" w:rsidTr="00C336F0">
        <w:tc>
          <w:tcPr>
            <w:tcW w:w="6237" w:type="dxa"/>
            <w:vAlign w:val="bottom"/>
          </w:tcPr>
          <w:p w:rsidR="00715606" w:rsidRPr="00715606" w:rsidRDefault="00715606" w:rsidP="0071560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1560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715606" w:rsidRPr="00715606" w:rsidRDefault="00715606" w:rsidP="00715606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1560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E4264B" w:rsidRDefault="00E4264B">
      <w:bookmarkStart w:id="0" w:name="_GoBack"/>
      <w:bookmarkEnd w:id="0"/>
    </w:p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715606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Вр-348153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715606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</w:t>
    </w:r>
    <w:r w:rsidRPr="00EC798A">
      <w:rPr>
        <w:sz w:val="20"/>
        <w:szCs w:val="20"/>
      </w:rPr>
      <w:t>348153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851204709" w:edGrp="everyone"/>
  <w:p w:rsidR="00AF0248" w:rsidRDefault="0071560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851204709"/>
  <w:p w:rsidR="00810AAA" w:rsidRPr="00810AAA" w:rsidRDefault="00715606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715606" w:rsidP="00810AAA">
    <w:pPr>
      <w:pStyle w:val="a3"/>
      <w:jc w:val="center"/>
    </w:pPr>
    <w:permStart w:id="258756316" w:edGrp="everyone"/>
    <w:permEnd w:id="258756316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D13CA"/>
    <w:multiLevelType w:val="hybridMultilevel"/>
    <w:tmpl w:val="CE94C3E0"/>
    <w:lvl w:ilvl="0" w:tplc="26A00CD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78F0769"/>
    <w:multiLevelType w:val="hybridMultilevel"/>
    <w:tmpl w:val="8B2C9D78"/>
    <w:lvl w:ilvl="0" w:tplc="A3CC6C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8E1"/>
    <w:rsid w:val="001D6C88"/>
    <w:rsid w:val="006718E1"/>
    <w:rsid w:val="00715606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1560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7156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71560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71560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1560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7156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71560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71560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286</Words>
  <Characters>1632</Characters>
  <Application>Microsoft Office Word</Application>
  <DocSecurity>0</DocSecurity>
  <Lines>13</Lines>
  <Paragraphs>3</Paragraphs>
  <ScaleCrop>false</ScaleCrop>
  <Company/>
  <LinksUpToDate>false</LinksUpToDate>
  <CharactersWithSpaces>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2021-08-11T05:55:00Z</dcterms:created>
  <dcterms:modified xsi:type="dcterms:W3CDTF">2021-08-11T05:58:00Z</dcterms:modified>
</cp:coreProperties>
</file>