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506FD" w:rsidRPr="003506FD" w:rsidTr="007C61F5">
        <w:trPr>
          <w:trHeight w:val="524"/>
        </w:trPr>
        <w:tc>
          <w:tcPr>
            <w:tcW w:w="9460" w:type="dxa"/>
            <w:gridSpan w:val="5"/>
          </w:tcPr>
          <w:p w:rsidR="003506FD" w:rsidRPr="003506FD" w:rsidRDefault="003506FD" w:rsidP="003506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506F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506FD" w:rsidRPr="003506FD" w:rsidRDefault="003506FD" w:rsidP="003506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506F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506FD" w:rsidRPr="003506FD" w:rsidRDefault="003506FD" w:rsidP="003506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506F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506FD" w:rsidRPr="003506FD" w:rsidRDefault="003506FD" w:rsidP="003506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506FD" w:rsidRPr="003506FD" w:rsidTr="007C61F5">
        <w:trPr>
          <w:trHeight w:val="524"/>
        </w:trPr>
        <w:tc>
          <w:tcPr>
            <w:tcW w:w="284" w:type="dxa"/>
            <w:vAlign w:val="bottom"/>
          </w:tcPr>
          <w:p w:rsidR="003506FD" w:rsidRPr="003506FD" w:rsidRDefault="003506FD" w:rsidP="003506F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506F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506FD" w:rsidRPr="003506FD" w:rsidRDefault="003506FD" w:rsidP="003506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50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50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50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50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50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17.09.2021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3506FD" w:rsidRPr="003506FD" w:rsidRDefault="003506FD" w:rsidP="003506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506F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506FD" w:rsidRPr="003506FD" w:rsidRDefault="003506FD" w:rsidP="003506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50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50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50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50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50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6341" w:type="dxa"/>
            <w:vAlign w:val="bottom"/>
          </w:tcPr>
          <w:p w:rsidR="003506FD" w:rsidRPr="003506FD" w:rsidRDefault="003506FD" w:rsidP="003506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506FD" w:rsidRPr="003506FD" w:rsidTr="007C61F5">
        <w:trPr>
          <w:trHeight w:val="130"/>
        </w:trPr>
        <w:tc>
          <w:tcPr>
            <w:tcW w:w="9460" w:type="dxa"/>
            <w:gridSpan w:val="5"/>
          </w:tcPr>
          <w:p w:rsidR="003506FD" w:rsidRPr="003506FD" w:rsidRDefault="003506FD" w:rsidP="003506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506FD" w:rsidRPr="003506FD" w:rsidTr="007C61F5">
        <w:tc>
          <w:tcPr>
            <w:tcW w:w="9460" w:type="dxa"/>
            <w:gridSpan w:val="5"/>
          </w:tcPr>
          <w:p w:rsidR="003506FD" w:rsidRPr="003506FD" w:rsidRDefault="003506FD" w:rsidP="003506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506F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506FD" w:rsidRPr="003506FD" w:rsidRDefault="003506FD" w:rsidP="003506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506FD" w:rsidRPr="003506FD" w:rsidRDefault="003506FD" w:rsidP="003506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506FD" w:rsidRPr="003506FD" w:rsidTr="007C61F5">
        <w:tc>
          <w:tcPr>
            <w:tcW w:w="9460" w:type="dxa"/>
            <w:gridSpan w:val="5"/>
          </w:tcPr>
          <w:p w:rsidR="003506FD" w:rsidRPr="003506FD" w:rsidRDefault="003506FD" w:rsidP="003506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506F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подготовке внесения изменений в проект планировки и проект межевания территории для размещения линейного объекта «КЛ 110 кВ Сварочная - Электромедь № 2 в городе Верхняя Пышма»</w:t>
            </w:r>
          </w:p>
        </w:tc>
      </w:tr>
      <w:tr w:rsidR="003506FD" w:rsidRPr="003506FD" w:rsidTr="007C61F5">
        <w:tc>
          <w:tcPr>
            <w:tcW w:w="9460" w:type="dxa"/>
            <w:gridSpan w:val="5"/>
          </w:tcPr>
          <w:p w:rsidR="003506FD" w:rsidRPr="003506FD" w:rsidRDefault="003506FD" w:rsidP="003506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506FD" w:rsidRPr="003506FD" w:rsidRDefault="003506FD" w:rsidP="003506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506FD" w:rsidRPr="003506FD" w:rsidRDefault="003506FD" w:rsidP="00350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06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Рассмотрев заявление акционерного общества «Уралэлектромедь», руководствуясь частью 21 статьи 45, пунктом 19 части 7 статьи 25 Устава городского округа Верхняя Пышма, пунктом 2.1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</w:t>
      </w:r>
      <w:r w:rsidRPr="003506F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28 августа 2020 года № 679,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</w:t>
      </w:r>
      <w:r w:rsidRPr="003506F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3506FD" w:rsidRPr="003506FD" w:rsidRDefault="003506FD" w:rsidP="003506F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06F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506FD" w:rsidRPr="003506FD" w:rsidRDefault="003506FD" w:rsidP="003506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506FD">
        <w:rPr>
          <w:rFonts w:ascii="Liberation Serif" w:eastAsia="Calibri" w:hAnsi="Liberation Serif" w:cs="Liberation Serif"/>
          <w:sz w:val="28"/>
          <w:szCs w:val="28"/>
        </w:rPr>
        <w:t>Принять решение о подготовке внесения изменений в проект планировки и проект межевания территории для размещения линейного объекта «КЛ 110 кВ Сварочная - Электромедь № 2 в городе Верхняя Пышма» (далее – Проект), утвержденные постановлением администрации городского округа Верхняя Пышма от 12 августа 2019 года № 924.</w:t>
      </w:r>
    </w:p>
    <w:p w:rsidR="003506FD" w:rsidRPr="003506FD" w:rsidRDefault="003506FD" w:rsidP="003506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50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Утвердить задание на подготовку Проекта (прилагаются).</w:t>
      </w:r>
    </w:p>
    <w:p w:rsidR="003506FD" w:rsidRPr="003506FD" w:rsidRDefault="003506FD" w:rsidP="003506FD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506FD">
        <w:rPr>
          <w:rFonts w:ascii="Liberation Serif" w:eastAsia="Calibri" w:hAnsi="Liberation Serif" w:cs="Liberation Serif"/>
          <w:sz w:val="28"/>
          <w:szCs w:val="28"/>
        </w:rPr>
        <w:t xml:space="preserve">Акционерному обществу «Уралэлектромедь» подготовить </w:t>
      </w:r>
      <w:r w:rsidRPr="003506FD">
        <w:rPr>
          <w:rFonts w:ascii="Liberation Serif" w:eastAsia="Calibri" w:hAnsi="Liberation Serif" w:cs="Liberation Serif"/>
          <w:sz w:val="28"/>
          <w:szCs w:val="28"/>
        </w:rPr>
        <w:br/>
        <w:t xml:space="preserve">и представить в Управление архитектуры и градостроительства администрации городского округа Верхняя Пышма выполненный в соответствии </w:t>
      </w:r>
      <w:r w:rsidRPr="003506FD">
        <w:rPr>
          <w:rFonts w:ascii="Liberation Serif" w:eastAsia="Calibri" w:hAnsi="Liberation Serif" w:cs="Liberation Serif"/>
          <w:sz w:val="28"/>
          <w:szCs w:val="28"/>
        </w:rPr>
        <w:br/>
        <w:t>с требованиями главы 5 Градостроительного кодекса Российской Федерации Проект в срок до 31 декабря 2021 года.</w:t>
      </w:r>
    </w:p>
    <w:p w:rsidR="003506FD" w:rsidRPr="003506FD" w:rsidRDefault="003506FD" w:rsidP="003506FD">
      <w:pPr>
        <w:numPr>
          <w:ilvl w:val="0"/>
          <w:numId w:val="1"/>
        </w:numPr>
        <w:tabs>
          <w:tab w:val="left" w:pos="1418"/>
        </w:tabs>
        <w:spacing w:after="0" w:line="252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506FD">
        <w:rPr>
          <w:rFonts w:ascii="Liberation Serif" w:eastAsia="Calibri" w:hAnsi="Liberation Serif" w:cs="Liberation Serif"/>
          <w:sz w:val="28"/>
          <w:szCs w:val="28"/>
        </w:rPr>
        <w:t>Опубликовать настоящее постановление, в газете «Красное знамя», на официальном интернет-портале правовой информации городского округа Верхняя Пышма (</w:t>
      </w:r>
      <w:r w:rsidRPr="003506FD">
        <w:rPr>
          <w:rFonts w:ascii="Liberation Serif" w:eastAsia="Calibri" w:hAnsi="Liberation Serif" w:cs="Liberation Serif"/>
          <w:sz w:val="28"/>
          <w:szCs w:val="28"/>
          <w:lang w:val="en-US"/>
        </w:rPr>
        <w:t>www</w:t>
      </w:r>
      <w:r w:rsidRPr="003506FD">
        <w:rPr>
          <w:rFonts w:ascii="Liberation Serif" w:eastAsia="Calibri" w:hAnsi="Liberation Serif" w:cs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3506FD">
        <w:rPr>
          <w:rFonts w:ascii="Liberation Serif" w:eastAsia="Calibri" w:hAnsi="Liberation Serif" w:cs="Liberation Serif"/>
          <w:sz w:val="28"/>
          <w:szCs w:val="28"/>
          <w:lang w:val="en-US"/>
        </w:rPr>
        <w:t>www</w:t>
      </w:r>
      <w:r w:rsidRPr="003506FD">
        <w:rPr>
          <w:rFonts w:ascii="Liberation Serif" w:eastAsia="Calibri" w:hAnsi="Liberation Serif" w:cs="Liberation Serif"/>
          <w:sz w:val="28"/>
          <w:szCs w:val="28"/>
        </w:rPr>
        <w:t>.</w:t>
      </w:r>
      <w:r w:rsidRPr="003506FD">
        <w:rPr>
          <w:rFonts w:ascii="Liberation Serif" w:eastAsia="Calibri" w:hAnsi="Liberation Serif" w:cs="Liberation Serif"/>
          <w:sz w:val="28"/>
          <w:szCs w:val="28"/>
          <w:lang w:val="en-US"/>
        </w:rPr>
        <w:t>movp</w:t>
      </w:r>
      <w:r w:rsidRPr="003506FD">
        <w:rPr>
          <w:rFonts w:ascii="Liberation Serif" w:eastAsia="Calibri" w:hAnsi="Liberation Serif" w:cs="Liberation Serif"/>
          <w:sz w:val="28"/>
          <w:szCs w:val="28"/>
        </w:rPr>
        <w:t>.</w:t>
      </w:r>
      <w:r w:rsidRPr="003506FD">
        <w:rPr>
          <w:rFonts w:ascii="Liberation Serif" w:eastAsia="Calibri" w:hAnsi="Liberation Serif" w:cs="Liberation Serif"/>
          <w:sz w:val="28"/>
          <w:szCs w:val="28"/>
          <w:lang w:val="en-US"/>
        </w:rPr>
        <w:t>ru</w:t>
      </w:r>
      <w:r w:rsidRPr="003506FD">
        <w:rPr>
          <w:rFonts w:ascii="Liberation Serif" w:eastAsia="Calibri" w:hAnsi="Liberation Serif" w:cs="Liberation Serif"/>
          <w:sz w:val="28"/>
          <w:szCs w:val="28"/>
        </w:rPr>
        <w:t xml:space="preserve">) в разделе «Градостроительство и землепользование» − «Проекты планировок и проекты </w:t>
      </w:r>
      <w:r w:rsidRPr="003506FD">
        <w:rPr>
          <w:rFonts w:ascii="Liberation Serif" w:eastAsia="Calibri" w:hAnsi="Liberation Serif" w:cs="Liberation Serif"/>
          <w:sz w:val="28"/>
          <w:szCs w:val="28"/>
        </w:rPr>
        <w:lastRenderedPageBreak/>
        <w:t>межевания» − «Проекты планировок и проекты межевания ЛИНЕЙНЫЕ ОБЪЕКТЫ».</w:t>
      </w:r>
    </w:p>
    <w:p w:rsidR="003506FD" w:rsidRPr="003506FD" w:rsidRDefault="003506FD" w:rsidP="003506F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06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3506F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3506F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развитию территории городского округа Верхняя Пышма Николишина В.Н.</w:t>
      </w:r>
    </w:p>
    <w:p w:rsidR="003506FD" w:rsidRPr="003506FD" w:rsidRDefault="003506FD" w:rsidP="00350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506FD" w:rsidRPr="003506FD" w:rsidRDefault="003506FD" w:rsidP="00350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506FD" w:rsidRPr="003506FD" w:rsidTr="007C61F5">
        <w:tc>
          <w:tcPr>
            <w:tcW w:w="6237" w:type="dxa"/>
            <w:vAlign w:val="bottom"/>
          </w:tcPr>
          <w:p w:rsidR="003506FD" w:rsidRPr="003506FD" w:rsidRDefault="003506FD" w:rsidP="003506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506F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506FD" w:rsidRPr="003506FD" w:rsidRDefault="003506FD" w:rsidP="003506F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506F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506FD" w:rsidRPr="003506FD" w:rsidRDefault="003506FD" w:rsidP="003506F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506F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Вр-361641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</w:instrText>
    </w:r>
    <w:r>
      <w:rPr>
        <w:sz w:val="20"/>
        <w:szCs w:val="20"/>
      </w:rPr>
      <w:instrText xml:space="preserve">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506F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Вр-361641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0046504" w:edGrp="everyone"/>
  <w:p w:rsidR="00AF0248" w:rsidRDefault="003506F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0046504"/>
  <w:p w:rsidR="00810AAA" w:rsidRPr="00810AAA" w:rsidRDefault="003506F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506FD" w:rsidP="00810AAA">
    <w:pPr>
      <w:pStyle w:val="a3"/>
      <w:jc w:val="center"/>
    </w:pPr>
    <w:permStart w:id="618543498" w:edGrp="everyone"/>
    <w:permEnd w:id="61854349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45"/>
    <w:rsid w:val="001D6C88"/>
    <w:rsid w:val="003506FD"/>
    <w:rsid w:val="0078744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0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50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50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506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0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50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50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506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2021-09-17T06:25:00Z</dcterms:created>
  <dcterms:modified xsi:type="dcterms:W3CDTF">2021-09-17T06:28:00Z</dcterms:modified>
</cp:coreProperties>
</file>