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48" w:rsidRDefault="00B17F48" w:rsidP="00585331">
      <w:pPr>
        <w:pStyle w:val="ConsPlusNormal"/>
        <w:ind w:left="4678"/>
        <w:contextualSpacing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постановлению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gramStart"/>
      <w:r>
        <w:rPr>
          <w:rFonts w:ascii="Liberation Serif" w:hAnsi="Liberation Serif" w:cs="Liberation Serif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________________№__________</w:t>
      </w:r>
    </w:p>
    <w:p w:rsidR="00B17F48" w:rsidRDefault="00B17F48" w:rsidP="00585331">
      <w:pPr>
        <w:pStyle w:val="ConsPlusNormal"/>
        <w:ind w:left="4678"/>
        <w:contextualSpacing/>
        <w:outlineLvl w:val="1"/>
        <w:rPr>
          <w:rFonts w:ascii="Liberation Serif" w:hAnsi="Liberation Serif" w:cs="Liberation Serif"/>
          <w:sz w:val="28"/>
          <w:szCs w:val="28"/>
        </w:rPr>
      </w:pPr>
    </w:p>
    <w:p w:rsidR="00585331" w:rsidRPr="000A6D26" w:rsidRDefault="00585331" w:rsidP="00585331">
      <w:pPr>
        <w:pStyle w:val="ConsPlusNormal"/>
        <w:ind w:left="4678"/>
        <w:contextualSpacing/>
        <w:outlineLvl w:val="1"/>
        <w:rPr>
          <w:rFonts w:ascii="Liberation Serif" w:hAnsi="Liberation Serif" w:cs="Liberation Serif"/>
          <w:sz w:val="28"/>
          <w:szCs w:val="28"/>
        </w:rPr>
      </w:pPr>
      <w:r w:rsidRPr="000A6D26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6B62DA" w:rsidRPr="006B62DA" w:rsidRDefault="006B62DA" w:rsidP="006B62DA">
      <w:pPr>
        <w:pStyle w:val="ConsPlusNormal"/>
        <w:ind w:left="4678"/>
        <w:contextualSpacing/>
        <w:rPr>
          <w:rFonts w:ascii="Liberation Serif" w:hAnsi="Liberation Serif" w:cs="Liberation Serif"/>
          <w:sz w:val="28"/>
          <w:szCs w:val="28"/>
        </w:rPr>
      </w:pPr>
      <w:r w:rsidRPr="006B62DA">
        <w:rPr>
          <w:rFonts w:ascii="Liberation Serif" w:hAnsi="Liberation Serif" w:cs="Liberation Serif"/>
          <w:sz w:val="28"/>
          <w:szCs w:val="28"/>
        </w:rPr>
        <w:t xml:space="preserve">к муниципальной программе  </w:t>
      </w:r>
    </w:p>
    <w:p w:rsidR="00585331" w:rsidRPr="000A6D26" w:rsidRDefault="006B62DA" w:rsidP="006B62DA">
      <w:pPr>
        <w:pStyle w:val="ConsPlusNormal"/>
        <w:ind w:left="4678"/>
        <w:contextualSpacing/>
        <w:rPr>
          <w:rFonts w:ascii="Liberation Serif" w:hAnsi="Liberation Serif" w:cs="Liberation Serif"/>
          <w:sz w:val="28"/>
          <w:szCs w:val="28"/>
        </w:rPr>
      </w:pPr>
      <w:r w:rsidRPr="006B62DA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B17F48" w:rsidRDefault="00585331" w:rsidP="00585331">
      <w:pPr>
        <w:spacing w:after="0"/>
        <w:contextualSpacing/>
        <w:rPr>
          <w:rFonts w:ascii="Liberation Serif" w:hAnsi="Liberation Serif" w:cs="Liberation Serif"/>
          <w:szCs w:val="28"/>
        </w:rPr>
      </w:pPr>
    </w:p>
    <w:p w:rsidR="00585331" w:rsidRPr="000A6D26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0A6D26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0A6D26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0A6D26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B17F48" w:rsidRDefault="00A04BDD" w:rsidP="00585331">
      <w:pPr>
        <w:pStyle w:val="ConsPlusNormal"/>
        <w:jc w:val="center"/>
        <w:rPr>
          <w:rFonts w:ascii="Liberation Serif" w:hAnsi="Liberation Serif" w:cs="Liberation Serif"/>
          <w:sz w:val="20"/>
          <w:szCs w:val="28"/>
        </w:rPr>
      </w:pPr>
    </w:p>
    <w:p w:rsidR="00585331" w:rsidRPr="000A6D26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0A6D26">
        <w:rPr>
          <w:rFonts w:ascii="Liberation Serif" w:hAnsi="Liberation Serif" w:cs="Liberation Serif"/>
          <w:sz w:val="28"/>
          <w:szCs w:val="28"/>
          <w:u w:val="single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B17F48" w:rsidRDefault="00585331" w:rsidP="00585331">
      <w:pPr>
        <w:pStyle w:val="ConsPlusNormal"/>
        <w:jc w:val="both"/>
        <w:rPr>
          <w:rFonts w:ascii="Liberation Serif" w:hAnsi="Liberation Serif" w:cs="Liberation Serif"/>
          <w:szCs w:val="28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5488"/>
      </w:tblGrid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EE2C60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Администрация городского округа Верхняя Пышма</w:t>
            </w:r>
          </w:p>
        </w:tc>
      </w:tr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EE2C60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72756A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1.1. Повышение устойчивой работы систем теплоснабжения, водоснабжения и водоотведения, электроснабжения для </w:t>
            </w: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обеспечения жизнедеятельности населения.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0A6D26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Задача 2.2.</w:t>
            </w:r>
            <w:r w:rsidR="0072756A" w:rsidRPr="000A6D2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предоставления услуг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4.</w:t>
            </w:r>
            <w:r w:rsidR="009D739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4.</w:t>
            </w:r>
            <w:r w:rsidR="009D739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 благоустройству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0A6D26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4.3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0A6D26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Пышма.</w:t>
            </w:r>
          </w:p>
          <w:p w:rsidR="0072756A" w:rsidRPr="000A6D26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Цель 5. 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Обеспечение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ав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5.1.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содержанию улично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0A6D26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9.Ввод дополнительных мощностей   сетей водоснабжения.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14. Площадь многоквартирных домов, в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которых проведен капитальный ремонт общего имущества.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 Доля снесенного жилья в общей площади жилого фонда, признанного ветхим и аварийным.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22. Доля освещенных частей улиц, проездов, дорог от общей их протяженности.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24. Количество отловленных безнадзорных собак в ходе выполнения мероприятий.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 Уровень удовлетворенности качеством выполняемых услуг в сфере содержания улично-дорожной сети.</w:t>
            </w:r>
          </w:p>
          <w:p w:rsidR="0072756A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27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0A6D26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0A6D26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32.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5B3D5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711 519,1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0A6D26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305 165,20 тыс. рублей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368 460,40 тыс. рублей                                   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213 072,80 тыс. рублей                                   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251 120,90 тыс. рублей                                   </w:t>
            </w:r>
          </w:p>
          <w:p w:rsidR="00987BCD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-  248 560,90 тыс. рублей        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0A6D26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93 877,10</w:t>
            </w:r>
            <w:r w:rsidR="00987BC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рублей, в том числе:</w:t>
            </w:r>
          </w:p>
          <w:p w:rsidR="003F68C0" w:rsidRPr="000A6D26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37 463,90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2 005,7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2 075,20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2 109,90 тыс. рублей</w:t>
            </w:r>
          </w:p>
          <w:p w:rsidR="0037614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2 109,90 тыс. рублей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0A6D26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0A6D26" w:rsidRDefault="00913301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617 642,0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рублей, в том числе:</w:t>
            </w:r>
          </w:p>
          <w:p w:rsidR="003F68C0" w:rsidRPr="000A6D26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267 701,30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366 454,70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210 997,60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2023 год – 249 011,0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246 451,0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0A6D26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0A6D26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B17F48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hyperlink r:id="rId5" w:history="1">
              <w:r w:rsidR="0072756A" w:rsidRPr="000A6D26">
                <w:rPr>
                  <w:rStyle w:val="a3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="0072756A" w:rsidRPr="000A6D26">
                <w:rPr>
                  <w:rStyle w:val="a3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eastAsia="en-US"/>
                </w:rPr>
                <w:t>.верхняяпышма-право.рф</w:t>
              </w:r>
            </w:hyperlink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www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movp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ru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F8767E" w:rsidRPr="000A6D26" w:rsidRDefault="00F8767E">
      <w:pPr>
        <w:rPr>
          <w:rFonts w:ascii="Liberation Serif" w:hAnsi="Liberation Serif" w:cs="Liberation Serif"/>
        </w:rPr>
      </w:pPr>
    </w:p>
    <w:sectPr w:rsidR="00F8767E" w:rsidRPr="000A6D26" w:rsidSect="001978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1"/>
    <w:rsid w:val="00046CBA"/>
    <w:rsid w:val="000722E2"/>
    <w:rsid w:val="000A6D26"/>
    <w:rsid w:val="00100FF1"/>
    <w:rsid w:val="0017459E"/>
    <w:rsid w:val="00197850"/>
    <w:rsid w:val="00336CAD"/>
    <w:rsid w:val="0037614D"/>
    <w:rsid w:val="003F4824"/>
    <w:rsid w:val="003F68C0"/>
    <w:rsid w:val="00585331"/>
    <w:rsid w:val="005B3D5D"/>
    <w:rsid w:val="006B62DA"/>
    <w:rsid w:val="0072756A"/>
    <w:rsid w:val="0077086F"/>
    <w:rsid w:val="00913301"/>
    <w:rsid w:val="00987BCD"/>
    <w:rsid w:val="009D2720"/>
    <w:rsid w:val="009D67DE"/>
    <w:rsid w:val="009D7394"/>
    <w:rsid w:val="00A04BDD"/>
    <w:rsid w:val="00B17F48"/>
    <w:rsid w:val="00E15D75"/>
    <w:rsid w:val="00EE2C60"/>
    <w:rsid w:val="00F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21</cp:revision>
  <cp:lastPrinted>2021-10-15T10:47:00Z</cp:lastPrinted>
  <dcterms:created xsi:type="dcterms:W3CDTF">2021-09-01T09:07:00Z</dcterms:created>
  <dcterms:modified xsi:type="dcterms:W3CDTF">2021-10-15T10:48:00Z</dcterms:modified>
</cp:coreProperties>
</file>